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72"/>
          <w:szCs w:val="72"/>
          <w:u w:val="none"/>
          <w:shd w:fill="auto" w:val="clear"/>
          <w:vertAlign w:val="baseline"/>
        </w:rPr>
      </w:pPr>
      <w:r w:rsidDel="00000000" w:rsidR="00000000" w:rsidRPr="00000000">
        <w:rPr>
          <w:sz w:val="24"/>
          <w:szCs w:val="24"/>
        </w:rPr>
        <mc:AlternateContent>
          <mc:Choice Requires="wpg">
            <w:drawing>
              <wp:anchor allowOverlap="1" behindDoc="1" distB="0" distT="0" distL="0" distR="0" hidden="0" layoutInCell="1" locked="0" relativeHeight="0" simplePos="0">
                <wp:simplePos x="0" y="0"/>
                <wp:positionH relativeFrom="page">
                  <wp:posOffset>194882</wp:posOffset>
                </wp:positionH>
                <wp:positionV relativeFrom="page">
                  <wp:posOffset>-933640</wp:posOffset>
                </wp:positionV>
                <wp:extent cx="4829175" cy="10673905"/>
                <wp:effectExtent b="0" l="0" r="0" t="0"/>
                <wp:wrapNone/>
                <wp:docPr id="161" name=""/>
                <a:graphic>
                  <a:graphicData uri="http://schemas.microsoft.com/office/word/2010/wordprocessingShape">
                    <wps:wsp>
                      <wps:cNvSpPr/>
                      <wps:cNvPr id="59" name="Shape 59"/>
                      <wps:spPr>
                        <a:xfrm>
                          <a:off x="2934270" y="0"/>
                          <a:ext cx="4823460" cy="7560000"/>
                        </a:xfrm>
                        <a:custGeom>
                          <a:rect b="b" l="l" r="r" t="t"/>
                          <a:pathLst>
                            <a:path extrusionOk="0" h="9584690" w="4823460">
                              <a:moveTo>
                                <a:pt x="4823460" y="0"/>
                              </a:moveTo>
                              <a:lnTo>
                                <a:pt x="0" y="0"/>
                              </a:lnTo>
                              <a:lnTo>
                                <a:pt x="0" y="9584436"/>
                              </a:lnTo>
                              <a:lnTo>
                                <a:pt x="4823460" y="9584436"/>
                              </a:lnTo>
                              <a:lnTo>
                                <a:pt x="4823460" y="0"/>
                              </a:lnTo>
                              <a:close/>
                            </a:path>
                          </a:pathLst>
                        </a:custGeom>
                        <a:solidFill>
                          <a:srgbClr val="4F81BC"/>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194882</wp:posOffset>
                </wp:positionH>
                <wp:positionV relativeFrom="page">
                  <wp:posOffset>-933640</wp:posOffset>
                </wp:positionV>
                <wp:extent cx="4829175" cy="10673905"/>
                <wp:effectExtent b="0" l="0" r="0" t="0"/>
                <wp:wrapNone/>
                <wp:docPr id="161" name="image34.png"/>
                <a:graphic>
                  <a:graphicData uri="http://schemas.openxmlformats.org/drawingml/2006/picture">
                    <pic:pic>
                      <pic:nvPicPr>
                        <pic:cNvPr id="0" name="image34.png"/>
                        <pic:cNvPicPr preferRelativeResize="0"/>
                      </pic:nvPicPr>
                      <pic:blipFill>
                        <a:blip r:embed="rId9"/>
                        <a:srcRect/>
                        <a:stretch>
                          <a:fillRect/>
                        </a:stretch>
                      </pic:blipFill>
                      <pic:spPr>
                        <a:xfrm>
                          <a:off x="0" y="0"/>
                          <a:ext cx="4829175" cy="1067390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5108447</wp:posOffset>
                </wp:positionH>
                <wp:positionV relativeFrom="page">
                  <wp:posOffset>167639</wp:posOffset>
                </wp:positionV>
                <wp:extent cx="2433955" cy="9573895"/>
                <wp:effectExtent b="0" l="0" r="0" t="0"/>
                <wp:wrapNone/>
                <wp:docPr id="162" name=""/>
                <a:graphic>
                  <a:graphicData uri="http://schemas.microsoft.com/office/word/2010/wordprocessingGroup">
                    <wpg:wgp>
                      <wpg:cNvGrpSpPr/>
                      <wpg:grpSpPr>
                        <a:xfrm>
                          <a:off x="4129000" y="0"/>
                          <a:ext cx="2433955" cy="9573895"/>
                          <a:chOff x="4129000" y="0"/>
                          <a:chExt cx="2434000" cy="7560000"/>
                        </a:xfrm>
                      </wpg:grpSpPr>
                      <wpg:grpSp>
                        <wpg:cNvGrpSpPr/>
                        <wpg:grpSpPr>
                          <a:xfrm>
                            <a:off x="4129023" y="0"/>
                            <a:ext cx="2433955" cy="7560000"/>
                            <a:chOff x="0" y="0"/>
                            <a:chExt cx="2433955" cy="9573895"/>
                          </a:xfrm>
                        </wpg:grpSpPr>
                        <wps:wsp>
                          <wps:cNvSpPr/>
                          <wps:cNvPr id="3" name="Shape 3"/>
                          <wps:spPr>
                            <a:xfrm>
                              <a:off x="0" y="0"/>
                              <a:ext cx="2433950" cy="9573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0" y="0"/>
                              <a:ext cx="2433955" cy="9573895"/>
                            </a:xfrm>
                            <a:custGeom>
                              <a:rect b="b" l="l" r="r" t="t"/>
                              <a:pathLst>
                                <a:path extrusionOk="0" h="9573895" w="2433955">
                                  <a:moveTo>
                                    <a:pt x="2433828" y="0"/>
                                  </a:moveTo>
                                  <a:lnTo>
                                    <a:pt x="0" y="0"/>
                                  </a:lnTo>
                                  <a:lnTo>
                                    <a:pt x="0" y="9573768"/>
                                  </a:lnTo>
                                  <a:lnTo>
                                    <a:pt x="2433828" y="9573768"/>
                                  </a:lnTo>
                                  <a:lnTo>
                                    <a:pt x="2433828" y="0"/>
                                  </a:lnTo>
                                  <a:close/>
                                </a:path>
                              </a:pathLst>
                            </a:custGeom>
                            <a:solidFill>
                              <a:srgbClr val="1F487C"/>
                            </a:solidFill>
                            <a:ln>
                              <a:noFill/>
                            </a:ln>
                          </wps:spPr>
                          <wps:bodyPr anchorCtr="0" anchor="ctr" bIns="91425" lIns="91425" spcFirstLastPara="1" rIns="91425" wrap="square" tIns="91425">
                            <a:noAutofit/>
                          </wps:bodyPr>
                        </wps:wsp>
                        <pic:pic>
                          <pic:nvPicPr>
                            <pic:cNvPr id="62" name="Shape 62"/>
                            <pic:cNvPicPr preferRelativeResize="0"/>
                          </pic:nvPicPr>
                          <pic:blipFill rotWithShape="1">
                            <a:blip r:embed="rId10">
                              <a:alphaModFix/>
                            </a:blip>
                            <a:srcRect b="0" l="0" r="0" t="0"/>
                            <a:stretch/>
                          </pic:blipFill>
                          <pic:spPr>
                            <a:xfrm>
                              <a:off x="729995" y="2651721"/>
                              <a:ext cx="972279" cy="1295245"/>
                            </a:xfrm>
                            <a:prstGeom prst="rect">
                              <a:avLst/>
                            </a:prstGeom>
                            <a:noFill/>
                            <a:ln>
                              <a:noFill/>
                            </a:ln>
                          </pic:spPr>
                        </pic:pic>
                        <wps:wsp>
                          <wps:cNvSpPr/>
                          <wps:cNvPr id="63" name="Shape 63"/>
                          <wps:spPr>
                            <a:xfrm>
                              <a:off x="0" y="0"/>
                              <a:ext cx="2433955" cy="957389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6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6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6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6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6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6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6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60"/>
                                    <w:vertAlign w:val="baseline"/>
                                  </w:rPr>
                                </w:r>
                              </w:p>
                              <w:p w:rsidR="00000000" w:rsidDel="00000000" w:rsidP="00000000" w:rsidRDefault="00000000" w:rsidRPr="00000000">
                                <w:pPr>
                                  <w:spacing w:after="0" w:before="141.00000381469727"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60"/>
                                    <w:vertAlign w:val="baseline"/>
                                  </w:rPr>
                                </w:r>
                              </w:p>
                              <w:p w:rsidR="00000000" w:rsidDel="00000000" w:rsidP="00000000" w:rsidRDefault="00000000" w:rsidRPr="00000000">
                                <w:pPr>
                                  <w:spacing w:after="0" w:before="1.0000000149011612" w:line="275.9999942779541"/>
                                  <w:ind w:left="490" w:right="507.00000762939453" w:firstLine="490"/>
                                  <w:jc w:val="center"/>
                                  <w:textDirection w:val="btLr"/>
                                </w:pPr>
                                <w:r w:rsidDel="00000000" w:rsidR="00000000" w:rsidRPr="00000000">
                                  <w:rPr>
                                    <w:rFonts w:ascii="Calibri" w:cs="Calibri" w:eastAsia="Calibri" w:hAnsi="Calibri"/>
                                    <w:b w:val="0"/>
                                    <w:i w:val="0"/>
                                    <w:smallCaps w:val="0"/>
                                    <w:strike w:val="0"/>
                                    <w:color w:val="000000"/>
                                    <w:sz w:val="60"/>
                                    <w:vertAlign w:val="baseline"/>
                                  </w:rPr>
                                </w:r>
                                <w:r w:rsidDel="00000000" w:rsidR="00000000" w:rsidRPr="00000000">
                                  <w:rPr>
                                    <w:rFonts w:ascii="Cambria" w:cs="Cambria" w:eastAsia="Cambria" w:hAnsi="Cambria"/>
                                    <w:b w:val="0"/>
                                    <w:i w:val="1"/>
                                    <w:smallCaps w:val="0"/>
                                    <w:strike w:val="0"/>
                                    <w:color w:val="ffffff"/>
                                    <w:sz w:val="60"/>
                                    <w:vertAlign w:val="baseline"/>
                                  </w:rPr>
                                  <w:t xml:space="preserve">Institución Educativa Manuela Beltrán.</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5108447</wp:posOffset>
                </wp:positionH>
                <wp:positionV relativeFrom="page">
                  <wp:posOffset>167639</wp:posOffset>
                </wp:positionV>
                <wp:extent cx="2433955" cy="9573895"/>
                <wp:effectExtent b="0" l="0" r="0" t="0"/>
                <wp:wrapNone/>
                <wp:docPr id="162" name="image38.png"/>
                <a:graphic>
                  <a:graphicData uri="http://schemas.openxmlformats.org/drawingml/2006/picture">
                    <pic:pic>
                      <pic:nvPicPr>
                        <pic:cNvPr id="0" name="image38.png"/>
                        <pic:cNvPicPr preferRelativeResize="0"/>
                      </pic:nvPicPr>
                      <pic:blipFill>
                        <a:blip r:embed="rId11"/>
                        <a:srcRect/>
                        <a:stretch>
                          <a:fillRect/>
                        </a:stretch>
                      </pic:blipFill>
                      <pic:spPr>
                        <a:xfrm>
                          <a:off x="0" y="0"/>
                          <a:ext cx="2433955" cy="957389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 w:line="240" w:lineRule="auto"/>
        <w:ind w:left="0" w:right="0" w:firstLine="0"/>
        <w:jc w:val="left"/>
        <w:rPr>
          <w:rFonts w:ascii="Times New Roman" w:cs="Times New Roman" w:eastAsia="Times New Roman" w:hAnsi="Times New Roman"/>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8">
      <w:pPr>
        <w:spacing w:before="0" w:lineRule="auto"/>
        <w:ind w:left="1475" w:right="4685" w:firstLine="1810"/>
        <w:jc w:val="right"/>
        <w:rPr>
          <w:rFonts w:ascii="Cambria" w:cs="Cambria" w:eastAsia="Cambria" w:hAnsi="Cambria"/>
          <w:sz w:val="72"/>
          <w:szCs w:val="72"/>
        </w:rPr>
      </w:pPr>
      <w:r w:rsidDel="00000000" w:rsidR="00000000" w:rsidRPr="00000000">
        <w:rPr>
          <w:rFonts w:ascii="Cambria" w:cs="Cambria" w:eastAsia="Cambria" w:hAnsi="Cambria"/>
          <w:color w:val="ffffff"/>
          <w:sz w:val="72"/>
          <w:szCs w:val="72"/>
          <w:rtl w:val="0"/>
        </w:rPr>
        <w:t xml:space="preserve">PROYECTO PEDAGÓGICO INSTITUCIONAL.</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A">
      <w:pPr>
        <w:spacing w:before="0" w:lineRule="auto"/>
        <w:ind w:left="3475" w:right="0" w:firstLine="0"/>
        <w:jc w:val="left"/>
        <w:rPr>
          <w:rFonts w:ascii="Calibri" w:cs="Calibri" w:eastAsia="Calibri" w:hAnsi="Calibri"/>
          <w:sz w:val="21"/>
          <w:szCs w:val="21"/>
        </w:rPr>
        <w:sectPr>
          <w:pgSz w:h="15840" w:w="12240" w:orient="portrait"/>
          <w:pgMar w:bottom="280" w:top="240" w:left="740" w:right="80" w:header="360" w:footer="360"/>
          <w:pgNumType w:start="1"/>
        </w:sectPr>
      </w:pPr>
      <w:r w:rsidDel="00000000" w:rsidR="00000000" w:rsidRPr="00000000">
        <w:rPr>
          <w:rFonts w:ascii="Calibri" w:cs="Calibri" w:eastAsia="Calibri" w:hAnsi="Calibri"/>
          <w:color w:val="ffffff"/>
          <w:sz w:val="21"/>
          <w:szCs w:val="21"/>
          <w:rtl w:val="0"/>
        </w:rPr>
        <w:t xml:space="preserve">Modificado, noviembre 2024.</w:t>
      </w:r>
      <w:r w:rsidDel="00000000" w:rsidR="00000000" w:rsidRPr="00000000">
        <w:rPr>
          <w:rtl w:val="0"/>
        </w:rPr>
      </w:r>
    </w:p>
    <w:p w:rsidR="00000000" w:rsidDel="00000000" w:rsidP="00000000" w:rsidRDefault="00000000" w:rsidRPr="00000000" w14:paraId="0000000B">
      <w:pPr>
        <w:pStyle w:val="Heading4"/>
        <w:numPr>
          <w:ilvl w:val="0"/>
          <w:numId w:val="21"/>
        </w:numPr>
        <w:tabs>
          <w:tab w:val="left" w:leader="none" w:pos="1401"/>
          <w:tab w:val="right" w:leader="none" w:pos="9793"/>
        </w:tabs>
        <w:spacing w:after="0" w:before="75" w:line="240" w:lineRule="auto"/>
        <w:ind w:left="1401" w:right="0" w:hanging="439.00000000000006"/>
        <w:jc w:val="left"/>
        <w:rPr/>
      </w:pPr>
      <w:hyperlink w:anchor="_heading=h.gjdgxs">
        <w:r w:rsidDel="00000000" w:rsidR="00000000" w:rsidRPr="00000000">
          <w:rPr>
            <w:rtl w:val="0"/>
          </w:rPr>
          <w:t xml:space="preserve">GESTIÓN DIRECTIVA</w:t>
          <w:tab/>
          <w:t xml:space="preserve">10</w:t>
        </w:r>
      </w:hyperlink>
      <w:r w:rsidDel="00000000" w:rsidR="00000000" w:rsidRPr="00000000">
        <w:rPr>
          <w:rtl w:val="0"/>
        </w:rPr>
      </w:r>
    </w:p>
    <w:p w:rsidR="00000000" w:rsidDel="00000000" w:rsidP="00000000" w:rsidRDefault="00000000" w:rsidRPr="00000000" w14:paraId="0000000C">
      <w:pPr>
        <w:pStyle w:val="Heading4"/>
        <w:numPr>
          <w:ilvl w:val="1"/>
          <w:numId w:val="21"/>
        </w:numPr>
        <w:tabs>
          <w:tab w:val="left" w:leader="none" w:pos="1621"/>
          <w:tab w:val="right" w:leader="none" w:pos="9793"/>
        </w:tabs>
        <w:spacing w:after="0" w:before="401" w:line="240" w:lineRule="auto"/>
        <w:ind w:left="1621" w:right="0" w:hanging="659"/>
        <w:jc w:val="left"/>
        <w:rPr/>
      </w:pPr>
      <w:hyperlink w:anchor="_heading=h.30j0zll">
        <w:r w:rsidDel="00000000" w:rsidR="00000000" w:rsidRPr="00000000">
          <w:rPr>
            <w:rtl w:val="0"/>
          </w:rPr>
          <w:t xml:space="preserve">IDENTIFICACIÓN E INFORMACIÓN GENERAL</w:t>
          <w:tab/>
          <w:t xml:space="preserve">11</w:t>
        </w:r>
      </w:hyperlink>
      <w:r w:rsidDel="00000000" w:rsidR="00000000" w:rsidRPr="00000000">
        <w:rPr>
          <w:rtl w:val="0"/>
        </w:rPr>
      </w:r>
    </w:p>
    <w:p w:rsidR="00000000" w:rsidDel="00000000" w:rsidP="00000000" w:rsidRDefault="00000000" w:rsidRPr="00000000" w14:paraId="0000000D">
      <w:pPr>
        <w:pStyle w:val="Heading4"/>
        <w:numPr>
          <w:ilvl w:val="1"/>
          <w:numId w:val="21"/>
        </w:numPr>
        <w:tabs>
          <w:tab w:val="left" w:leader="none" w:pos="1621"/>
          <w:tab w:val="right" w:leader="none" w:pos="9793"/>
        </w:tabs>
        <w:spacing w:after="0" w:before="401" w:line="240" w:lineRule="auto"/>
        <w:ind w:left="1621" w:right="0" w:hanging="659"/>
        <w:jc w:val="left"/>
        <w:rPr/>
      </w:pPr>
      <w:hyperlink w:anchor="_heading=h.1fob9te">
        <w:r w:rsidDel="00000000" w:rsidR="00000000" w:rsidRPr="00000000">
          <w:rPr>
            <w:rtl w:val="0"/>
          </w:rPr>
          <w:t xml:space="preserve">CONTEXTO INSTITUCIONAL</w:t>
          <w:tab/>
          <w:t xml:space="preserve">12</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48" w:before="280"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3znysh7">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DIAGNOSTICO ESTRATÉGICO INTERNO</w:t>
          <w:tab/>
          <w:t xml:space="preserve">12</w:t>
        </w:r>
      </w:hyperlink>
      <w:r w:rsidDel="00000000" w:rsidR="00000000" w:rsidRPr="00000000">
        <w:rPr>
          <w:rtl w:val="0"/>
        </w:rPr>
      </w:r>
    </w:p>
    <w:tbl>
      <w:tblPr>
        <w:tblStyle w:val="Table1"/>
        <w:tblW w:w="8707.0" w:type="dxa"/>
        <w:jc w:val="left"/>
        <w:tblInd w:w="11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097"/>
        <w:gridCol w:w="2610"/>
        <w:tblGridChange w:id="0">
          <w:tblGrid>
            <w:gridCol w:w="6097"/>
            <w:gridCol w:w="2610"/>
          </w:tblGrid>
        </w:tblGridChange>
      </w:tblGrid>
      <w:tr>
        <w:trPr>
          <w:cantSplit w:val="0"/>
          <w:trHeight w:val="255" w:hRule="atLeast"/>
          <w:tblHeader w:val="0"/>
        </w:trPr>
        <w:tc>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8"/>
              </w:tabs>
              <w:spacing w:after="0" w:before="0" w:line="223" w:lineRule="auto"/>
              <w:ind w:left="5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1.2.1.1.</w:t>
                <w:tab/>
                <w:t xml:space="preserve">Contexto histórico Institucional</w:t>
              </w:r>
            </w:hyperlink>
            <w:r w:rsidDel="00000000" w:rsidR="00000000" w:rsidRPr="00000000">
              <w:rPr>
                <w:rtl w:val="0"/>
              </w:rPr>
            </w:r>
          </w:p>
        </w:tc>
        <w:tc>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0" w:right="47" w:firstLine="0"/>
              <w:jc w:val="right"/>
              <w:rPr>
                <w:rFonts w:ascii="Calibri" w:cs="Calibri" w:eastAsia="Calibri" w:hAnsi="Calibri"/>
                <w:b w:val="0"/>
                <w:i w:val="0"/>
                <w:smallCaps w:val="0"/>
                <w:strike w:val="0"/>
                <w:color w:val="000000"/>
                <w:sz w:val="20"/>
                <w:szCs w:val="20"/>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w:t>
              </w:r>
            </w:hyperlink>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11">
            <w:pPr>
              <w:tabs>
                <w:tab w:val="left" w:leader="none" w:pos="928"/>
              </w:tabs>
              <w:spacing w:before="18" w:lineRule="auto"/>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sz w:val="20"/>
                <w:szCs w:val="20"/>
                <w:rtl w:val="0"/>
              </w:rPr>
              <w:t xml:space="preserve"> </w:t>
            </w:r>
            <w:hyperlink w:anchor="_heading=h.3dy6vkm">
              <w:r w:rsidDel="00000000" w:rsidR="00000000" w:rsidRPr="00000000">
                <w:rPr>
                  <w:sz w:val="20"/>
                  <w:szCs w:val="20"/>
                  <w:rtl w:val="0"/>
                </w:rPr>
                <w:t xml:space="preserve">1.2.1.2.</w:t>
                <w:tab/>
                <w:t xml:space="preserve">Caracterización de territorial</w:t>
              </w:r>
            </w:hyperlink>
            <w:r w:rsidDel="00000000" w:rsidR="00000000" w:rsidRPr="00000000">
              <w:rPr>
                <w:rtl w:val="0"/>
              </w:rPr>
            </w:r>
          </w:p>
        </w:tc>
        <w:tc>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47" w:firstLine="0"/>
              <w:jc w:val="right"/>
              <w:rPr>
                <w:rFonts w:ascii="Calibri" w:cs="Calibri" w:eastAsia="Calibri" w:hAnsi="Calibri"/>
                <w:b w:val="0"/>
                <w:i w:val="0"/>
                <w:smallCaps w:val="0"/>
                <w:strike w:val="0"/>
                <w:color w:val="000000"/>
                <w:sz w:val="20"/>
                <w:szCs w:val="20"/>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w:t>
              </w:r>
            </w:hyperlink>
            <w:r w:rsidDel="00000000" w:rsidR="00000000" w:rsidRPr="00000000">
              <w:rPr>
                <w:rtl w:val="0"/>
              </w:rPr>
            </w:r>
          </w:p>
        </w:tc>
      </w:tr>
      <w:tr>
        <w:trPr>
          <w:cantSplit w:val="0"/>
          <w:trHeight w:val="281" w:hRule="atLeast"/>
          <w:tblHeader w:val="0"/>
        </w:trPr>
        <w:tc>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8"/>
              </w:tabs>
              <w:spacing w:after="0" w:before="18" w:line="240" w:lineRule="auto"/>
              <w:ind w:left="5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1t3h5sf">
              <w:r w:rsidDel="00000000" w:rsidR="00000000" w:rsidRPr="00000000">
                <w:rPr>
                  <w:sz w:val="20"/>
                  <w:szCs w:val="20"/>
                  <w:rtl w:val="0"/>
                </w:rPr>
                <w:t xml:space="preserve">3</w:t>
              </w:r>
            </w:hyperlink>
            <w:hyperlink w:anchor="_heading=h.1t3h5s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Caracterización demográfica</w:t>
              </w:r>
            </w:hyperlink>
            <w:r w:rsidDel="00000000" w:rsidR="00000000" w:rsidRPr="00000000">
              <w:rPr>
                <w:rtl w:val="0"/>
              </w:rPr>
            </w:r>
          </w:p>
        </w:tc>
        <w:tc>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47" w:firstLine="0"/>
              <w:jc w:val="right"/>
              <w:rPr>
                <w:rFonts w:ascii="Calibri" w:cs="Calibri" w:eastAsia="Calibri" w:hAnsi="Calibri"/>
                <w:b w:val="0"/>
                <w:i w:val="0"/>
                <w:smallCaps w:val="0"/>
                <w:strike w:val="0"/>
                <w:color w:val="000000"/>
                <w:sz w:val="20"/>
                <w:szCs w:val="20"/>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w:t>
              </w:r>
            </w:hyperlink>
            <w:r w:rsidDel="00000000" w:rsidR="00000000" w:rsidRPr="00000000">
              <w:rPr>
                <w:rtl w:val="0"/>
              </w:rPr>
            </w:r>
          </w:p>
        </w:tc>
      </w:tr>
      <w:tr>
        <w:trPr>
          <w:cantSplit w:val="0"/>
          <w:trHeight w:val="281" w:hRule="atLeast"/>
          <w:tblHeader w:val="0"/>
        </w:trPr>
        <w:tc>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8"/>
              </w:tabs>
              <w:spacing w:after="0" w:before="18" w:line="240" w:lineRule="auto"/>
              <w:ind w:left="5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4d34og8">
              <w:r w:rsidDel="00000000" w:rsidR="00000000" w:rsidRPr="00000000">
                <w:rPr>
                  <w:sz w:val="20"/>
                  <w:szCs w:val="20"/>
                  <w:rtl w:val="0"/>
                </w:rPr>
                <w:t xml:space="preserve">4</w:t>
              </w:r>
            </w:hyperlink>
            <w:hyperlink w:anchor="_heading=h.4d34og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Distribución poblacional por sedes</w:t>
              </w:r>
            </w:hyperlink>
            <w:r w:rsidDel="00000000" w:rsidR="00000000" w:rsidRPr="00000000">
              <w:rPr>
                <w:sz w:val="20"/>
                <w:szCs w:val="20"/>
                <w:rtl w:val="0"/>
              </w:rPr>
              <w:t xml:space="preserve"> según capacidad de oferta.</w:t>
            </w:r>
            <w:r w:rsidDel="00000000" w:rsidR="00000000" w:rsidRPr="00000000">
              <w:rPr>
                <w:rtl w:val="0"/>
              </w:rPr>
            </w:r>
          </w:p>
        </w:tc>
        <w:tc>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47" w:firstLine="0"/>
              <w:jc w:val="right"/>
              <w:rPr>
                <w:rFonts w:ascii="Calibri" w:cs="Calibri" w:eastAsia="Calibri" w:hAnsi="Calibri"/>
                <w:b w:val="0"/>
                <w:i w:val="0"/>
                <w:smallCaps w:val="0"/>
                <w:strike w:val="0"/>
                <w:color w:val="000000"/>
                <w:sz w:val="20"/>
                <w:szCs w:val="20"/>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w:t>
              </w:r>
            </w:hyperlink>
            <w:r w:rsidDel="00000000" w:rsidR="00000000" w:rsidRPr="00000000">
              <w:rPr>
                <w:rtl w:val="0"/>
              </w:rPr>
            </w:r>
          </w:p>
        </w:tc>
      </w:tr>
      <w:tr>
        <w:trPr>
          <w:cantSplit w:val="0"/>
          <w:trHeight w:val="279" w:hRule="atLeast"/>
          <w:tblHeader w:val="0"/>
        </w:trPr>
        <w:tc>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8"/>
              </w:tabs>
              <w:spacing w:after="0" w:before="17" w:line="240" w:lineRule="auto"/>
              <w:ind w:left="5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2s8eyo1">
              <w:r w:rsidDel="00000000" w:rsidR="00000000" w:rsidRPr="00000000">
                <w:rPr>
                  <w:sz w:val="20"/>
                  <w:szCs w:val="20"/>
                  <w:rtl w:val="0"/>
                </w:rPr>
                <w:t xml:space="preserve">5</w:t>
              </w:r>
            </w:hyperlink>
            <w:hyperlink w:anchor="_heading=h.2s8eyo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Representación de la población estudiantil por inclusión</w:t>
              </w:r>
            </w:hyperlink>
            <w:r w:rsidDel="00000000" w:rsidR="00000000" w:rsidRPr="00000000">
              <w:rPr>
                <w:rtl w:val="0"/>
              </w:rPr>
            </w:r>
          </w:p>
        </w:tc>
        <w:tc>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47" w:firstLine="0"/>
              <w:jc w:val="right"/>
              <w:rPr>
                <w:rFonts w:ascii="Calibri" w:cs="Calibri" w:eastAsia="Calibri" w:hAnsi="Calibri"/>
                <w:b w:val="0"/>
                <w:i w:val="0"/>
                <w:smallCaps w:val="0"/>
                <w:strike w:val="0"/>
                <w:color w:val="000000"/>
                <w:sz w:val="20"/>
                <w:szCs w:val="20"/>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hyperlink>
            <w:r w:rsidDel="00000000" w:rsidR="00000000" w:rsidRPr="00000000">
              <w:rPr>
                <w:rtl w:val="0"/>
              </w:rPr>
            </w:r>
          </w:p>
        </w:tc>
      </w:tr>
      <w:tr>
        <w:trPr>
          <w:cantSplit w:val="0"/>
          <w:trHeight w:val="279" w:hRule="atLeast"/>
          <w:tblHeader w:val="0"/>
        </w:trPr>
        <w:tc>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5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3rdcrjn">
              <w:r w:rsidDel="00000000" w:rsidR="00000000" w:rsidRPr="00000000">
                <w:rPr>
                  <w:sz w:val="20"/>
                  <w:szCs w:val="20"/>
                  <w:rtl w:val="0"/>
                </w:rPr>
                <w:t xml:space="preserve">6</w:t>
              </w:r>
            </w:hyperlink>
            <w:hyperlink w:anchor="_heading=h.3rdcrj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LOGROS INSTITUCIONALES</w:t>
              </w:r>
            </w:hyperlink>
            <w:r w:rsidDel="00000000" w:rsidR="00000000" w:rsidRPr="00000000">
              <w:rPr>
                <w:rtl w:val="0"/>
              </w:rPr>
            </w:r>
          </w:p>
        </w:tc>
        <w:tc>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47" w:firstLine="0"/>
              <w:jc w:val="right"/>
              <w:rPr>
                <w:rFonts w:ascii="Calibri" w:cs="Calibri" w:eastAsia="Calibri" w:hAnsi="Calibri"/>
                <w:b w:val="0"/>
                <w:i w:val="0"/>
                <w:smallCaps w:val="0"/>
                <w:strike w:val="0"/>
                <w:color w:val="000000"/>
                <w:sz w:val="20"/>
                <w:szCs w:val="20"/>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17</w:t>
              </w:r>
            </w:hyperlink>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268"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26in1rg">
              <w:r w:rsidDel="00000000" w:rsidR="00000000" w:rsidRPr="00000000">
                <w:rPr>
                  <w:sz w:val="20"/>
                  <w:szCs w:val="20"/>
                  <w:rtl w:val="0"/>
                </w:rPr>
                <w:t xml:space="preserve">6</w:t>
              </w:r>
            </w:hyperlink>
            <w:hyperlink w:anchor="_heading=h.26in1r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Gestión directivo-administrativa</w:t>
              </w:r>
            </w:hyperlink>
            <w:r w:rsidDel="00000000" w:rsidR="00000000" w:rsidRPr="00000000">
              <w:rPr>
                <w:rtl w:val="0"/>
              </w:rPr>
            </w:r>
          </w:p>
        </w:tc>
        <w:tc>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49" w:firstLine="0"/>
              <w:jc w:val="right"/>
              <w:rPr>
                <w:rFonts w:ascii="Arial" w:cs="Arial" w:eastAsia="Arial" w:hAnsi="Arial"/>
                <w:b w:val="0"/>
                <w:i w:val="0"/>
                <w:smallCaps w:val="0"/>
                <w:strike w:val="0"/>
                <w:color w:val="000000"/>
                <w:sz w:val="20"/>
                <w:szCs w:val="20"/>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w:t>
              </w:r>
            </w:hyperlink>
            <w:r w:rsidDel="00000000" w:rsidR="00000000" w:rsidRPr="00000000">
              <w:rPr>
                <w:rtl w:val="0"/>
              </w:rPr>
            </w:r>
          </w:p>
        </w:tc>
      </w:tr>
      <w:tr>
        <w:trPr>
          <w:cantSplit w:val="0"/>
          <w:trHeight w:val="265" w:hRule="atLeast"/>
          <w:tblHeader w:val="0"/>
        </w:trPr>
        <w:tc>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268"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lnxbz9">
              <w:r w:rsidDel="00000000" w:rsidR="00000000" w:rsidRPr="00000000">
                <w:rPr>
                  <w:sz w:val="20"/>
                  <w:szCs w:val="20"/>
                  <w:rtl w:val="0"/>
                </w:rPr>
                <w:t xml:space="preserve">6</w:t>
              </w:r>
            </w:hyperlink>
            <w:hyperlink w:anchor="_heading=h.lnxbz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Gestión académica- pedagógica</w:t>
              </w:r>
            </w:hyperlink>
            <w:r w:rsidDel="00000000" w:rsidR="00000000" w:rsidRPr="00000000">
              <w:rPr>
                <w:rtl w:val="0"/>
              </w:rPr>
            </w:r>
          </w:p>
        </w:tc>
        <w:tc>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49" w:firstLine="0"/>
              <w:jc w:val="right"/>
              <w:rPr>
                <w:rFonts w:ascii="Arial" w:cs="Arial" w:eastAsia="Arial" w:hAnsi="Arial"/>
                <w:b w:val="0"/>
                <w:i w:val="0"/>
                <w:smallCaps w:val="0"/>
                <w:strike w:val="0"/>
                <w:color w:val="000000"/>
                <w:sz w:val="20"/>
                <w:szCs w:val="20"/>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w:t>
              </w:r>
            </w:hyperlink>
            <w:r w:rsidDel="00000000" w:rsidR="00000000" w:rsidRPr="00000000">
              <w:rPr>
                <w:rtl w:val="0"/>
              </w:rPr>
            </w:r>
          </w:p>
        </w:tc>
      </w:tr>
      <w:tr>
        <w:trPr>
          <w:cantSplit w:val="0"/>
          <w:trHeight w:val="265" w:hRule="atLeast"/>
          <w:tblHeader w:val="0"/>
        </w:trPr>
        <w:tc>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268"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35nkun2">
              <w:r w:rsidDel="00000000" w:rsidR="00000000" w:rsidRPr="00000000">
                <w:rPr>
                  <w:sz w:val="20"/>
                  <w:szCs w:val="20"/>
                  <w:rtl w:val="0"/>
                </w:rPr>
                <w:t xml:space="preserve">6</w:t>
              </w:r>
            </w:hyperlink>
            <w:hyperlink w:anchor="_heading=h.35nkun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Gestión comunidad</w:t>
              </w:r>
            </w:hyperlink>
            <w:r w:rsidDel="00000000" w:rsidR="00000000" w:rsidRPr="00000000">
              <w:rPr>
                <w:rtl w:val="0"/>
              </w:rPr>
            </w:r>
          </w:p>
        </w:tc>
        <w:tc>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49" w:firstLine="0"/>
              <w:jc w:val="right"/>
              <w:rPr>
                <w:rFonts w:ascii="Arial" w:cs="Arial" w:eastAsia="Arial" w:hAnsi="Arial"/>
                <w:b w:val="0"/>
                <w:i w:val="0"/>
                <w:smallCaps w:val="0"/>
                <w:strike w:val="0"/>
                <w:color w:val="000000"/>
                <w:sz w:val="20"/>
                <w:szCs w:val="20"/>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5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1ksv4uv">
              <w:r w:rsidDel="00000000" w:rsidR="00000000" w:rsidRPr="00000000">
                <w:rPr>
                  <w:sz w:val="20"/>
                  <w:szCs w:val="20"/>
                  <w:rtl w:val="0"/>
                </w:rPr>
                <w:t xml:space="preserve">7</w:t>
              </w:r>
            </w:hyperlink>
            <w:hyperlink w:anchor="_heading=h.1ksv4u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FORTALEZA INSTITUCIONALES</w:t>
              </w:r>
            </w:hyperlink>
            <w:r w:rsidDel="00000000" w:rsidR="00000000" w:rsidRPr="00000000">
              <w:rPr>
                <w:rtl w:val="0"/>
              </w:rPr>
            </w:r>
          </w:p>
        </w:tc>
        <w:tc>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47" w:firstLine="0"/>
              <w:jc w:val="right"/>
              <w:rPr>
                <w:rFonts w:ascii="Calibri" w:cs="Calibri" w:eastAsia="Calibri" w:hAnsi="Calibri"/>
                <w:b w:val="0"/>
                <w:i w:val="0"/>
                <w:smallCaps w:val="0"/>
                <w:strike w:val="0"/>
                <w:color w:val="000000"/>
                <w:sz w:val="20"/>
                <w:szCs w:val="20"/>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18</w:t>
              </w:r>
            </w:hyperlink>
            <w:r w:rsidDel="00000000" w:rsidR="00000000" w:rsidRPr="00000000">
              <w:rPr>
                <w:rtl w:val="0"/>
              </w:rPr>
            </w:r>
          </w:p>
        </w:tc>
      </w:tr>
      <w:tr>
        <w:trPr>
          <w:cantSplit w:val="0"/>
          <w:trHeight w:val="267" w:hRule="atLeast"/>
          <w:tblHeader w:val="0"/>
        </w:trPr>
        <w:tc>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268"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44sinio">
              <w:r w:rsidDel="00000000" w:rsidR="00000000" w:rsidRPr="00000000">
                <w:rPr>
                  <w:sz w:val="20"/>
                  <w:szCs w:val="20"/>
                  <w:rtl w:val="0"/>
                </w:rPr>
                <w:t xml:space="preserve">7</w:t>
              </w:r>
            </w:hyperlink>
            <w:hyperlink w:anchor="_heading=h.44sini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Gestión directivo-administrativa</w:t>
              </w:r>
            </w:hyperlink>
            <w:r w:rsidDel="00000000" w:rsidR="00000000" w:rsidRPr="00000000">
              <w:rPr>
                <w:rtl w:val="0"/>
              </w:rPr>
            </w:r>
          </w:p>
        </w:tc>
        <w:tc>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49" w:firstLine="0"/>
              <w:jc w:val="right"/>
              <w:rPr>
                <w:rFonts w:ascii="Arial" w:cs="Arial" w:eastAsia="Arial" w:hAnsi="Arial"/>
                <w:b w:val="0"/>
                <w:i w:val="0"/>
                <w:smallCaps w:val="0"/>
                <w:strike w:val="0"/>
                <w:color w:val="000000"/>
                <w:sz w:val="20"/>
                <w:szCs w:val="20"/>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w:t>
              </w:r>
            </w:hyperlink>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268"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2jxsxqh">
              <w:r w:rsidDel="00000000" w:rsidR="00000000" w:rsidRPr="00000000">
                <w:rPr>
                  <w:sz w:val="20"/>
                  <w:szCs w:val="20"/>
                  <w:rtl w:val="0"/>
                </w:rPr>
                <w:t xml:space="preserve">7</w:t>
              </w:r>
            </w:hyperlink>
            <w:hyperlink w:anchor="_heading=h.2jxsxq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Gestión académica- pedagógica</w:t>
              </w:r>
            </w:hyperlink>
            <w:r w:rsidDel="00000000" w:rsidR="00000000" w:rsidRPr="00000000">
              <w:rPr>
                <w:rtl w:val="0"/>
              </w:rPr>
            </w:r>
          </w:p>
        </w:tc>
        <w:tc>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49" w:firstLine="0"/>
              <w:jc w:val="right"/>
              <w:rPr>
                <w:rFonts w:ascii="Arial" w:cs="Arial" w:eastAsia="Arial" w:hAnsi="Arial"/>
                <w:b w:val="0"/>
                <w:i w:val="0"/>
                <w:smallCaps w:val="0"/>
                <w:strike w:val="0"/>
                <w:color w:val="000000"/>
                <w:sz w:val="20"/>
                <w:szCs w:val="20"/>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w:t>
              </w:r>
            </w:hyperlink>
            <w:r w:rsidDel="00000000" w:rsidR="00000000" w:rsidRPr="00000000">
              <w:rPr>
                <w:rtl w:val="0"/>
              </w:rPr>
            </w:r>
          </w:p>
        </w:tc>
      </w:tr>
      <w:tr>
        <w:trPr>
          <w:cantSplit w:val="0"/>
          <w:trHeight w:val="266" w:hRule="atLeast"/>
          <w:tblHeader w:val="0"/>
        </w:trPr>
        <w:tc>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268"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z337ya">
              <w:r w:rsidDel="00000000" w:rsidR="00000000" w:rsidRPr="00000000">
                <w:rPr>
                  <w:sz w:val="20"/>
                  <w:szCs w:val="20"/>
                  <w:rtl w:val="0"/>
                </w:rPr>
                <w:t xml:space="preserve">7</w:t>
              </w:r>
            </w:hyperlink>
            <w:hyperlink w:anchor="_heading=h.z337y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Gestión comunidad</w:t>
              </w:r>
            </w:hyperlink>
            <w:r w:rsidDel="00000000" w:rsidR="00000000" w:rsidRPr="00000000">
              <w:rPr>
                <w:rtl w:val="0"/>
              </w:rPr>
            </w:r>
          </w:p>
        </w:tc>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49" w:firstLine="0"/>
              <w:jc w:val="right"/>
              <w:rPr>
                <w:rFonts w:ascii="Arial" w:cs="Arial" w:eastAsia="Arial" w:hAnsi="Arial"/>
                <w:b w:val="0"/>
                <w:i w:val="0"/>
                <w:smallCaps w:val="0"/>
                <w:strike w:val="0"/>
                <w:color w:val="000000"/>
                <w:sz w:val="20"/>
                <w:szCs w:val="20"/>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w:t>
              </w:r>
            </w:hyperlink>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5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3j2qqm3">
              <w:r w:rsidDel="00000000" w:rsidR="00000000" w:rsidRPr="00000000">
                <w:rPr>
                  <w:sz w:val="20"/>
                  <w:szCs w:val="20"/>
                  <w:rtl w:val="0"/>
                </w:rPr>
                <w:t xml:space="preserve">8</w:t>
              </w:r>
            </w:hyperlink>
            <w:hyperlink w:anchor="_heading=h.3j2qqm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OPORTUNIDADES INSTITUCIONALES</w:t>
              </w:r>
            </w:hyperlink>
            <w:r w:rsidDel="00000000" w:rsidR="00000000" w:rsidRPr="00000000">
              <w:rPr>
                <w:rtl w:val="0"/>
              </w:rPr>
            </w:r>
          </w:p>
        </w:tc>
        <w:tc>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47" w:firstLine="0"/>
              <w:jc w:val="right"/>
              <w:rPr>
                <w:rFonts w:ascii="Calibri" w:cs="Calibri" w:eastAsia="Calibri" w:hAnsi="Calibri"/>
                <w:b w:val="0"/>
                <w:i w:val="0"/>
                <w:smallCaps w:val="0"/>
                <w:strike w:val="0"/>
                <w:color w:val="000000"/>
                <w:sz w:val="20"/>
                <w:szCs w:val="20"/>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18</w:t>
              </w:r>
            </w:hyperlink>
            <w:r w:rsidDel="00000000" w:rsidR="00000000" w:rsidRPr="00000000">
              <w:rPr>
                <w:rtl w:val="0"/>
              </w:rPr>
            </w:r>
          </w:p>
        </w:tc>
      </w:tr>
      <w:tr>
        <w:trPr>
          <w:cantSplit w:val="0"/>
          <w:trHeight w:val="267" w:hRule="atLeast"/>
          <w:tblHeader w:val="0"/>
        </w:trPr>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268"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1y810tw">
              <w:r w:rsidDel="00000000" w:rsidR="00000000" w:rsidRPr="00000000">
                <w:rPr>
                  <w:sz w:val="20"/>
                  <w:szCs w:val="20"/>
                  <w:rtl w:val="0"/>
                </w:rPr>
                <w:t xml:space="preserve">8</w:t>
              </w:r>
            </w:hyperlink>
            <w:hyperlink w:anchor="_heading=h.1y810t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Gestión directivo-administrativa</w:t>
              </w:r>
            </w:hyperlink>
            <w:r w:rsidDel="00000000" w:rsidR="00000000" w:rsidRPr="00000000">
              <w:rPr>
                <w:rtl w:val="0"/>
              </w:rPr>
            </w:r>
          </w:p>
        </w:tc>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49" w:firstLine="0"/>
              <w:jc w:val="right"/>
              <w:rPr>
                <w:rFonts w:ascii="Arial" w:cs="Arial" w:eastAsia="Arial" w:hAnsi="Arial"/>
                <w:b w:val="0"/>
                <w:i w:val="0"/>
                <w:smallCaps w:val="0"/>
                <w:strike w:val="0"/>
                <w:color w:val="000000"/>
                <w:sz w:val="20"/>
                <w:szCs w:val="20"/>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hyperlink>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268"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4i7ojhp">
              <w:r w:rsidDel="00000000" w:rsidR="00000000" w:rsidRPr="00000000">
                <w:rPr>
                  <w:sz w:val="20"/>
                  <w:szCs w:val="20"/>
                  <w:rtl w:val="0"/>
                </w:rPr>
                <w:t xml:space="preserve">8</w:t>
              </w:r>
            </w:hyperlink>
            <w:hyperlink w:anchor="_heading=h.4i7ojh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Gestión académica- pedagógica</w:t>
              </w:r>
            </w:hyperlink>
            <w:r w:rsidDel="00000000" w:rsidR="00000000" w:rsidRPr="00000000">
              <w:rPr>
                <w:rtl w:val="0"/>
              </w:rPr>
            </w:r>
          </w:p>
        </w:tc>
        <w:tc>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49" w:firstLine="0"/>
              <w:jc w:val="right"/>
              <w:rPr>
                <w:rFonts w:ascii="Arial" w:cs="Arial" w:eastAsia="Arial" w:hAnsi="Arial"/>
                <w:b w:val="0"/>
                <w:i w:val="0"/>
                <w:smallCaps w:val="0"/>
                <w:strike w:val="0"/>
                <w:color w:val="000000"/>
                <w:sz w:val="20"/>
                <w:szCs w:val="20"/>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hyperlink>
            <w:r w:rsidDel="00000000" w:rsidR="00000000" w:rsidRPr="00000000">
              <w:rPr>
                <w:rtl w:val="0"/>
              </w:rPr>
            </w:r>
          </w:p>
        </w:tc>
      </w:tr>
      <w:tr>
        <w:trPr>
          <w:cantSplit w:val="0"/>
          <w:trHeight w:val="265" w:hRule="atLeast"/>
          <w:tblHeader w:val="0"/>
        </w:trPr>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268"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2xcytpi">
              <w:r w:rsidDel="00000000" w:rsidR="00000000" w:rsidRPr="00000000">
                <w:rPr>
                  <w:sz w:val="20"/>
                  <w:szCs w:val="20"/>
                  <w:rtl w:val="0"/>
                </w:rPr>
                <w:t xml:space="preserve">8</w:t>
              </w:r>
            </w:hyperlink>
            <w:hyperlink w:anchor="_heading=h.2xcytp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Gestión comunidad</w:t>
              </w:r>
            </w:hyperlink>
            <w:r w:rsidDel="00000000" w:rsidR="00000000" w:rsidRPr="00000000">
              <w:rPr>
                <w:rtl w:val="0"/>
              </w:rPr>
            </w:r>
          </w:p>
        </w:tc>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49" w:firstLine="0"/>
              <w:jc w:val="right"/>
              <w:rPr>
                <w:rFonts w:ascii="Arial" w:cs="Arial" w:eastAsia="Arial" w:hAnsi="Arial"/>
                <w:b w:val="0"/>
                <w:i w:val="0"/>
                <w:smallCaps w:val="0"/>
                <w:strike w:val="0"/>
                <w:color w:val="000000"/>
                <w:sz w:val="20"/>
                <w:szCs w:val="20"/>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hyperlink>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50"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1ci93xb">
              <w:r w:rsidDel="00000000" w:rsidR="00000000" w:rsidRPr="00000000">
                <w:rPr>
                  <w:sz w:val="20"/>
                  <w:szCs w:val="20"/>
                  <w:rtl w:val="0"/>
                </w:rPr>
                <w:t xml:space="preserve">9</w:t>
              </w:r>
            </w:hyperlink>
            <w:hyperlink w:anchor="_heading=h.1ci93x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RETOS INSTITUCIONALES</w:t>
              </w:r>
            </w:hyperlink>
            <w:r w:rsidDel="00000000" w:rsidR="00000000" w:rsidRPr="00000000">
              <w:rPr>
                <w:rtl w:val="0"/>
              </w:rPr>
            </w:r>
          </w:p>
        </w:tc>
        <w:tc>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47" w:firstLine="0"/>
              <w:jc w:val="right"/>
              <w:rPr>
                <w:rFonts w:ascii="Calibri" w:cs="Calibri" w:eastAsia="Calibri" w:hAnsi="Calibri"/>
                <w:b w:val="0"/>
                <w:i w:val="0"/>
                <w:smallCaps w:val="0"/>
                <w:strike w:val="0"/>
                <w:color w:val="000000"/>
                <w:sz w:val="20"/>
                <w:szCs w:val="20"/>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19</w:t>
              </w:r>
            </w:hyperlink>
            <w:r w:rsidDel="00000000" w:rsidR="00000000" w:rsidRPr="00000000">
              <w:rPr>
                <w:rtl w:val="0"/>
              </w:rPr>
            </w:r>
          </w:p>
        </w:tc>
      </w:tr>
      <w:tr>
        <w:trPr>
          <w:cantSplit w:val="0"/>
          <w:trHeight w:val="267" w:hRule="atLeast"/>
          <w:tblHeader w:val="0"/>
        </w:trPr>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268"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3whwml4">
              <w:r w:rsidDel="00000000" w:rsidR="00000000" w:rsidRPr="00000000">
                <w:rPr>
                  <w:sz w:val="20"/>
                  <w:szCs w:val="20"/>
                  <w:rtl w:val="0"/>
                </w:rPr>
                <w:t xml:space="preserve">9</w:t>
              </w:r>
            </w:hyperlink>
            <w:hyperlink w:anchor="_heading=h.3whwml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Gestión directivo-administrativa</w:t>
              </w:r>
            </w:hyperlink>
            <w:r w:rsidDel="00000000" w:rsidR="00000000" w:rsidRPr="00000000">
              <w:rPr>
                <w:rtl w:val="0"/>
              </w:rPr>
            </w:r>
          </w:p>
        </w:tc>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49" w:firstLine="0"/>
              <w:jc w:val="right"/>
              <w:rPr>
                <w:rFonts w:ascii="Arial" w:cs="Arial" w:eastAsia="Arial" w:hAnsi="Arial"/>
                <w:b w:val="0"/>
                <w:i w:val="0"/>
                <w:smallCaps w:val="0"/>
                <w:strike w:val="0"/>
                <w:color w:val="000000"/>
                <w:sz w:val="20"/>
                <w:szCs w:val="20"/>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hyperlink>
            <w:r w:rsidDel="00000000" w:rsidR="00000000" w:rsidRPr="00000000">
              <w:rPr>
                <w:rtl w:val="0"/>
              </w:rPr>
            </w:r>
          </w:p>
        </w:tc>
      </w:tr>
      <w:tr>
        <w:trPr>
          <w:cantSplit w:val="0"/>
          <w:trHeight w:val="265" w:hRule="atLeast"/>
          <w:tblHeader w:val="0"/>
        </w:trPr>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268"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2bn6wsx">
              <w:r w:rsidDel="00000000" w:rsidR="00000000" w:rsidRPr="00000000">
                <w:rPr>
                  <w:sz w:val="20"/>
                  <w:szCs w:val="20"/>
                  <w:rtl w:val="0"/>
                </w:rPr>
                <w:t xml:space="preserve">9</w:t>
              </w:r>
            </w:hyperlink>
            <w:hyperlink w:anchor="_heading=h.2bn6ws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Gestión académica- pedagógica</w:t>
              </w:r>
            </w:hyperlink>
            <w:r w:rsidDel="00000000" w:rsidR="00000000" w:rsidRPr="00000000">
              <w:rPr>
                <w:rtl w:val="0"/>
              </w:rPr>
            </w:r>
          </w:p>
        </w:tc>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49" w:firstLine="0"/>
              <w:jc w:val="right"/>
              <w:rPr>
                <w:rFonts w:ascii="Arial" w:cs="Arial" w:eastAsia="Arial" w:hAnsi="Arial"/>
                <w:b w:val="0"/>
                <w:i w:val="0"/>
                <w:smallCaps w:val="0"/>
                <w:strike w:val="0"/>
                <w:color w:val="000000"/>
                <w:sz w:val="20"/>
                <w:szCs w:val="20"/>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w:t>
              </w:r>
            </w:hyperlink>
            <w:r w:rsidDel="00000000" w:rsidR="00000000" w:rsidRPr="00000000">
              <w:rPr>
                <w:rtl w:val="0"/>
              </w:rPr>
            </w:r>
          </w:p>
        </w:tc>
      </w:tr>
      <w:tr>
        <w:trPr>
          <w:cantSplit w:val="0"/>
          <w:trHeight w:val="244" w:hRule="atLeast"/>
          <w:tblHeader w:val="0"/>
        </w:trPr>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10" w:lineRule="auto"/>
              <w:ind w:left="268"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1.2.1.</w:t>
              </w:r>
            </w:hyperlink>
            <w:hyperlink w:anchor="_heading=h.qsh70q">
              <w:r w:rsidDel="00000000" w:rsidR="00000000" w:rsidRPr="00000000">
                <w:rPr>
                  <w:sz w:val="20"/>
                  <w:szCs w:val="20"/>
                  <w:rtl w:val="0"/>
                </w:rPr>
                <w:t xml:space="preserve">9</w:t>
              </w:r>
            </w:hyperlink>
            <w:hyperlink w:anchor="_heading=h.qsh70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Gestión comunidad</w:t>
              </w:r>
            </w:hyperlink>
            <w:r w:rsidDel="00000000" w:rsidR="00000000" w:rsidRPr="00000000">
              <w:rPr>
                <w:rtl w:val="0"/>
              </w:rPr>
            </w:r>
          </w:p>
        </w:tc>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10" w:lineRule="auto"/>
              <w:ind w:left="0" w:right="49" w:firstLine="0"/>
              <w:jc w:val="right"/>
              <w:rPr>
                <w:rFonts w:ascii="Arial" w:cs="Arial" w:eastAsia="Arial" w:hAnsi="Arial"/>
                <w:b w:val="0"/>
                <w:i w:val="0"/>
                <w:smallCaps w:val="0"/>
                <w:strike w:val="0"/>
                <w:color w:val="000000"/>
                <w:sz w:val="20"/>
                <w:szCs w:val="20"/>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w:t>
              </w:r>
            </w:hyperlink>
            <w:r w:rsidDel="00000000" w:rsidR="00000000" w:rsidRPr="00000000">
              <w:rPr>
                <w:rtl w:val="0"/>
              </w:rPr>
            </w:r>
          </w:p>
        </w:tc>
      </w:tr>
    </w:tbl>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left" w:leader="none" w:pos="9567"/>
        </w:tabs>
        <w:spacing w:after="0" w:before="0"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3as4poj">
        <w:r w:rsidDel="00000000" w:rsidR="00000000" w:rsidRPr="00000000">
          <w:rPr>
            <w:b w:val="1"/>
            <w:sz w:val="20"/>
            <w:szCs w:val="20"/>
            <w:rtl w:val="0"/>
          </w:rPr>
          <w:t xml:space="preserve">DIAGNÓSTICO</w:t>
        </w:r>
      </w:hyperlink>
      <w:hyperlink w:anchor="_heading=h.3as4poj">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EXTERNO</w:t>
          <w:tab/>
          <w:t xml:space="preserve">20</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680"/>
        </w:tabs>
        <w:spacing w:after="0" w:before="36" w:line="240" w:lineRule="auto"/>
        <w:ind w:left="1680" w:right="0" w:hanging="498"/>
        <w:jc w:val="left"/>
        <w:rPr>
          <w:rFonts w:ascii="Calibri" w:cs="Calibri" w:eastAsia="Calibri" w:hAnsi="Calibri"/>
          <w:b w:val="0"/>
          <w:i w:val="0"/>
          <w:smallCaps w:val="0"/>
          <w:strike w:val="0"/>
          <w:color w:val="000000"/>
          <w:sz w:val="20"/>
          <w:szCs w:val="20"/>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Alineamiento del PEI con los planes de desarrollo nacional, departamental y municipal </w:t>
        </w:r>
      </w:hyperlink>
      <w:hyperlink w:anchor="_heading=h.1pxezwc">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1903"/>
          <w:tab w:val="right" w:leader="none" w:pos="9790"/>
        </w:tabs>
        <w:spacing w:after="0" w:before="36" w:line="240" w:lineRule="auto"/>
        <w:ind w:left="1903" w:right="0" w:hanging="721"/>
        <w:jc w:val="left"/>
        <w:rPr>
          <w:rFonts w:ascii="Calibri" w:cs="Calibri" w:eastAsia="Calibri" w:hAnsi="Calibri"/>
          <w:b w:val="0"/>
          <w:i w:val="0"/>
          <w:smallCaps w:val="0"/>
          <w:strike w:val="0"/>
          <w:color w:val="000000"/>
          <w:sz w:val="20"/>
          <w:szCs w:val="20"/>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Entorno sociocultural (*)</w:t>
          <w:tab/>
        </w:r>
      </w:hyperlink>
      <w:hyperlink w:anchor="_heading=h.49x2ik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1903"/>
          <w:tab w:val="right" w:leader="none" w:pos="9790"/>
        </w:tabs>
        <w:spacing w:after="0" w:before="38" w:line="240" w:lineRule="auto"/>
        <w:ind w:left="1903" w:right="0" w:hanging="721"/>
        <w:jc w:val="left"/>
        <w:rPr>
          <w:rFonts w:ascii="Calibri" w:cs="Calibri" w:eastAsia="Calibri" w:hAnsi="Calibri"/>
          <w:b w:val="0"/>
          <w:i w:val="0"/>
          <w:smallCaps w:val="0"/>
          <w:strike w:val="0"/>
          <w:color w:val="000000"/>
          <w:sz w:val="20"/>
          <w:szCs w:val="20"/>
          <w:u w:val="none"/>
          <w:shd w:fill="auto" w:val="clear"/>
          <w:vertAlign w:val="baseline"/>
        </w:rPr>
      </w:pPr>
      <w:hyperlink w:anchor="_heading=h.2p2csr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Aspectos históricos.</w:t>
          <w:tab/>
        </w:r>
      </w:hyperlink>
      <w:hyperlink w:anchor="_heading=h.2p2csry">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1901"/>
          <w:tab w:val="right" w:leader="none" w:pos="9790"/>
        </w:tabs>
        <w:spacing w:after="0" w:before="36" w:line="240" w:lineRule="auto"/>
        <w:ind w:left="1901" w:right="0" w:hanging="719"/>
        <w:jc w:val="left"/>
        <w:rPr>
          <w:rFonts w:ascii="Calibri" w:cs="Calibri" w:eastAsia="Calibri" w:hAnsi="Calibri"/>
          <w:b w:val="0"/>
          <w:i w:val="0"/>
          <w:smallCaps w:val="0"/>
          <w:strike w:val="0"/>
          <w:color w:val="000000"/>
          <w:sz w:val="20"/>
          <w:szCs w:val="20"/>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Infraestructura y equipamiento.</w:t>
          <w:tab/>
        </w:r>
      </w:hyperlink>
      <w:hyperlink w:anchor="_heading=h.147n2z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1903"/>
          <w:tab w:val="right" w:leader="none" w:pos="9790"/>
        </w:tabs>
        <w:spacing w:after="0" w:before="37" w:line="240" w:lineRule="auto"/>
        <w:ind w:left="1903" w:right="0" w:hanging="721"/>
        <w:jc w:val="left"/>
        <w:rPr>
          <w:rFonts w:ascii="Calibri" w:cs="Calibri" w:eastAsia="Calibri" w:hAnsi="Calibri"/>
          <w:b w:val="0"/>
          <w:i w:val="0"/>
          <w:smallCaps w:val="0"/>
          <w:strike w:val="0"/>
          <w:color w:val="000000"/>
          <w:sz w:val="20"/>
          <w:szCs w:val="20"/>
          <w:u w:val="none"/>
          <w:shd w:fill="auto" w:val="clear"/>
          <w:vertAlign w:val="baseline"/>
        </w:rPr>
      </w:pPr>
      <w:hyperlink w:anchor="_heading=h.3o7al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Servicios públicos domiciliarios (spd).</w:t>
          <w:tab/>
        </w:r>
      </w:hyperlink>
      <w:hyperlink w:anchor="_heading=h.3o7al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25</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1903"/>
          <w:tab w:val="right" w:leader="none" w:pos="9790"/>
        </w:tabs>
        <w:spacing w:after="0" w:before="37" w:line="240" w:lineRule="auto"/>
        <w:ind w:left="1903" w:right="0" w:hanging="721"/>
        <w:jc w:val="left"/>
        <w:rPr>
          <w:rFonts w:ascii="Calibri" w:cs="Calibri" w:eastAsia="Calibri" w:hAnsi="Calibri"/>
          <w:b w:val="0"/>
          <w:i w:val="0"/>
          <w:smallCaps w:val="0"/>
          <w:strike w:val="0"/>
          <w:color w:val="000000"/>
          <w:sz w:val="20"/>
          <w:szCs w:val="20"/>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Poblamiento.</w:t>
          <w:tab/>
        </w:r>
      </w:hyperlink>
      <w:hyperlink w:anchor="_heading=h.23ckvvd">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26</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tabs>
          <w:tab w:val="left" w:leader="none" w:pos="1900"/>
          <w:tab w:val="right" w:leader="none" w:pos="9790"/>
        </w:tabs>
        <w:spacing w:after="0" w:before="36" w:line="240" w:lineRule="auto"/>
        <w:ind w:left="1900" w:right="0" w:hanging="718"/>
        <w:jc w:val="left"/>
        <w:rPr>
          <w:rFonts w:ascii="Calibri" w:cs="Calibri" w:eastAsia="Calibri" w:hAnsi="Calibri"/>
          <w:b w:val="0"/>
          <w:i w:val="0"/>
          <w:smallCaps w:val="0"/>
          <w:strike w:val="0"/>
          <w:color w:val="000000"/>
          <w:sz w:val="20"/>
          <w:szCs w:val="20"/>
          <w:u w:val="none"/>
          <w:shd w:fill="auto" w:val="clear"/>
          <w:vertAlign w:val="baseline"/>
        </w:rPr>
        <w:sectPr>
          <w:footerReference r:id="rId12" w:type="default"/>
          <w:type w:val="nextPage"/>
          <w:pgSz w:h="15840" w:w="12240" w:orient="portrait"/>
          <w:pgMar w:bottom="1100" w:top="1560" w:left="740" w:right="80" w:header="0" w:footer="913"/>
          <w:pgNumType w:start="2"/>
        </w:sectPr>
      </w:pPr>
      <w:hyperlink w:anchor="_heading=h.ihv63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Organización e incidencia comunitaria.</w:t>
          <w:tab/>
        </w:r>
      </w:hyperlink>
      <w:hyperlink w:anchor="_heading=h.ihv63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26</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621"/>
          <w:tab w:val="right" w:leader="none" w:pos="9793"/>
        </w:tabs>
        <w:spacing w:after="0" w:before="72" w:line="240" w:lineRule="auto"/>
        <w:ind w:left="1621" w:right="0" w:hanging="659"/>
        <w:jc w:val="left"/>
        <w:rPr>
          <w:rFonts w:ascii="Arial" w:cs="Arial" w:eastAsia="Arial" w:hAnsi="Arial"/>
          <w:b w:val="1"/>
          <w:i w:val="0"/>
          <w:smallCaps w:val="0"/>
          <w:strike w:val="0"/>
          <w:color w:val="000000"/>
          <w:sz w:val="24"/>
          <w:szCs w:val="24"/>
          <w:u w:val="none"/>
          <w:shd w:fill="auto" w:val="clear"/>
          <w:vertAlign w:val="baseline"/>
        </w:rPr>
      </w:pPr>
      <w:hyperlink w:anchor="_heading=h.32hioqz">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CULTURA INSTITUCIONAL</w:t>
          <w:tab/>
          <w:t xml:space="preserve">29</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83"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1hmsyys">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Historia de la institución educativa Manuela Beltrán</w:t>
          <w:tab/>
          <w:t xml:space="preserve">29</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4"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Historia de la sección San José</w:t>
          <w:tab/>
          <w:t xml:space="preserve">32</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4"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SÍMBOLOS INSTITUCIONALES.</w:t>
          <w:tab/>
          <w:t xml:space="preserve">33</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right" w:leader="none" w:pos="9790"/>
        </w:tabs>
        <w:spacing w:after="0" w:before="38"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BANDERA:</w:t>
          <w:tab/>
        </w:r>
      </w:hyperlink>
      <w:hyperlink w:anchor="_heading=h.vx122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33</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right" w:leader="none" w:pos="9790"/>
        </w:tabs>
        <w:spacing w:after="0" w:before="35"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 ESCUDO:</w:t>
          <w:tab/>
        </w:r>
      </w:hyperlink>
      <w:hyperlink w:anchor="_heading=h.3fwokq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33</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right" w:leader="none" w:pos="9790"/>
        </w:tabs>
        <w:spacing w:after="0" w:before="36"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HIMNO:</w:t>
          <w:tab/>
        </w:r>
      </w:hyperlink>
      <w:hyperlink w:anchor="_heading=h.1v1yux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34</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right" w:leader="none" w:pos="9790"/>
        </w:tabs>
        <w:spacing w:after="0" w:before="37"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UNIFORMES</w:t>
          <w:tab/>
        </w:r>
      </w:hyperlink>
      <w:hyperlink w:anchor="_heading=h.4f1mdl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34</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4"/>
          <w:numId w:val="21"/>
        </w:numPr>
        <w:pBdr>
          <w:top w:space="0" w:sz="0" w:val="nil"/>
          <w:left w:space="0" w:sz="0" w:val="nil"/>
          <w:bottom w:space="0" w:sz="0" w:val="nil"/>
          <w:right w:space="0" w:sz="0" w:val="nil"/>
          <w:between w:space="0" w:sz="0" w:val="nil"/>
        </w:pBdr>
        <w:shd w:fill="auto" w:val="clear"/>
        <w:tabs>
          <w:tab w:val="left" w:leader="none" w:pos="2502"/>
          <w:tab w:val="left" w:leader="none" w:pos="7022"/>
        </w:tabs>
        <w:spacing w:after="0" w:before="35" w:line="240" w:lineRule="auto"/>
        <w:ind w:left="2502" w:right="0" w:hanging="1101"/>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Educación Física.</w:t>
        <w:tab/>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¡Error! Marcador no definido.</w:t>
      </w:r>
    </w:p>
    <w:p w:rsidR="00000000" w:rsidDel="00000000" w:rsidP="00000000" w:rsidRDefault="00000000" w:rsidRPr="00000000" w14:paraId="0000004B">
      <w:pPr>
        <w:keepNext w:val="0"/>
        <w:keepLines w:val="0"/>
        <w:pageBreakBefore w:val="0"/>
        <w:widowControl w:val="0"/>
        <w:numPr>
          <w:ilvl w:val="4"/>
          <w:numId w:val="21"/>
        </w:numPr>
        <w:pBdr>
          <w:top w:space="0" w:sz="0" w:val="nil"/>
          <w:left w:space="0" w:sz="0" w:val="nil"/>
          <w:bottom w:space="0" w:sz="0" w:val="nil"/>
          <w:right w:space="0" w:sz="0" w:val="nil"/>
          <w:between w:space="0" w:sz="0" w:val="nil"/>
        </w:pBdr>
        <w:shd w:fill="auto" w:val="clear"/>
        <w:tabs>
          <w:tab w:val="left" w:leader="none" w:pos="2502"/>
          <w:tab w:val="left" w:leader="none" w:pos="7022"/>
        </w:tabs>
        <w:spacing w:after="0" w:before="36" w:line="240" w:lineRule="auto"/>
        <w:ind w:left="2502" w:right="0" w:hanging="1101"/>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Uniforme Gala.</w:t>
        <w:tab/>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¡Error! Marcador no definido.</w:t>
      </w:r>
    </w:p>
    <w:p w:rsidR="00000000" w:rsidDel="00000000" w:rsidP="00000000" w:rsidRDefault="00000000" w:rsidRPr="00000000" w14:paraId="0000004C">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621"/>
          <w:tab w:val="right" w:leader="none" w:pos="9793"/>
        </w:tabs>
        <w:spacing w:after="0" w:before="396" w:line="240" w:lineRule="auto"/>
        <w:ind w:left="1621" w:right="0" w:hanging="659"/>
        <w:jc w:val="left"/>
        <w:rPr>
          <w:rFonts w:ascii="Arial" w:cs="Arial" w:eastAsia="Arial" w:hAnsi="Arial"/>
          <w:b w:val="1"/>
          <w:i w:val="0"/>
          <w:smallCaps w:val="0"/>
          <w:strike w:val="0"/>
          <w:color w:val="000000"/>
          <w:sz w:val="24"/>
          <w:szCs w:val="24"/>
          <w:u w:val="none"/>
          <w:shd w:fill="auto" w:val="clear"/>
          <w:vertAlign w:val="baseline"/>
        </w:rPr>
      </w:pPr>
      <w:hyperlink w:anchor="_heading=h.2u6wntf">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HORIZONTE INSTITUCIONAL</w:t>
          <w:tab/>
          <w:t xml:space="preserve">35</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9"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19c6y18">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Visión</w:t>
          <w:tab/>
          <w:t xml:space="preserve">35</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5"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3tbugp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Misión</w:t>
          <w:tab/>
          <w:t xml:space="preserve">35</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4"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28h4qwu">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Objetivos</w:t>
          <w:tab/>
          <w:t xml:space="preserve">35</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6"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nmf14n">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Principios</w:t>
          <w:tab/>
          <w:t xml:space="preserve">36</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4"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37m2jsg">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Lema</w:t>
          <w:tab/>
          <w:t xml:space="preserve">36</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4"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1mrcu09">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Valores institucionales</w:t>
          <w:tab/>
          <w:t xml:space="preserve">38</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4"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46r0co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Política de calidad</w:t>
          <w:tab/>
          <w:t xml:space="preserve">38</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4"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2lwamvv">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Políticas institucionales</w:t>
          <w:tab/>
          <w:t xml:space="preserve">39</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right" w:leader="none" w:pos="9790"/>
        </w:tabs>
        <w:spacing w:after="0" w:before="39"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Compromiso con la calidad.</w:t>
          <w:tab/>
        </w:r>
      </w:hyperlink>
      <w:hyperlink w:anchor="_heading=h.111kx3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39</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right" w:leader="none" w:pos="9790"/>
        </w:tabs>
        <w:spacing w:after="0" w:before="36"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Compromiso con la inclusión</w:t>
          <w:tab/>
        </w:r>
      </w:hyperlink>
      <w:hyperlink w:anchor="_heading=h.3l18fr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40</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right" w:leader="none" w:pos="9790"/>
        </w:tabs>
        <w:spacing w:after="0" w:before="37"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206ipz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Compromiso con la defensa y promoción de los derechos humanos.</w:t>
          <w:tab/>
        </w:r>
      </w:hyperlink>
      <w:hyperlink w:anchor="_heading=h.206ipza">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40</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right" w:leader="none" w:pos="9790"/>
        </w:tabs>
        <w:spacing w:after="0" w:before="37"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Compromiso con la equidad de género.</w:t>
          <w:tab/>
        </w:r>
      </w:hyperlink>
      <w:hyperlink w:anchor="_heading=h.4k668n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4"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2zbgiuw">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Comunicación.</w:t>
          <w:tab/>
          <w:t xml:space="preserve">42</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621"/>
          <w:tab w:val="right" w:leader="none" w:pos="9793"/>
        </w:tabs>
        <w:spacing w:after="0" w:before="395" w:line="240" w:lineRule="auto"/>
        <w:ind w:left="1621" w:right="0" w:hanging="659"/>
        <w:jc w:val="left"/>
        <w:rPr>
          <w:rFonts w:ascii="Arial" w:cs="Arial" w:eastAsia="Arial" w:hAnsi="Arial"/>
          <w:b w:val="1"/>
          <w:i w:val="0"/>
          <w:smallCaps w:val="0"/>
          <w:strike w:val="0"/>
          <w:color w:val="000000"/>
          <w:sz w:val="24"/>
          <w:szCs w:val="24"/>
          <w:u w:val="none"/>
          <w:shd w:fill="auto" w:val="clear"/>
          <w:vertAlign w:val="baseline"/>
        </w:rPr>
      </w:pPr>
      <w:hyperlink w:anchor="_heading=h.1egqt2p">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PERFILES</w:t>
          <w:tab/>
          <w:t xml:space="preserve">42</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81"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3ygebqi">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Perfil del estudiante.</w:t>
          <w:tab/>
          <w:t xml:space="preserve">42</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4"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1100" w:top="1200" w:left="740" w:right="80" w:header="0" w:footer="913"/>
        </w:sectPr>
      </w:pPr>
      <w:hyperlink w:anchor="_heading=h.2dlolyb">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Perfil de los docentes y de los directivos docentes</w:t>
          <w:tab/>
          <w:t xml:space="preserve">42</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621"/>
          <w:tab w:val="left" w:leader="none" w:pos="9524"/>
        </w:tabs>
        <w:spacing w:after="0" w:before="75" w:line="276" w:lineRule="auto"/>
        <w:ind w:left="962" w:right="1624" w:firstLine="0"/>
        <w:jc w:val="left"/>
        <w:rPr>
          <w:rFonts w:ascii="Arial" w:cs="Arial" w:eastAsia="Arial" w:hAnsi="Arial"/>
          <w:b w:val="1"/>
          <w:i w:val="0"/>
          <w:smallCaps w:val="0"/>
          <w:strike w:val="0"/>
          <w:color w:val="000000"/>
          <w:sz w:val="24"/>
          <w:szCs w:val="24"/>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PROGRAMA DE INDUCCIÓN Y ACOGIDA A LOS ESTUDIANTES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hyperlink w:anchor="_heading=h.sqyw6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NUEVOS Y SUS FAMILIAS</w:t>
          <w:tab/>
          <w:t xml:space="preserve">44</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left" w:leader="none" w:pos="9567"/>
        </w:tabs>
        <w:spacing w:after="0" w:before="238"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3cqmetx">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Protocolos para estudiantes.</w:t>
          <w:tab/>
          <w:t xml:space="preserve">44</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6"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1rvwp1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Para el ingreso a la institución nivel preescolar</w:t>
          <w:tab/>
        </w:r>
      </w:hyperlink>
      <w:hyperlink w:anchor="_heading=h.1rvwp1q">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44</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7"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4bvk7p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Para el cambio de sede grado tercero</w:t>
          <w:tab/>
        </w:r>
      </w:hyperlink>
      <w:hyperlink w:anchor="_heading=h.4bvk7pj">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45</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6"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2r0uhx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Para estudiantes antiguos y nuevos que inician el año escolar.</w:t>
          <w:tab/>
        </w:r>
      </w:hyperlink>
      <w:hyperlink w:anchor="_heading=h.2r0uhxc">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45</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7"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1664s5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Para estudiantes nuevos</w:t>
          <w:tab/>
        </w:r>
      </w:hyperlink>
      <w:hyperlink w:anchor="_heading=h.1664s5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46</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7"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3q5sas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Para quienes matriculan después del primer mes del año lectivo.</w:t>
          <w:tab/>
        </w:r>
      </w:hyperlink>
      <w:hyperlink w:anchor="_heading=h.3q5sasy">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47</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left" w:leader="none" w:pos="9567"/>
        </w:tabs>
        <w:spacing w:after="0" w:before="274"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25b2l0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Protocolo Para Madres/Padres/Acudientes.</w:t>
          <w:tab/>
          <w:t xml:space="preserve">47</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6"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kgcv8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 inicio del año escolar.</w:t>
          <w:tab/>
        </w:r>
      </w:hyperlink>
      <w:hyperlink w:anchor="_heading=h.kgcv8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47</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7"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34g0dw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Para las familias que matriculan después del primer mes del año lectivo.</w:t>
          <w:tab/>
        </w:r>
      </w:hyperlink>
      <w:hyperlink w:anchor="_heading=h.34g0dwd">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48</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7"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1jlao4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Previo a la matricula.</w:t>
          <w:tab/>
        </w:r>
      </w:hyperlink>
      <w:hyperlink w:anchor="_heading=h.1jlao4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48</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621"/>
          <w:tab w:val="left" w:leader="none" w:pos="9524"/>
        </w:tabs>
        <w:spacing w:after="0" w:before="396" w:line="240" w:lineRule="auto"/>
        <w:ind w:left="1621" w:right="0" w:hanging="659"/>
        <w:jc w:val="left"/>
        <w:rPr>
          <w:rFonts w:ascii="Arial" w:cs="Arial" w:eastAsia="Arial" w:hAnsi="Arial"/>
          <w:b w:val="1"/>
          <w:i w:val="0"/>
          <w:smallCaps w:val="0"/>
          <w:strike w:val="0"/>
          <w:color w:val="000000"/>
          <w:sz w:val="24"/>
          <w:szCs w:val="24"/>
          <w:u w:val="none"/>
          <w:shd w:fill="auto" w:val="clear"/>
          <w:vertAlign w:val="baseline"/>
        </w:rPr>
      </w:pPr>
      <w:hyperlink w:anchor="_heading=h.43ky6rz">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METAS INSTITUCIONALES</w:t>
          <w:tab/>
          <w:t xml:space="preserve">48</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621"/>
          <w:tab w:val="left" w:leader="none" w:pos="9524"/>
        </w:tabs>
        <w:spacing w:after="0" w:before="403" w:line="240" w:lineRule="auto"/>
        <w:ind w:left="1621" w:right="0" w:hanging="659"/>
        <w:jc w:val="left"/>
        <w:rPr>
          <w:rFonts w:ascii="Arial" w:cs="Arial" w:eastAsia="Arial" w:hAnsi="Arial"/>
          <w:b w:val="1"/>
          <w:i w:val="0"/>
          <w:smallCaps w:val="0"/>
          <w:strike w:val="0"/>
          <w:color w:val="000000"/>
          <w:sz w:val="24"/>
          <w:szCs w:val="24"/>
          <w:u w:val="none"/>
          <w:shd w:fill="auto" w:val="clear"/>
          <w:vertAlign w:val="baseline"/>
        </w:rPr>
      </w:pPr>
      <w:hyperlink w:anchor="_heading=h.2iq8gz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ORGANIGRAMA</w:t>
          <w:tab/>
          <w:t xml:space="preserve">49</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621"/>
          <w:tab w:val="left" w:leader="none" w:pos="9524"/>
        </w:tabs>
        <w:spacing w:after="0" w:before="401" w:line="276" w:lineRule="auto"/>
        <w:ind w:left="962" w:right="1624" w:firstLine="0"/>
        <w:jc w:val="left"/>
        <w:rPr>
          <w:rFonts w:ascii="Arial" w:cs="Arial" w:eastAsia="Arial" w:hAnsi="Arial"/>
          <w:b w:val="1"/>
          <w:i w:val="0"/>
          <w:smallCaps w:val="0"/>
          <w:strike w:val="0"/>
          <w:color w:val="000000"/>
          <w:sz w:val="24"/>
          <w:szCs w:val="24"/>
          <w:u w:val="none"/>
          <w:shd w:fill="auto" w:val="clear"/>
          <w:vertAlign w:val="baseline"/>
        </w:rPr>
      </w:pPr>
      <w:hyperlink w:anchor="_heading=h.xvir7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ESTRATEGIAS PARA LOGRAR LA APROPIACIÓN DEL MARCO</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hyperlink w:anchor="_heading=h.xvir7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TELEOLÓGICO</w:t>
          <w:tab/>
          <w:t xml:space="preserve">50</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842"/>
          <w:tab w:val="left" w:leader="none" w:pos="9524"/>
        </w:tabs>
        <w:spacing w:after="0" w:before="359" w:line="278.00000000000006" w:lineRule="auto"/>
        <w:ind w:left="962" w:right="1624" w:firstLine="0"/>
        <w:jc w:val="left"/>
        <w:rPr>
          <w:rFonts w:ascii="Arial" w:cs="Arial" w:eastAsia="Arial" w:hAnsi="Arial"/>
          <w:b w:val="1"/>
          <w:i w:val="0"/>
          <w:smallCaps w:val="0"/>
          <w:strike w:val="0"/>
          <w:color w:val="000000"/>
          <w:sz w:val="24"/>
          <w:szCs w:val="24"/>
          <w:u w:val="none"/>
          <w:shd w:fill="auto" w:val="clear"/>
          <w:vertAlign w:val="baseline"/>
        </w:rPr>
      </w:pPr>
      <w:hyperlink w:anchor="_heading=h.3hv69v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POLÍTICA DE INCLUSIÓN DE PERSONAS DE DIFERENTES GRUPOS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hyperlink w:anchor="_heading=h.3hv69v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POBLACIONALES O DIVERSIDAD CULTURAL.</w:t>
          <w:tab/>
          <w:t xml:space="preserve">51</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842"/>
          <w:tab w:val="left" w:leader="none" w:pos="9524"/>
        </w:tabs>
        <w:spacing w:after="0" w:before="356" w:line="240" w:lineRule="auto"/>
        <w:ind w:left="1842" w:right="0" w:hanging="880"/>
        <w:jc w:val="left"/>
        <w:rPr>
          <w:rFonts w:ascii="Arial" w:cs="Arial" w:eastAsia="Arial" w:hAnsi="Arial"/>
          <w:b w:val="1"/>
          <w:i w:val="0"/>
          <w:smallCaps w:val="0"/>
          <w:strike w:val="0"/>
          <w:color w:val="000000"/>
          <w:sz w:val="24"/>
          <w:szCs w:val="24"/>
          <w:u w:val="none"/>
          <w:shd w:fill="auto" w:val="clear"/>
          <w:vertAlign w:val="baseline"/>
        </w:rPr>
      </w:pPr>
      <w:hyperlink w:anchor="_heading=h.1x0gk3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CONVIVENCIA Y CLIMA ESCOLAR.</w:t>
          <w:tab/>
          <w:t xml:space="preserve">52</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left" w:leader="none" w:pos="9567"/>
        </w:tabs>
        <w:spacing w:after="0" w:before="280"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4h042r0">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Manual de Convivencia.</w:t>
          <w:tab/>
          <w:t xml:space="preserve">52</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s>
        <w:spacing w:after="0" w:before="274"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2w5ecyt">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Manejo de conflicto y estrategias de intervención en la resolución de conflictos. 53</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left" w:leader="none" w:pos="9567"/>
        </w:tabs>
        <w:spacing w:after="0" w:before="274"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1baon6m">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Alianzas estratégicas.</w:t>
          <w:tab/>
          <w:t xml:space="preserve">54</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842"/>
          <w:tab w:val="left" w:leader="none" w:pos="9524"/>
        </w:tabs>
        <w:spacing w:after="0" w:before="397" w:line="240" w:lineRule="auto"/>
        <w:ind w:left="1842" w:right="0" w:hanging="880"/>
        <w:jc w:val="left"/>
        <w:rPr>
          <w:rFonts w:ascii="Arial" w:cs="Arial" w:eastAsia="Arial" w:hAnsi="Arial"/>
          <w:b w:val="1"/>
          <w:i w:val="0"/>
          <w:smallCaps w:val="0"/>
          <w:strike w:val="0"/>
          <w:color w:val="000000"/>
          <w:sz w:val="24"/>
          <w:szCs w:val="24"/>
          <w:u w:val="none"/>
          <w:shd w:fill="auto" w:val="clear"/>
          <w:vertAlign w:val="baseline"/>
        </w:rPr>
      </w:pPr>
      <w:hyperlink w:anchor="_heading=h.3vac5uf">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GOBIERNO ESCOLAR</w:t>
          <w:tab/>
          <w:t xml:space="preserve">54</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left" w:leader="none" w:pos="7231"/>
        </w:tabs>
        <w:spacing w:after="0" w:before="1"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Rector</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¡Error! Marcador no definido.</w: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left" w:leader="none" w:pos="7231"/>
        </w:tabs>
        <w:spacing w:after="0" w:before="1"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Consejo directivo</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¡Error! Marcador no definido.</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left" w:leader="none" w:pos="7231"/>
        </w:tabs>
        <w:spacing w:after="0" w:before="0"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Consejo académico</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¡Error! Marcador no definido.</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left" w:leader="none" w:pos="7231"/>
        </w:tabs>
        <w:spacing w:after="0" w:before="0"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Otros órganos representativos</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¡Error! Marcador no definido.</w:t>
      </w:r>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58"/>
          <w:tab w:val="left" w:leader="none" w:pos="7332"/>
        </w:tabs>
        <w:spacing w:after="0" w:before="36" w:line="240" w:lineRule="auto"/>
        <w:ind w:left="2058" w:right="0" w:hanging="87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Comité de convivencia.</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¡Error! Marcador no definido.</w:t>
      </w: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58"/>
          <w:tab w:val="left" w:leader="none" w:pos="7332"/>
        </w:tabs>
        <w:spacing w:after="0" w:before="37" w:line="240" w:lineRule="auto"/>
        <w:ind w:left="2058" w:right="0" w:hanging="876"/>
        <w:jc w:val="left"/>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Consejo estudiantil</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¡Error! Marcador no definido.</w:t>
      </w: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58"/>
          <w:tab w:val="left" w:leader="none" w:pos="7332"/>
        </w:tabs>
        <w:spacing w:after="0" w:before="76" w:line="240" w:lineRule="auto"/>
        <w:ind w:left="2058" w:right="0" w:hanging="87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Representantes de grupo</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¡Error! Marcador no definido.</w:t>
      </w:r>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58"/>
          <w:tab w:val="left" w:leader="none" w:pos="7332"/>
        </w:tabs>
        <w:spacing w:after="0" w:before="37" w:line="240" w:lineRule="auto"/>
        <w:ind w:left="2058" w:right="0" w:hanging="87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Representante de los estudiantes.</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¡Error! Marcador no definido.</w:t>
      </w: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58"/>
          <w:tab w:val="left" w:leader="none" w:pos="7332"/>
        </w:tabs>
        <w:spacing w:after="0" w:before="36" w:line="240" w:lineRule="auto"/>
        <w:ind w:left="2058" w:right="0" w:hanging="87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Personero (a)</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¡Error! Marcador no definido.</w:t>
      </w: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58"/>
          <w:tab w:val="left" w:leader="none" w:pos="7332"/>
        </w:tabs>
        <w:spacing w:after="0" w:before="37" w:line="240" w:lineRule="auto"/>
        <w:ind w:left="2058" w:right="0" w:hanging="87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Contraloría escolar</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¡Error! Marcador no definido.</w:t>
      </w: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58"/>
          <w:tab w:val="left" w:leader="none" w:pos="7332"/>
        </w:tabs>
        <w:spacing w:after="0" w:before="37" w:line="240" w:lineRule="auto"/>
        <w:ind w:left="2058" w:right="0" w:hanging="87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Líder de mediación escolar.</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¡Error! Marcador no definido.</w:t>
      </w:r>
      <w:r w:rsidDel="00000000" w:rsidR="00000000" w:rsidRPr="00000000">
        <w:rPr>
          <w:rtl w:val="0"/>
        </w:rPr>
      </w:r>
    </w:p>
    <w:p w:rsidR="00000000" w:rsidDel="00000000" w:rsidP="00000000" w:rsidRDefault="00000000" w:rsidRPr="00000000" w14:paraId="00000080">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58"/>
          <w:tab w:val="left" w:leader="none" w:pos="7332"/>
        </w:tabs>
        <w:spacing w:after="0" w:before="36" w:line="240" w:lineRule="auto"/>
        <w:ind w:left="2058" w:right="0" w:hanging="87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Comité directivo</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¡Error! Marcador no definido.</w:t>
      </w: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58"/>
          <w:tab w:val="left" w:leader="none" w:pos="7332"/>
        </w:tabs>
        <w:spacing w:after="0" w:before="37" w:line="240" w:lineRule="auto"/>
        <w:ind w:left="2058" w:right="0" w:hanging="87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Comisiones de evaluación y promoción</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¡Error! Marcador no definido.</w:t>
      </w:r>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3864"/>
        </w:tabs>
        <w:spacing w:after="0" w:before="37" w:line="240" w:lineRule="auto"/>
        <w:ind w:left="3864" w:right="0" w:hanging="268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Consejo de madres y padres de familia</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¡Error! Marcador no definido.</w:t>
      </w: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5520"/>
        </w:tabs>
        <w:spacing w:after="0" w:before="36" w:line="240" w:lineRule="auto"/>
        <w:ind w:left="5520" w:right="0" w:hanging="4338"/>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Comité de la calidad</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¡Error! Marcador no definido.</w:t>
      </w:r>
      <w:r w:rsidDel="00000000" w:rsidR="00000000" w:rsidRPr="00000000">
        <w:rPr>
          <w:rtl w:val="0"/>
        </w:rPr>
      </w:r>
    </w:p>
    <w:p w:rsidR="00000000" w:rsidDel="00000000" w:rsidP="00000000" w:rsidRDefault="00000000" w:rsidRPr="00000000" w14:paraId="00000084">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850"/>
        </w:tabs>
        <w:spacing w:after="0" w:before="37" w:line="240" w:lineRule="auto"/>
        <w:ind w:left="2850" w:right="0" w:hanging="1668"/>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Comité de vigilancia en salud ocupacional (coviso)</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¡Error! Marcador no definido.</w:t>
      </w: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842"/>
          <w:tab w:val="right" w:leader="none" w:pos="9793"/>
        </w:tabs>
        <w:spacing w:after="0" w:before="396" w:line="240" w:lineRule="auto"/>
        <w:ind w:left="1842" w:right="0" w:hanging="880"/>
        <w:jc w:val="left"/>
        <w:rPr>
          <w:rFonts w:ascii="Arial" w:cs="Arial" w:eastAsia="Arial" w:hAnsi="Arial"/>
          <w:b w:val="1"/>
          <w:i w:val="0"/>
          <w:smallCaps w:val="0"/>
          <w:strike w:val="0"/>
          <w:color w:val="000000"/>
          <w:sz w:val="24"/>
          <w:szCs w:val="24"/>
          <w:u w:val="none"/>
          <w:shd w:fill="auto" w:val="clear"/>
          <w:vertAlign w:val="baseline"/>
        </w:rPr>
      </w:pPr>
      <w:hyperlink w:anchor="_heading=h.2afmg2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MECANISMOS PARA LA TOMA DE DECISIONES.</w:t>
          <w:tab/>
          <w:t xml:space="preserve">66</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80"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pkwqa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Conducto regular</w:t>
          <w:tab/>
          <w:t xml:space="preserve">66</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4"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39kk8xu">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Debido proceso</w:t>
          <w:tab/>
          <w:t xml:space="preserve">66</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1839"/>
          <w:tab w:val="right" w:leader="none" w:pos="9788"/>
        </w:tabs>
        <w:spacing w:after="0" w:before="274" w:line="240" w:lineRule="auto"/>
        <w:ind w:left="1839" w:right="0" w:hanging="877"/>
        <w:jc w:val="left"/>
        <w:rPr>
          <w:rFonts w:ascii="Arial" w:cs="Arial" w:eastAsia="Arial" w:hAnsi="Arial"/>
          <w:b w:val="1"/>
          <w:i w:val="0"/>
          <w:smallCaps w:val="0"/>
          <w:strike w:val="0"/>
          <w:color w:val="000000"/>
          <w:sz w:val="20"/>
          <w:szCs w:val="20"/>
          <w:u w:val="none"/>
          <w:shd w:fill="auto" w:val="clear"/>
          <w:vertAlign w:val="baseline"/>
        </w:rPr>
      </w:pPr>
      <w:hyperlink w:anchor="_heading=h.1opuj5n">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Principios y garantías del debido proceso.</w:t>
          <w:tab/>
          <w:t xml:space="preserve">67</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1841"/>
          <w:tab w:val="right" w:leader="none" w:pos="9788"/>
        </w:tabs>
        <w:spacing w:after="0" w:before="274" w:line="240" w:lineRule="auto"/>
        <w:ind w:left="1841" w:right="0" w:hanging="879"/>
        <w:jc w:val="left"/>
        <w:rPr>
          <w:rFonts w:ascii="Arial" w:cs="Arial" w:eastAsia="Arial" w:hAnsi="Arial"/>
          <w:b w:val="1"/>
          <w:i w:val="0"/>
          <w:smallCaps w:val="0"/>
          <w:strike w:val="0"/>
          <w:color w:val="000000"/>
          <w:sz w:val="20"/>
          <w:szCs w:val="20"/>
          <w:u w:val="none"/>
          <w:shd w:fill="auto" w:val="clear"/>
          <w:vertAlign w:val="baseline"/>
        </w:rPr>
      </w:pPr>
      <w:hyperlink w:anchor="_heading=h.48pi1tg">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Criterios para determinar o graduar una situación.</w:t>
          <w:tab/>
          <w:t xml:space="preserve">67</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7"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2nusc19">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Liderazgo institucional.</w:t>
          <w:tab/>
          <w:t xml:space="preserve">67</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842"/>
          <w:tab w:val="right" w:leader="none" w:pos="9793"/>
        </w:tabs>
        <w:spacing w:after="0" w:before="394" w:line="240" w:lineRule="auto"/>
        <w:ind w:left="1842" w:right="0" w:hanging="880"/>
        <w:jc w:val="left"/>
        <w:rPr>
          <w:rFonts w:ascii="Arial" w:cs="Arial" w:eastAsia="Arial" w:hAnsi="Arial"/>
          <w:b w:val="1"/>
          <w:i w:val="0"/>
          <w:smallCaps w:val="0"/>
          <w:strike w:val="0"/>
          <w:color w:val="000000"/>
          <w:sz w:val="24"/>
          <w:szCs w:val="24"/>
          <w:u w:val="none"/>
          <w:shd w:fill="auto" w:val="clear"/>
          <w:vertAlign w:val="baseline"/>
        </w:rPr>
      </w:pPr>
      <w:hyperlink w:anchor="_heading=h.1302m9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COMUNICACIÓN</w:t>
          <w:tab/>
          <w:t xml:space="preserve">68</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80"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3mzq4wv">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Mecanismos de comunicación horizontal.</w:t>
          <w:tab/>
          <w:t xml:space="preserve">68</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842"/>
          <w:tab w:val="right" w:leader="none" w:pos="9793"/>
        </w:tabs>
        <w:spacing w:after="0" w:before="396" w:line="240" w:lineRule="auto"/>
        <w:ind w:left="1842" w:right="0" w:hanging="880"/>
        <w:jc w:val="left"/>
        <w:rPr>
          <w:rFonts w:ascii="Arial" w:cs="Arial" w:eastAsia="Arial" w:hAnsi="Arial"/>
          <w:b w:val="1"/>
          <w:i w:val="0"/>
          <w:smallCaps w:val="0"/>
          <w:strike w:val="0"/>
          <w:color w:val="000000"/>
          <w:sz w:val="24"/>
          <w:szCs w:val="24"/>
          <w:u w:val="none"/>
          <w:shd w:fill="auto" w:val="clear"/>
          <w:vertAlign w:val="baseline"/>
        </w:rPr>
      </w:pPr>
      <w:hyperlink w:anchor="_heading=h.2250f4o">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AUTOEVALUACIÓN INSTITUCIONAL</w:t>
          <w:tab/>
          <w:t xml:space="preserve">69</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left" w:leader="none" w:pos="7231"/>
        </w:tabs>
        <w:spacing w:after="0" w:before="280"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Plan de mejoramiento 2016</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¡Error! Marcador no definido.</w:t>
      </w: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6"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haapch">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Plan Operativo.</w:t>
          <w:tab/>
          <w:t xml:space="preserve">70</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4"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319y80a">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Criterios de evaluación y seguimiento del PEI.</w:t>
          <w:tab/>
          <w:t xml:space="preserve">70</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4"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1gf8i8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Procedimiento para el ingreso al PEI.</w:t>
          <w:tab/>
          <w:t xml:space="preserve">70</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401"/>
          <w:tab w:val="right" w:leader="none" w:pos="9793"/>
        </w:tabs>
        <w:spacing w:after="0" w:before="395" w:line="240" w:lineRule="auto"/>
        <w:ind w:left="1401" w:right="0" w:hanging="439.00000000000006"/>
        <w:jc w:val="left"/>
        <w:rPr>
          <w:rFonts w:ascii="Arial" w:cs="Arial" w:eastAsia="Arial" w:hAnsi="Arial"/>
          <w:b w:val="1"/>
          <w:i w:val="0"/>
          <w:smallCaps w:val="0"/>
          <w:strike w:val="0"/>
          <w:color w:val="000000"/>
          <w:sz w:val="24"/>
          <w:szCs w:val="24"/>
          <w:u w:val="none"/>
          <w:shd w:fill="auto" w:val="clear"/>
          <w:vertAlign w:val="baseline"/>
        </w:rPr>
      </w:pPr>
      <w:hyperlink w:anchor="_heading=h.40ew0vw">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GESTIÓN ACADÉMICA</w:t>
          <w:tab/>
          <w:t xml:space="preserve">72</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81"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2fk6b3p">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CARTA DE NAVEGACIÓN</w:t>
          <w:tab/>
          <w:t xml:space="preserve">73</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6"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upglbi">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AMBIENTE ESCOLAR</w:t>
          <w:tab/>
          <w:t xml:space="preserve">73</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4"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3ep43zb">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FACTORES</w:t>
          <w:tab/>
          <w:t xml:space="preserve">74</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061"/>
          <w:tab w:val="right" w:leader="none" w:pos="9790"/>
        </w:tabs>
        <w:spacing w:after="0" w:before="36" w:line="240" w:lineRule="auto"/>
        <w:ind w:left="2061" w:right="0" w:hanging="879"/>
        <w:jc w:val="left"/>
        <w:rPr>
          <w:rFonts w:ascii="Arial" w:cs="Arial" w:eastAsia="Arial" w:hAnsi="Arial"/>
          <w:b w:val="0"/>
          <w:i w:val="0"/>
          <w:smallCaps w:val="0"/>
          <w:strike w:val="0"/>
          <w:color w:val="000000"/>
          <w:sz w:val="20"/>
          <w:szCs w:val="20"/>
          <w:u w:val="none"/>
          <w:shd w:fill="auto" w:val="clear"/>
          <w:vertAlign w:val="baseline"/>
        </w:rPr>
      </w:pPr>
      <w:hyperlink w:anchor="_heading=h.1tuee7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PEDAGÓGICOS</w:t>
          <w:tab/>
        </w:r>
      </w:hyperlink>
      <w:hyperlink w:anchor="_heading=h.1tuee7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74</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281"/>
          <w:tab w:val="right" w:leader="none" w:pos="9788"/>
        </w:tabs>
        <w:spacing w:after="0" w:before="37" w:line="240" w:lineRule="auto"/>
        <w:ind w:left="2281" w:right="0" w:hanging="880"/>
        <w:jc w:val="left"/>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1100" w:top="1200" w:left="740" w:right="80" w:header="0" w:footer="913"/>
        </w:sectPr>
      </w:pPr>
      <w:hyperlink w:anchor="_heading=h.4du1wu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Referidos a la organización escolar tenemos como factores fundamentales:</w:t>
          <w:tab/>
          <w:t xml:space="preserve">75</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281"/>
          <w:tab w:val="left" w:leader="none" w:pos="9567"/>
        </w:tabs>
        <w:spacing w:after="0" w:before="76" w:line="276" w:lineRule="auto"/>
        <w:ind w:left="1401" w:right="1629" w:firstLine="0"/>
        <w:jc w:val="left"/>
        <w:rPr>
          <w:rFonts w:ascii="Arial" w:cs="Arial" w:eastAsia="Arial" w:hAnsi="Arial"/>
          <w:b w:val="0"/>
          <w:i w:val="0"/>
          <w:smallCaps w:val="0"/>
          <w:strike w:val="0"/>
          <w:color w:val="000000"/>
          <w:sz w:val="20"/>
          <w:szCs w:val="20"/>
          <w:u w:val="none"/>
          <w:shd w:fill="auto" w:val="clear"/>
          <w:vertAlign w:val="baseline"/>
        </w:rPr>
      </w:pPr>
      <w:hyperlink w:anchor="_heading=h.2szc72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Referidos a la participación de la comunidad educativa, tenemos como factores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_heading=h.2szc72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fundamentales:</w:t>
          <w:tab/>
          <w:t xml:space="preserve">75</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842"/>
          <w:tab w:val="left" w:leader="none" w:pos="9567"/>
        </w:tabs>
        <w:spacing w:after="0" w:before="237"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184mhaj">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SOCIO-CULTURALES</w:t>
          <w:tab/>
          <w:t xml:space="preserve">76</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734"/>
          <w:tab w:val="left" w:leader="none" w:pos="9589"/>
        </w:tabs>
        <w:spacing w:after="0" w:before="36" w:line="240" w:lineRule="auto"/>
        <w:ind w:left="1734" w:right="0" w:hanging="552"/>
        <w:jc w:val="left"/>
        <w:rPr>
          <w:rFonts w:ascii="Arial" w:cs="Arial" w:eastAsia="Arial" w:hAnsi="Arial"/>
          <w:b w:val="0"/>
          <w:i w:val="0"/>
          <w:smallCaps w:val="0"/>
          <w:strike w:val="0"/>
          <w:color w:val="000000"/>
          <w:sz w:val="20"/>
          <w:szCs w:val="20"/>
          <w:u w:val="none"/>
          <w:shd w:fill="auto" w:val="clear"/>
          <w:vertAlign w:val="baseline"/>
        </w:rPr>
      </w:pPr>
      <w:hyperlink w:anchor="_heading=h.3s49zy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ETNICOS</w:t>
          <w:tab/>
        </w:r>
      </w:hyperlink>
      <w:hyperlink w:anchor="_heading=h.3s49zyc">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76</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734"/>
          <w:tab w:val="left" w:leader="none" w:pos="9589"/>
        </w:tabs>
        <w:spacing w:after="0" w:before="37" w:line="240" w:lineRule="auto"/>
        <w:ind w:left="1734" w:right="0" w:hanging="552"/>
        <w:jc w:val="left"/>
        <w:rPr>
          <w:rFonts w:ascii="Arial" w:cs="Arial" w:eastAsia="Arial" w:hAnsi="Arial"/>
          <w:b w:val="0"/>
          <w:i w:val="0"/>
          <w:smallCaps w:val="0"/>
          <w:strike w:val="0"/>
          <w:color w:val="000000"/>
          <w:sz w:val="20"/>
          <w:szCs w:val="20"/>
          <w:u w:val="none"/>
          <w:shd w:fill="auto" w:val="clear"/>
          <w:vertAlign w:val="baseline"/>
        </w:rPr>
      </w:pPr>
      <w:hyperlink w:anchor="_heading=h.279ka6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AMBIENTALES</w:t>
          <w:tab/>
        </w:r>
      </w:hyperlink>
      <w:hyperlink w:anchor="_heading=h.279ka6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77</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6" w:line="240" w:lineRule="auto"/>
        <w:ind w:left="2061" w:right="0" w:hanging="879"/>
        <w:jc w:val="left"/>
        <w:rPr>
          <w:rFonts w:ascii="Arial" w:cs="Arial" w:eastAsia="Arial" w:hAnsi="Arial"/>
          <w:b w:val="0"/>
          <w:i w:val="0"/>
          <w:smallCaps w:val="0"/>
          <w:strike w:val="0"/>
          <w:color w:val="000000"/>
          <w:sz w:val="20"/>
          <w:szCs w:val="20"/>
          <w:u w:val="none"/>
          <w:shd w:fill="auto" w:val="clear"/>
          <w:vertAlign w:val="baseline"/>
        </w:rPr>
      </w:pPr>
      <w:hyperlink w:anchor="_heading=h.meukd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HISTÓRICOS</w:t>
          <w:tab/>
        </w:r>
      </w:hyperlink>
      <w:hyperlink w:anchor="_heading=h.meukdy">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77</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7" w:line="240" w:lineRule="auto"/>
        <w:ind w:left="2061" w:right="0" w:hanging="879"/>
        <w:jc w:val="left"/>
        <w:rPr>
          <w:rFonts w:ascii="Arial" w:cs="Arial" w:eastAsia="Arial" w:hAnsi="Arial"/>
          <w:b w:val="0"/>
          <w:i w:val="0"/>
          <w:smallCaps w:val="0"/>
          <w:strike w:val="0"/>
          <w:color w:val="000000"/>
          <w:sz w:val="20"/>
          <w:szCs w:val="20"/>
          <w:u w:val="none"/>
          <w:shd w:fill="auto" w:val="clear"/>
          <w:vertAlign w:val="baseline"/>
        </w:rPr>
      </w:pPr>
      <w:hyperlink w:anchor="_heading=h.36ei31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ÉTICOS</w:t>
          <w:tab/>
        </w:r>
      </w:hyperlink>
      <w:hyperlink w:anchor="_heading=h.36ei31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78</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7" w:line="240" w:lineRule="auto"/>
        <w:ind w:left="2061" w:right="0" w:hanging="879"/>
        <w:jc w:val="left"/>
        <w:rPr>
          <w:rFonts w:ascii="Arial" w:cs="Arial" w:eastAsia="Arial" w:hAnsi="Arial"/>
          <w:b w:val="0"/>
          <w:i w:val="0"/>
          <w:smallCaps w:val="0"/>
          <w:strike w:val="0"/>
          <w:color w:val="000000"/>
          <w:sz w:val="20"/>
          <w:szCs w:val="20"/>
          <w:u w:val="none"/>
          <w:shd w:fill="auto" w:val="clear"/>
          <w:vertAlign w:val="baseline"/>
        </w:rPr>
      </w:pPr>
      <w:hyperlink w:anchor="_heading=h.1ljsd9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NORMATIVOS</w:t>
          <w:tab/>
        </w:r>
      </w:hyperlink>
      <w:hyperlink w:anchor="_heading=h.1ljsd9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79</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6"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45jfvx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Normatividad básica</w:t>
          <w:tab/>
        </w:r>
      </w:hyperlink>
      <w:hyperlink w:anchor="_heading=h.45jfvxd">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79</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7"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2koq65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Guías del Ministerio de Educación Nacional</w:t>
          <w:tab/>
        </w:r>
      </w:hyperlink>
      <w:hyperlink w:anchor="_heading=h.2koq65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80</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7"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zu0gc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Referentes de la Calidad Educativa</w:t>
          <w:tab/>
        </w:r>
      </w:hyperlink>
      <w:hyperlink w:anchor="_heading=h.zu0gcz">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81</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842"/>
          <w:tab w:val="left" w:leader="none" w:pos="9567"/>
        </w:tabs>
        <w:spacing w:after="0" w:before="274"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3jtnz0s">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DIAGNÓSTICO </w:t>
        </w:r>
      </w:hyperlink>
      <w:hyperlink w:anchor="_heading=h.3jtnz0s">
        <w:r w:rsidDel="00000000" w:rsidR="00000000" w:rsidRPr="00000000">
          <w:rPr>
            <w:b w:val="1"/>
            <w:sz w:val="20"/>
            <w:szCs w:val="20"/>
            <w:rtl w:val="0"/>
          </w:rPr>
          <w:t xml:space="preserve">INSTITUCIONAL</w:t>
        </w:r>
      </w:hyperlink>
      <w:hyperlink w:anchor="_heading=h.3jtnz0s">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t xml:space="preserve">81</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842"/>
          <w:tab w:val="left" w:leader="none" w:pos="9567"/>
        </w:tabs>
        <w:spacing w:after="0" w:before="275" w:line="240" w:lineRule="auto"/>
        <w:ind w:left="1842" w:right="0" w:hanging="880"/>
        <w:jc w:val="left"/>
        <w:rPr>
          <w:rFonts w:ascii="Arial" w:cs="Arial" w:eastAsia="Arial" w:hAnsi="Arial"/>
          <w:b w:val="1"/>
          <w:i w:val="0"/>
          <w:smallCaps w:val="0"/>
          <w:strike w:val="0"/>
          <w:color w:val="000000"/>
          <w:sz w:val="20"/>
          <w:szCs w:val="20"/>
          <w:u w:val="none"/>
          <w:shd w:fill="auto" w:val="clear"/>
          <w:vertAlign w:val="baseline"/>
        </w:rPr>
      </w:pPr>
      <w:hyperlink w:anchor="_heading=h.1yyy98l">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MODELO PEDAGÓGICO (SOCIOCULTURAL-INTEGRADOR)</w:t>
          <w:tab/>
          <w:t xml:space="preserve">82</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9" w:line="276" w:lineRule="auto"/>
        <w:ind w:left="1182" w:right="1620" w:firstLine="0"/>
        <w:jc w:val="left"/>
        <w:rPr>
          <w:rFonts w:ascii="Arial" w:cs="Arial" w:eastAsia="Arial" w:hAnsi="Arial"/>
          <w:b w:val="0"/>
          <w:i w:val="0"/>
          <w:smallCaps w:val="0"/>
          <w:strike w:val="0"/>
          <w:color w:val="000000"/>
          <w:sz w:val="20"/>
          <w:szCs w:val="20"/>
          <w:u w:val="none"/>
          <w:shd w:fill="auto" w:val="clear"/>
          <w:vertAlign w:val="baseline"/>
        </w:rPr>
      </w:pPr>
      <w:hyperlink w:anchor="_heading=h.4iylrw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PRINCIPIOS FUNDANTES DEL MODELO PEDAGÓGICO SOCIOCULTURAL-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_heading=h.4iylrw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INTEGRADOR</w:t>
          <w:tab/>
        </w:r>
      </w:hyperlink>
      <w:hyperlink w:anchor="_heading=h.4iylrw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82</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0" w:line="242.99999999999997"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2y3w24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PERSONA COMO SER SOCIAL:</w:t>
          <w:tab/>
        </w:r>
      </w:hyperlink>
      <w:hyperlink w:anchor="_heading=h.2y3w24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83</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7"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1d96cc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RELACIÓN ENTRE EDUCACIÓN SOCIAL Y EDUCACIÓN EN VALORES:</w:t>
          <w:tab/>
        </w:r>
      </w:hyperlink>
      <w:hyperlink w:anchor="_heading=h.1d96cc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83</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6"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3x8tuz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EDUCACIÓN PARA LA SANA CONVIVENCIA:</w:t>
          <w:tab/>
        </w:r>
      </w:hyperlink>
      <w:hyperlink w:anchor="_heading=h.3x8tuz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83</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7"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2ce457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ARTICULACIÓN CON LO LOCAL, LO REGIONAL Y LO INTERNACIONAL:</w:t>
          <w:tab/>
        </w:r>
      </w:hyperlink>
      <w:hyperlink w:anchor="_heading=h.2ce457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83</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7"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rjeff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GENERACIÓN DE CONOCIMIENTO:</w:t>
          <w:tab/>
        </w:r>
      </w:hyperlink>
      <w:hyperlink w:anchor="_heading=h.rjefff">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84</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2703"/>
          <w:tab w:val="left" w:leader="none" w:pos="4572"/>
          <w:tab w:val="left" w:leader="none" w:pos="6148"/>
          <w:tab w:val="left" w:leader="none" w:pos="7040"/>
          <w:tab w:val="left" w:leader="none" w:pos="7671"/>
          <w:tab w:val="left" w:leader="none" w:pos="9406"/>
          <w:tab w:val="left" w:leader="none" w:pos="9589"/>
        </w:tabs>
        <w:spacing w:after="0" w:before="37" w:line="276" w:lineRule="auto"/>
        <w:ind w:left="1182" w:right="1622" w:firstLine="0"/>
        <w:jc w:val="left"/>
        <w:rPr>
          <w:rFonts w:ascii="Calibri" w:cs="Calibri" w:eastAsia="Calibri" w:hAnsi="Calibri"/>
          <w:b w:val="0"/>
          <w:i w:val="0"/>
          <w:smallCaps w:val="0"/>
          <w:strike w:val="0"/>
          <w:color w:val="000000"/>
          <w:sz w:val="20"/>
          <w:szCs w:val="20"/>
          <w:u w:val="none"/>
          <w:shd w:fill="auto" w:val="clear"/>
          <w:vertAlign w:val="baseline"/>
        </w:rPr>
      </w:pPr>
      <w:hyperlink w:anchor="_heading=h.3bj1y3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LAS</w:t>
          <w:tab/>
          <w:t xml:space="preserve">COMPETENCIAS</w:t>
          <w:tab/>
          <w:t xml:space="preserve">CIUDADANAS</w:t>
          <w:tab/>
          <w:t xml:space="preserve">COMO</w:t>
          <w:tab/>
          <w:t xml:space="preserve">EJE</w:t>
          <w:tab/>
          <w:t xml:space="preserve">TRANSVERSAL</w:t>
          <w:tab/>
          <w:t xml:space="preserve">DEL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_heading=h.3bj1y3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CONOCIMIENTO:</w:t>
          <w:tab/>
          <w:tab/>
          <w:tab/>
          <w:tab/>
          <w:tab/>
          <w:tab/>
        </w:r>
      </w:hyperlink>
      <w:hyperlink w:anchor="_heading=h.3bj1y3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84</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left" w:leader="none" w:pos="9567"/>
        </w:tabs>
        <w:spacing w:after="12" w:before="237" w:line="276" w:lineRule="auto"/>
        <w:ind w:left="962" w:right="1629" w:firstLine="0"/>
        <w:jc w:val="left"/>
        <w:rPr>
          <w:rFonts w:ascii="Arial" w:cs="Arial" w:eastAsia="Arial" w:hAnsi="Arial"/>
          <w:b w:val="1"/>
          <w:i w:val="0"/>
          <w:smallCaps w:val="0"/>
          <w:strike w:val="0"/>
          <w:color w:val="000000"/>
          <w:sz w:val="20"/>
          <w:szCs w:val="20"/>
          <w:u w:val="none"/>
          <w:shd w:fill="auto" w:val="clear"/>
          <w:vertAlign w:val="baseline"/>
        </w:rPr>
      </w:pPr>
      <w:hyperlink w:anchor="_heading=h.1qoc8b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CONCEPTOS FUNDANTES DEL MODELO PEDAGÓGICO SOCIOCULTURAL-</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hyperlink w:anchor="_heading=h.1qoc8b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INTEGRADOR:</w:t>
          <w:tab/>
          <w:t xml:space="preserve">84</w:t>
        </w:r>
      </w:hyperlink>
      <w:r w:rsidDel="00000000" w:rsidR="00000000" w:rsidRPr="00000000">
        <w:rPr>
          <w:rtl w:val="0"/>
        </w:rPr>
      </w:r>
    </w:p>
    <w:tbl>
      <w:tblPr>
        <w:tblStyle w:val="Table2"/>
        <w:tblW w:w="8708.0" w:type="dxa"/>
        <w:jc w:val="left"/>
        <w:tblInd w:w="11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822"/>
        <w:gridCol w:w="4687"/>
        <w:gridCol w:w="3199"/>
        <w:tblGridChange w:id="0">
          <w:tblGrid>
            <w:gridCol w:w="822"/>
            <w:gridCol w:w="4687"/>
            <w:gridCol w:w="3199"/>
          </w:tblGrid>
        </w:tblGridChange>
      </w:tblGrid>
      <w:tr>
        <w:trPr>
          <w:cantSplit w:val="0"/>
          <w:trHeight w:val="255" w:hRule="atLeast"/>
          <w:tblHeader w:val="0"/>
        </w:trPr>
        <w:tc>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 w:right="55" w:firstLine="0"/>
              <w:jc w:val="center"/>
              <w:rPr>
                <w:rFonts w:ascii="Arial" w:cs="Arial" w:eastAsia="Arial" w:hAnsi="Arial"/>
                <w:b w:val="0"/>
                <w:i w:val="0"/>
                <w:smallCaps w:val="0"/>
                <w:strike w:val="0"/>
                <w:color w:val="000000"/>
                <w:sz w:val="20"/>
                <w:szCs w:val="20"/>
                <w:u w:val="none"/>
                <w:shd w:fill="auto" w:val="clear"/>
                <w:vertAlign w:val="baseline"/>
              </w:rPr>
            </w:pPr>
            <w:hyperlink w:anchor="_heading=h.4anzqy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2.6.2.1.</w:t>
              </w:r>
            </w:hyperlink>
            <w:r w:rsidDel="00000000" w:rsidR="00000000" w:rsidRPr="00000000">
              <w:rPr>
                <w:rtl w:val="0"/>
              </w:rPr>
            </w:r>
          </w:p>
        </w:tc>
        <w:tc>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06"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4anzqy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ESTUDIANTE:</w:t>
              </w:r>
            </w:hyperlink>
            <w:r w:rsidDel="00000000" w:rsidR="00000000" w:rsidRPr="00000000">
              <w:rPr>
                <w:rtl w:val="0"/>
              </w:rPr>
            </w:r>
          </w:p>
        </w:tc>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0" w:right="48" w:firstLine="0"/>
              <w:jc w:val="right"/>
              <w:rPr>
                <w:rFonts w:ascii="Calibri" w:cs="Calibri" w:eastAsia="Calibri" w:hAnsi="Calibri"/>
                <w:b w:val="0"/>
                <w:i w:val="0"/>
                <w:smallCaps w:val="0"/>
                <w:strike w:val="0"/>
                <w:color w:val="000000"/>
                <w:sz w:val="20"/>
                <w:szCs w:val="20"/>
                <w:u w:val="none"/>
                <w:shd w:fill="auto" w:val="clear"/>
                <w:vertAlign w:val="baseline"/>
              </w:rPr>
            </w:pPr>
            <w:hyperlink w:anchor="_heading=h.4anzqyu">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84</w:t>
              </w:r>
            </w:hyperlink>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 w:right="55" w:firstLine="0"/>
              <w:jc w:val="center"/>
              <w:rPr>
                <w:rFonts w:ascii="Arial" w:cs="Arial" w:eastAsia="Arial" w:hAnsi="Arial"/>
                <w:b w:val="0"/>
                <w:i w:val="0"/>
                <w:smallCaps w:val="0"/>
                <w:strike w:val="0"/>
                <w:color w:val="000000"/>
                <w:sz w:val="20"/>
                <w:szCs w:val="20"/>
                <w:u w:val="none"/>
                <w:shd w:fill="auto" w:val="clear"/>
                <w:vertAlign w:val="baseline"/>
              </w:rPr>
            </w:pPr>
            <w:hyperlink w:anchor="_heading=h.2pta16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2.6.2.2.</w:t>
              </w:r>
            </w:hyperlink>
            <w:r w:rsidDel="00000000" w:rsidR="00000000" w:rsidRPr="00000000">
              <w:rPr>
                <w:rtl w:val="0"/>
              </w:rPr>
            </w:r>
          </w:p>
        </w:tc>
        <w:tc>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6"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2pta16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MAESTRO:</w:t>
              </w:r>
            </w:hyperlink>
            <w:r w:rsidDel="00000000" w:rsidR="00000000" w:rsidRPr="00000000">
              <w:rPr>
                <w:rtl w:val="0"/>
              </w:rPr>
            </w:r>
          </w:p>
        </w:tc>
        <w:tc>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48" w:firstLine="0"/>
              <w:jc w:val="right"/>
              <w:rPr>
                <w:rFonts w:ascii="Calibri" w:cs="Calibri" w:eastAsia="Calibri" w:hAnsi="Calibri"/>
                <w:b w:val="0"/>
                <w:i w:val="0"/>
                <w:smallCaps w:val="0"/>
                <w:strike w:val="0"/>
                <w:color w:val="000000"/>
                <w:sz w:val="20"/>
                <w:szCs w:val="20"/>
                <w:u w:val="none"/>
                <w:shd w:fill="auto" w:val="clear"/>
                <w:vertAlign w:val="baseline"/>
              </w:rPr>
            </w:pPr>
            <w:hyperlink w:anchor="_heading=h.2pta16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85</w:t>
              </w:r>
            </w:hyperlink>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 w:right="55" w:firstLine="0"/>
              <w:jc w:val="center"/>
              <w:rPr>
                <w:rFonts w:ascii="Arial" w:cs="Arial" w:eastAsia="Arial" w:hAnsi="Arial"/>
                <w:b w:val="0"/>
                <w:i w:val="0"/>
                <w:smallCaps w:val="0"/>
                <w:strike w:val="0"/>
                <w:color w:val="000000"/>
                <w:sz w:val="20"/>
                <w:szCs w:val="20"/>
                <w:u w:val="none"/>
                <w:shd w:fill="auto" w:val="clear"/>
                <w:vertAlign w:val="baseline"/>
              </w:rPr>
            </w:pPr>
            <w:hyperlink w:anchor="_heading=h.14ykbe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2.6.2.3.</w:t>
              </w:r>
            </w:hyperlink>
            <w:r w:rsidDel="00000000" w:rsidR="00000000" w:rsidRPr="00000000">
              <w:rPr>
                <w:rtl w:val="0"/>
              </w:rPr>
            </w:r>
          </w:p>
        </w:tc>
        <w:tc>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6"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14ykbe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CONOCIMIENTO:</w:t>
              </w:r>
            </w:hyperlink>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48" w:firstLine="0"/>
              <w:jc w:val="right"/>
              <w:rPr>
                <w:rFonts w:ascii="Calibri" w:cs="Calibri" w:eastAsia="Calibri" w:hAnsi="Calibri"/>
                <w:b w:val="0"/>
                <w:i w:val="0"/>
                <w:smallCaps w:val="0"/>
                <w:strike w:val="0"/>
                <w:color w:val="000000"/>
                <w:sz w:val="20"/>
                <w:szCs w:val="20"/>
                <w:u w:val="none"/>
                <w:shd w:fill="auto" w:val="clear"/>
                <w:vertAlign w:val="baseline"/>
              </w:rPr>
            </w:pPr>
            <w:hyperlink w:anchor="_heading=h.14ykbeg">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85</w:t>
              </w:r>
            </w:hyperlink>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 w:right="55" w:firstLine="0"/>
              <w:jc w:val="center"/>
              <w:rPr>
                <w:rFonts w:ascii="Arial" w:cs="Arial" w:eastAsia="Arial" w:hAnsi="Arial"/>
                <w:b w:val="0"/>
                <w:i w:val="0"/>
                <w:smallCaps w:val="0"/>
                <w:strike w:val="0"/>
                <w:color w:val="000000"/>
                <w:sz w:val="20"/>
                <w:szCs w:val="20"/>
                <w:u w:val="none"/>
                <w:shd w:fill="auto" w:val="clear"/>
                <w:vertAlign w:val="baseline"/>
              </w:rPr>
            </w:pPr>
            <w:hyperlink w:anchor="_heading=h.3oy7u2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2.6.2.4.</w:t>
              </w:r>
            </w:hyperlink>
            <w:r w:rsidDel="00000000" w:rsidR="00000000" w:rsidRPr="00000000">
              <w:rPr>
                <w:rtl w:val="0"/>
              </w:rPr>
            </w:r>
          </w:p>
        </w:tc>
        <w:tc>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6"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3oy7u2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ENSEÑANZA:</w:t>
              </w:r>
            </w:hyperlink>
            <w:r w:rsidDel="00000000" w:rsidR="00000000" w:rsidRPr="00000000">
              <w:rPr>
                <w:rtl w:val="0"/>
              </w:rPr>
            </w:r>
          </w:p>
        </w:tc>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48" w:firstLine="0"/>
              <w:jc w:val="right"/>
              <w:rPr>
                <w:rFonts w:ascii="Calibri" w:cs="Calibri" w:eastAsia="Calibri" w:hAnsi="Calibri"/>
                <w:b w:val="0"/>
                <w:i w:val="0"/>
                <w:smallCaps w:val="0"/>
                <w:strike w:val="0"/>
                <w:color w:val="000000"/>
                <w:sz w:val="20"/>
                <w:szCs w:val="20"/>
                <w:u w:val="none"/>
                <w:shd w:fill="auto" w:val="clear"/>
                <w:vertAlign w:val="baseline"/>
              </w:rPr>
            </w:pPr>
            <w:hyperlink w:anchor="_heading=h.3oy7u2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85</w:t>
              </w:r>
            </w:hyperlink>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 w:right="55" w:firstLine="0"/>
              <w:jc w:val="center"/>
              <w:rPr>
                <w:rFonts w:ascii="Arial" w:cs="Arial" w:eastAsia="Arial" w:hAnsi="Arial"/>
                <w:b w:val="0"/>
                <w:i w:val="0"/>
                <w:smallCaps w:val="0"/>
                <w:strike w:val="0"/>
                <w:color w:val="000000"/>
                <w:sz w:val="20"/>
                <w:szCs w:val="20"/>
                <w:u w:val="none"/>
                <w:shd w:fill="auto" w:val="clear"/>
                <w:vertAlign w:val="baseline"/>
              </w:rPr>
            </w:pPr>
            <w:hyperlink w:anchor="_heading=h.243i4a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2.6.2.5.</w:t>
              </w:r>
            </w:hyperlink>
            <w:r w:rsidDel="00000000" w:rsidR="00000000" w:rsidRPr="00000000">
              <w:rPr>
                <w:rtl w:val="0"/>
              </w:rPr>
            </w:r>
          </w:p>
        </w:tc>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6"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243i4a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APRENDIZAJE:</w:t>
              </w:r>
            </w:hyperlink>
            <w:r w:rsidDel="00000000" w:rsidR="00000000" w:rsidRPr="00000000">
              <w:rPr>
                <w:rtl w:val="0"/>
              </w:rPr>
            </w:r>
          </w:p>
        </w:tc>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48" w:firstLine="0"/>
              <w:jc w:val="right"/>
              <w:rPr>
                <w:rFonts w:ascii="Calibri" w:cs="Calibri" w:eastAsia="Calibri" w:hAnsi="Calibri"/>
                <w:b w:val="0"/>
                <w:i w:val="0"/>
                <w:smallCaps w:val="0"/>
                <w:strike w:val="0"/>
                <w:color w:val="000000"/>
                <w:sz w:val="20"/>
                <w:szCs w:val="20"/>
                <w:u w:val="none"/>
                <w:shd w:fill="auto" w:val="clear"/>
                <w:vertAlign w:val="baseline"/>
              </w:rPr>
            </w:pPr>
            <w:hyperlink w:anchor="_heading=h.243i4a2">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85</w:t>
              </w:r>
            </w:hyperlink>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 w:right="55" w:firstLine="0"/>
              <w:jc w:val="center"/>
              <w:rPr>
                <w:rFonts w:ascii="Arial" w:cs="Arial" w:eastAsia="Arial" w:hAnsi="Arial"/>
                <w:b w:val="0"/>
                <w:i w:val="0"/>
                <w:smallCaps w:val="0"/>
                <w:strike w:val="0"/>
                <w:color w:val="000000"/>
                <w:sz w:val="20"/>
                <w:szCs w:val="20"/>
                <w:u w:val="none"/>
                <w:shd w:fill="auto" w:val="clear"/>
                <w:vertAlign w:val="baseline"/>
              </w:rPr>
            </w:pPr>
            <w:hyperlink w:anchor="_heading=h.j8seh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2.6.2.6.</w:t>
              </w:r>
            </w:hyperlink>
            <w:r w:rsidDel="00000000" w:rsidR="00000000" w:rsidRPr="00000000">
              <w:rPr>
                <w:rtl w:val="0"/>
              </w:rPr>
            </w:r>
          </w:p>
        </w:tc>
        <w:tc>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6"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j8seh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COMPETENCIA:</w:t>
              </w:r>
            </w:hyperlink>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48" w:firstLine="0"/>
              <w:jc w:val="right"/>
              <w:rPr>
                <w:rFonts w:ascii="Calibri" w:cs="Calibri" w:eastAsia="Calibri" w:hAnsi="Calibri"/>
                <w:b w:val="0"/>
                <w:i w:val="0"/>
                <w:smallCaps w:val="0"/>
                <w:strike w:val="0"/>
                <w:color w:val="000000"/>
                <w:sz w:val="20"/>
                <w:szCs w:val="20"/>
                <w:u w:val="none"/>
                <w:shd w:fill="auto" w:val="clear"/>
                <w:vertAlign w:val="baseline"/>
              </w:rPr>
            </w:pPr>
            <w:hyperlink w:anchor="_heading=h.j8seh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86</w:t>
              </w:r>
            </w:hyperlink>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17" w:lineRule="auto"/>
              <w:ind w:left="0" w:right="55" w:firstLine="0"/>
              <w:jc w:val="center"/>
              <w:rPr>
                <w:rFonts w:ascii="Arial" w:cs="Arial" w:eastAsia="Arial" w:hAnsi="Arial"/>
                <w:b w:val="0"/>
                <w:i w:val="0"/>
                <w:smallCaps w:val="0"/>
                <w:strike w:val="0"/>
                <w:color w:val="000000"/>
                <w:sz w:val="20"/>
                <w:szCs w:val="20"/>
                <w:u w:val="none"/>
                <w:shd w:fill="auto" w:val="clear"/>
                <w:vertAlign w:val="baseline"/>
              </w:rPr>
            </w:pPr>
            <w:hyperlink w:anchor="_heading=h.338fx5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2.6.2.7.</w:t>
              </w:r>
            </w:hyperlink>
            <w:r w:rsidDel="00000000" w:rsidR="00000000" w:rsidRPr="00000000">
              <w:rPr>
                <w:rtl w:val="0"/>
              </w:rPr>
            </w:r>
          </w:p>
        </w:tc>
        <w:tc>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17" w:lineRule="auto"/>
              <w:ind w:left="106"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338fx5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CIUDADANÍA:</w:t>
              </w:r>
            </w:hyperlink>
            <w:r w:rsidDel="00000000" w:rsidR="00000000" w:rsidRPr="00000000">
              <w:rPr>
                <w:rtl w:val="0"/>
              </w:rPr>
            </w:r>
          </w:p>
        </w:tc>
        <w:tc>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20" w:lineRule="auto"/>
              <w:ind w:left="0" w:right="48" w:firstLine="0"/>
              <w:jc w:val="right"/>
              <w:rPr>
                <w:rFonts w:ascii="Calibri" w:cs="Calibri" w:eastAsia="Calibri" w:hAnsi="Calibri"/>
                <w:b w:val="0"/>
                <w:i w:val="0"/>
                <w:smallCaps w:val="0"/>
                <w:strike w:val="0"/>
                <w:color w:val="000000"/>
                <w:sz w:val="20"/>
                <w:szCs w:val="20"/>
                <w:u w:val="none"/>
                <w:shd w:fill="auto" w:val="clear"/>
                <w:vertAlign w:val="baseline"/>
              </w:rPr>
            </w:pPr>
            <w:hyperlink w:anchor="_heading=h.338fx5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86</w:t>
              </w:r>
            </w:hyperlink>
            <w:r w:rsidDel="00000000" w:rsidR="00000000" w:rsidRPr="00000000">
              <w:rPr>
                <w:rtl w:val="0"/>
              </w:rPr>
            </w:r>
          </w:p>
        </w:tc>
      </w:tr>
    </w:tbl>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left" w:leader="none" w:pos="9567"/>
        </w:tabs>
        <w:spacing w:after="0" w:before="0" w:line="276" w:lineRule="auto"/>
        <w:ind w:left="962" w:right="1629" w:firstLine="0"/>
        <w:jc w:val="left"/>
        <w:rPr>
          <w:rFonts w:ascii="Arial" w:cs="Arial" w:eastAsia="Arial" w:hAnsi="Arial"/>
          <w:b w:val="1"/>
          <w:i w:val="0"/>
          <w:smallCaps w:val="0"/>
          <w:strike w:val="0"/>
          <w:color w:val="000000"/>
          <w:sz w:val="20"/>
          <w:szCs w:val="20"/>
          <w:u w:val="none"/>
          <w:shd w:fill="auto" w:val="clear"/>
          <w:vertAlign w:val="baseline"/>
        </w:rPr>
        <w:sectPr>
          <w:type w:val="nextPage"/>
          <w:pgSz w:h="15840" w:w="12240" w:orient="portrait"/>
          <w:pgMar w:bottom="1783" w:top="1200" w:left="740" w:right="80" w:header="0" w:footer="913"/>
        </w:sectPr>
      </w:pPr>
      <w:hyperlink w:anchor="_heading=h.1idq7dh">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PREGUNTAS ORIENTADORAS DE NUESTRO MODELO PEDAGOGIO SOCIO</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hyperlink w:anchor="_heading=h.1idq7dh">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CULTURAL-INTEGRADOR</w:t>
          <w:tab/>
          <w:t xml:space="preserve">86</w:t>
        </w:r>
      </w:hyperlink>
      <w:r w:rsidDel="00000000" w:rsidR="00000000" w:rsidRPr="00000000">
        <w:rPr>
          <w:rtl w:val="0"/>
        </w:rPr>
      </w:r>
    </w:p>
    <w:p w:rsidR="00000000" w:rsidDel="00000000" w:rsidP="00000000" w:rsidRDefault="00000000" w:rsidRPr="00000000" w14:paraId="000000C3">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4"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42ddq1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¿POR QUÉ UN MODELO?:</w:t>
          <w:tab/>
        </w:r>
      </w:hyperlink>
      <w:hyperlink w:anchor="_heading=h.42ddq1a">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86</w:t>
        </w:r>
      </w:hyperlink>
      <w:r w:rsidDel="00000000" w:rsidR="00000000" w:rsidRPr="00000000">
        <w:rPr>
          <w:rtl w:val="0"/>
        </w:rPr>
      </w:r>
    </w:p>
    <w:p w:rsidR="00000000" w:rsidDel="00000000" w:rsidP="00000000" w:rsidRDefault="00000000" w:rsidRPr="00000000" w14:paraId="000000C4">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5"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2hio09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¿POR QUÉ PEDAGÓGICO?:</w:t>
          <w:tab/>
        </w:r>
      </w:hyperlink>
      <w:hyperlink w:anchor="_heading=h.2hio09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87</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6"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wnyag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¿POR QUÉ SOCIO-CULTURAL?:</w:t>
          <w:tab/>
        </w:r>
      </w:hyperlink>
      <w:hyperlink w:anchor="_heading=h.wnyagw">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88</w:t>
        </w:r>
      </w:hyperlink>
      <w:r w:rsidDel="00000000" w:rsidR="00000000" w:rsidRPr="00000000">
        <w:rPr>
          <w:rtl w:val="0"/>
        </w:rPr>
      </w:r>
    </w:p>
    <w:p w:rsidR="00000000" w:rsidDel="00000000" w:rsidP="00000000" w:rsidRDefault="00000000" w:rsidRPr="00000000" w14:paraId="000000C6">
      <w:pPr>
        <w:keepNext w:val="0"/>
        <w:keepLines w:val="0"/>
        <w:pageBreakBefore w:val="0"/>
        <w:widowControl w:val="0"/>
        <w:numPr>
          <w:ilvl w:val="3"/>
          <w:numId w:val="21"/>
        </w:numPr>
        <w:pBdr>
          <w:top w:space="0" w:sz="0" w:val="nil"/>
          <w:left w:space="0" w:sz="0" w:val="nil"/>
          <w:bottom w:space="0" w:sz="0" w:val="nil"/>
          <w:right w:space="0" w:sz="0" w:val="nil"/>
          <w:between w:space="0" w:sz="0" w:val="nil"/>
        </w:pBdr>
        <w:shd w:fill="auto" w:val="clear"/>
        <w:tabs>
          <w:tab w:val="left" w:leader="none" w:pos="2061"/>
          <w:tab w:val="left" w:leader="none" w:pos="9589"/>
        </w:tabs>
        <w:spacing w:after="0" w:before="37"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3gnlt4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¿POR QUÉ INTEGRADOR?:</w:t>
          <w:tab/>
        </w:r>
      </w:hyperlink>
      <w:hyperlink w:anchor="_heading=h.3gnlt4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88</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842"/>
          <w:tab w:val="left" w:leader="none" w:pos="9567"/>
        </w:tabs>
        <w:spacing w:after="0" w:before="275" w:line="278.00000000000006" w:lineRule="auto"/>
        <w:ind w:left="962" w:right="1629" w:firstLine="0"/>
        <w:jc w:val="left"/>
        <w:rPr/>
      </w:pPr>
      <w:hyperlink w:anchor="_heading=h.1vsw3ci">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CONCEPCIÓN DEL MODELO PEDAGÓGICO SOCIOCULTURAL-INTEGRADOR EN</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hyperlink w:anchor="_heading=h.1vsw3ci">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LA INSITUCIÓN EDUCATIVA MANUELA BELTRÁN</w:t>
          <w:tab/>
          <w:t xml:space="preserve">88</w:t>
        </w:r>
      </w:hyperlink>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842"/>
          <w:tab w:val="left" w:leader="none" w:pos="9567"/>
        </w:tabs>
        <w:spacing w:after="132" w:before="236" w:line="240" w:lineRule="auto"/>
        <w:ind w:left="1842" w:right="0" w:hanging="880"/>
        <w:jc w:val="left"/>
        <w:rPr/>
      </w:pPr>
      <w:hyperlink w:anchor="_heading=h.4fsjm0b">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FINES DE LA EDUCACIÓN</w:t>
          <w:tab/>
          <w:t xml:space="preserve">90</w:t>
        </w:r>
      </w:hyperlink>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74" w:line="240" w:lineRule="auto"/>
        <w:ind w:left="1842" w:right="0" w:hanging="880"/>
        <w:jc w:val="left"/>
        <w:rPr/>
      </w:pPr>
      <w:hyperlink w:anchor="_heading=h.2uxtw8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OBJETIVOS DE NIVEL</w:t>
          <w:tab/>
          <w:t xml:space="preserve">91</w:t>
        </w:r>
      </w:hyperlink>
      <w:r w:rsidDel="00000000" w:rsidR="00000000" w:rsidRPr="00000000">
        <w:rPr>
          <w:rtl w:val="0"/>
        </w:rPr>
      </w:r>
    </w:p>
    <w:p w:rsidR="00000000" w:rsidDel="00000000" w:rsidP="00000000" w:rsidRDefault="00000000" w:rsidRPr="00000000" w14:paraId="000000CA">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061"/>
          <w:tab w:val="right" w:leader="none" w:pos="9790"/>
        </w:tabs>
        <w:spacing w:after="0" w:before="36" w:line="240" w:lineRule="auto"/>
        <w:ind w:left="2061" w:right="0" w:hanging="879"/>
        <w:jc w:val="left"/>
        <w:rPr/>
      </w:pPr>
      <w:hyperlink w:anchor="_heading=h.1a346f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Objetivos comunes de todos los niveles.</w:t>
          <w:tab/>
        </w:r>
      </w:hyperlink>
      <w:hyperlink w:anchor="_heading=h.1a346fx">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91</w:t>
        </w:r>
      </w:hyperlink>
      <w:r w:rsidDel="00000000" w:rsidR="00000000" w:rsidRPr="00000000">
        <w:rPr>
          <w:rtl w:val="0"/>
        </w:rPr>
      </w:r>
    </w:p>
    <w:p w:rsidR="00000000" w:rsidDel="00000000" w:rsidP="00000000" w:rsidRDefault="00000000" w:rsidRPr="00000000" w14:paraId="000000CB">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061"/>
          <w:tab w:val="right" w:leader="none" w:pos="9790"/>
        </w:tabs>
        <w:spacing w:after="0" w:before="37" w:line="240" w:lineRule="auto"/>
        <w:ind w:left="2061" w:right="0" w:hanging="879"/>
        <w:jc w:val="left"/>
        <w:rPr/>
      </w:pPr>
      <w:hyperlink w:anchor="_heading=h.3u2rp3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Objetivos específicos de la educación preescolar.</w:t>
          <w:tab/>
        </w:r>
      </w:hyperlink>
      <w:hyperlink w:anchor="_heading=h.3u2rp3q">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92</w:t>
        </w:r>
      </w:hyperlink>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061"/>
          <w:tab w:val="right" w:leader="none" w:pos="9790"/>
        </w:tabs>
        <w:spacing w:after="0" w:before="36" w:line="240" w:lineRule="auto"/>
        <w:ind w:left="2061" w:right="0" w:hanging="879"/>
        <w:jc w:val="left"/>
        <w:rPr/>
      </w:pPr>
      <w:hyperlink w:anchor="_heading=h.2981zb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Objetivos generales de la educación básica.</w:t>
          <w:tab/>
        </w:r>
      </w:hyperlink>
      <w:hyperlink w:anchor="_heading=h.2981zbj">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93</w:t>
        </w:r>
      </w:hyperlink>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061"/>
          <w:tab w:val="right" w:leader="none" w:pos="9790"/>
        </w:tabs>
        <w:spacing w:after="0" w:before="37" w:line="240" w:lineRule="auto"/>
        <w:ind w:left="2061" w:right="0" w:hanging="879"/>
        <w:jc w:val="left"/>
        <w:rPr/>
      </w:pPr>
      <w:hyperlink w:anchor="_heading=h.odc9j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Objetivos específicos de la educación media académica.</w:t>
          <w:tab/>
        </w:r>
      </w:hyperlink>
      <w:hyperlink w:anchor="_heading=h.odc9jc">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93</w:t>
        </w:r>
      </w:hyperlink>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734"/>
          <w:tab w:val="right" w:leader="none" w:pos="9790"/>
        </w:tabs>
        <w:spacing w:after="0" w:before="37" w:line="240" w:lineRule="auto"/>
        <w:ind w:left="1734" w:right="0" w:hanging="552"/>
        <w:jc w:val="left"/>
        <w:rPr/>
      </w:pPr>
      <w:hyperlink w:anchor="_heading=h.38czs7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Objetivos específicos de la educación media técnica.</w:t>
          <w:tab/>
        </w:r>
      </w:hyperlink>
      <w:hyperlink w:anchor="_heading=h.38czs7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94</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4" w:line="240" w:lineRule="auto"/>
        <w:ind w:left="1842" w:right="0" w:hanging="880"/>
        <w:jc w:val="left"/>
        <w:rPr/>
      </w:pPr>
      <w:hyperlink w:anchor="_heading=h.1nia2ey">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OBJETIVOS DE CICLO</w:t>
          <w:tab/>
          <w:t xml:space="preserve">94</w:t>
        </w:r>
      </w:hyperlink>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061"/>
          <w:tab w:val="right" w:leader="none" w:pos="9790"/>
        </w:tabs>
        <w:spacing w:after="0" w:before="36" w:line="240" w:lineRule="auto"/>
        <w:ind w:left="2061" w:right="0" w:hanging="879"/>
        <w:jc w:val="left"/>
        <w:rPr/>
      </w:pPr>
      <w:hyperlink w:anchor="_heading=h.47hxl2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Objetivos específicos de la educación básica en el ciclo de primaria.</w:t>
          <w:tab/>
        </w:r>
      </w:hyperlink>
      <w:hyperlink w:anchor="_heading=h.47hxl2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94</w:t>
        </w:r>
      </w:hyperlink>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061"/>
          <w:tab w:val="right" w:leader="none" w:pos="9790"/>
        </w:tabs>
        <w:spacing w:after="0" w:before="37" w:line="240" w:lineRule="auto"/>
        <w:ind w:left="2061" w:right="0" w:hanging="879"/>
        <w:jc w:val="left"/>
        <w:rPr/>
      </w:pPr>
      <w:hyperlink w:anchor="_heading=h.2mn7va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Objetivos específicos de la educación básica en el ciclo de secundaria.</w:t>
          <w:tab/>
        </w:r>
      </w:hyperlink>
      <w:hyperlink w:anchor="_heading=h.2mn7va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95</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5" w:line="240" w:lineRule="auto"/>
        <w:ind w:left="1842" w:right="0" w:hanging="880"/>
        <w:jc w:val="left"/>
        <w:rPr/>
      </w:pPr>
      <w:hyperlink w:anchor="_heading=h.11si5id">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TEORÍAS, COMPONENTES Y PLANEAMIENTO CURRICULAR</w:t>
          <w:tab/>
          <w:t xml:space="preserve">96</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061"/>
          <w:tab w:val="right" w:leader="none" w:pos="9790"/>
        </w:tabs>
        <w:spacing w:after="0" w:before="36" w:line="240" w:lineRule="auto"/>
        <w:ind w:left="2061" w:right="0" w:hanging="879"/>
        <w:jc w:val="left"/>
        <w:rPr/>
      </w:pPr>
      <w:hyperlink w:anchor="_heading=h.3ls5o6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REFERENTES CURRICULARES</w:t>
          <w:tab/>
        </w:r>
      </w:hyperlink>
      <w:hyperlink w:anchor="_heading=h.3ls5o6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96</w:t>
        </w:r>
      </w:hyperlink>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061"/>
          <w:tab w:val="right" w:leader="none" w:pos="9790"/>
        </w:tabs>
        <w:spacing w:after="0" w:before="36" w:line="240" w:lineRule="auto"/>
        <w:ind w:left="2061" w:right="0" w:hanging="879"/>
        <w:jc w:val="left"/>
        <w:rPr/>
      </w:pPr>
      <w:hyperlink w:anchor="_heading=h.20xfyd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GRUPOS DE ÁREAS DE ACUERDO AL CURRÍCULO</w:t>
          <w:tab/>
        </w:r>
      </w:hyperlink>
      <w:hyperlink w:anchor="_heading=h.20xfydz">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97</w:t>
        </w:r>
      </w:hyperlink>
      <w:r w:rsidDel="00000000" w:rsidR="00000000" w:rsidRPr="00000000">
        <w:rPr>
          <w:rtl w:val="0"/>
        </w:rPr>
      </w:r>
    </w:p>
    <w:p w:rsidR="00000000" w:rsidDel="00000000" w:rsidP="00000000" w:rsidRDefault="00000000" w:rsidRPr="00000000" w14:paraId="000000D5">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061"/>
          <w:tab w:val="right" w:leader="none" w:pos="9790"/>
        </w:tabs>
        <w:spacing w:after="0" w:before="38" w:line="240" w:lineRule="auto"/>
        <w:ind w:left="2061" w:right="0" w:hanging="879"/>
        <w:jc w:val="left"/>
        <w:rPr/>
      </w:pPr>
      <w:hyperlink w:anchor="_heading=h.4kx3h1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LINEAMIENTOS CURRICULARES</w:t>
          <w:tab/>
        </w:r>
      </w:hyperlink>
      <w:hyperlink w:anchor="_heading=h.4kx3h1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97</w:t>
        </w:r>
      </w:hyperlink>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061"/>
          <w:tab w:val="right" w:leader="none" w:pos="9790"/>
        </w:tabs>
        <w:spacing w:after="0" w:before="36" w:line="240" w:lineRule="auto"/>
        <w:ind w:left="2061" w:right="0" w:hanging="879"/>
        <w:jc w:val="left"/>
        <w:rPr/>
      </w:pPr>
      <w:hyperlink w:anchor="_heading=h.302dr9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ESTÁNDARES BÁSICOS DE COMPETENCIAS</w:t>
          <w:tab/>
        </w:r>
      </w:hyperlink>
      <w:hyperlink w:anchor="_heading=h.302dr9l">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98</w:t>
        </w:r>
      </w:hyperlink>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061"/>
          <w:tab w:val="right" w:leader="none" w:pos="9788"/>
        </w:tabs>
        <w:spacing w:after="0" w:before="37" w:line="240" w:lineRule="auto"/>
        <w:ind w:left="2061" w:right="0" w:hanging="879"/>
        <w:jc w:val="left"/>
        <w:rPr/>
      </w:pPr>
      <w:hyperlink w:anchor="_heading=h.1f7o1h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PROPUESTA PEDAGÓGICA</w:t>
          <w:tab/>
        </w:r>
      </w:hyperlink>
      <w:hyperlink w:anchor="_heading=h.1f7o1h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100</w:t>
        </w:r>
      </w:hyperlink>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061"/>
          <w:tab w:val="right" w:leader="none" w:pos="9788"/>
        </w:tabs>
        <w:spacing w:after="0" w:before="37" w:line="240" w:lineRule="auto"/>
        <w:ind w:left="2061" w:right="0" w:hanging="879"/>
        <w:jc w:val="left"/>
        <w:rPr/>
      </w:pPr>
      <w:hyperlink w:anchor="_heading=h.3z7bk5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ENFOQUE METODOLÓGICO</w:t>
          <w:tab/>
        </w:r>
      </w:hyperlink>
      <w:hyperlink w:anchor="_heading=h.3z7bk5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100</w:t>
        </w:r>
      </w:hyperlink>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061"/>
          <w:tab w:val="right" w:leader="none" w:pos="9788"/>
        </w:tabs>
        <w:spacing w:after="0" w:before="36" w:line="240" w:lineRule="auto"/>
        <w:ind w:left="2061" w:right="0" w:hanging="879"/>
        <w:jc w:val="left"/>
        <w:rPr/>
      </w:pPr>
      <w:hyperlink w:anchor="_heading=h.2eclud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RECURSOS PARA EL APRENDIZAJE</w:t>
          <w:tab/>
        </w:r>
      </w:hyperlink>
      <w:hyperlink w:anchor="_heading=h.2eclud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102</w:t>
        </w:r>
      </w:hyperlink>
      <w:r w:rsidDel="00000000" w:rsidR="00000000" w:rsidRPr="00000000">
        <w:rPr>
          <w:rtl w:val="0"/>
        </w:rPr>
      </w:r>
    </w:p>
    <w:p w:rsidR="00000000" w:rsidDel="00000000" w:rsidP="00000000" w:rsidRDefault="00000000" w:rsidRPr="00000000" w14:paraId="000000DA">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061"/>
          <w:tab w:val="left" w:leader="none" w:pos="7332"/>
        </w:tabs>
        <w:spacing w:after="0" w:before="37" w:line="240" w:lineRule="auto"/>
        <w:ind w:left="2061" w:right="0" w:hanging="879"/>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POLÍTICA DE CALIDAD</w:t>
        <w:tab/>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¡Error! Marcador no definido.</w:t>
      </w:r>
      <w:r w:rsidDel="00000000" w:rsidR="00000000" w:rsidRPr="00000000">
        <w:rPr>
          <w:rtl w:val="0"/>
        </w:rPr>
      </w:r>
    </w:p>
    <w:p w:rsidR="00000000" w:rsidDel="00000000" w:rsidP="00000000" w:rsidRDefault="00000000" w:rsidRPr="00000000" w14:paraId="000000DB">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061"/>
          <w:tab w:val="right" w:leader="none" w:pos="9788"/>
        </w:tabs>
        <w:spacing w:after="0" w:before="37" w:line="240" w:lineRule="auto"/>
        <w:ind w:left="2061" w:right="0" w:hanging="879"/>
        <w:jc w:val="left"/>
        <w:rPr/>
      </w:pPr>
      <w:hyperlink w:anchor="_heading=h.thw4k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PLAN DE ESTUDIOS</w:t>
          <w:tab/>
        </w:r>
      </w:hyperlink>
      <w:hyperlink w:anchor="_heading=h.thw4k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102</w:t>
        </w:r>
      </w:hyperlink>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2061"/>
          <w:tab w:val="right" w:leader="none" w:pos="9788"/>
        </w:tabs>
        <w:spacing w:after="0" w:before="36" w:line="240" w:lineRule="auto"/>
        <w:ind w:left="2061" w:right="0" w:hanging="879"/>
        <w:jc w:val="left"/>
        <w:rPr/>
      </w:pPr>
      <w:hyperlink w:anchor="_heading=h.3dhjn8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PLANES DE ÁREA</w:t>
          <w:tab/>
        </w:r>
      </w:hyperlink>
      <w:hyperlink w:anchor="_heading=h.3dhjn8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103</w:t>
        </w:r>
      </w:hyperlink>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2061"/>
          <w:tab w:val="right" w:leader="none" w:pos="9788"/>
        </w:tabs>
        <w:spacing w:after="0" w:before="37" w:line="240" w:lineRule="auto"/>
        <w:ind w:left="2061" w:right="0" w:hanging="879"/>
        <w:jc w:val="left"/>
        <w:rPr/>
      </w:pPr>
      <w:hyperlink w:anchor="_heading=h.1smtxg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PROYECTOS PEDAGÓGICOS</w:t>
          <w:tab/>
        </w:r>
      </w:hyperlink>
      <w:hyperlink w:anchor="_heading=h.1smtxgf">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104</w:t>
        </w:r>
      </w:hyperlink>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2061"/>
          <w:tab w:val="right" w:leader="none" w:pos="9788"/>
        </w:tabs>
        <w:spacing w:after="0" w:before="37"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4cmhg4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PROYECTOS PEDAGÓGICOS OBLIGATORIOS</w:t>
          <w:tab/>
        </w:r>
      </w:hyperlink>
      <w:hyperlink w:anchor="_heading=h.4cmhg4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104</w:t>
        </w:r>
      </w:hyperlink>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1790"/>
          <w:tab w:val="right" w:leader="none" w:pos="9788"/>
        </w:tabs>
        <w:spacing w:after="0" w:before="36" w:line="240" w:lineRule="auto"/>
        <w:ind w:left="1790" w:right="0" w:hanging="608"/>
        <w:jc w:val="left"/>
        <w:rPr>
          <w:rFonts w:ascii="Calibri" w:cs="Calibri" w:eastAsia="Calibri" w:hAnsi="Calibri"/>
          <w:b w:val="0"/>
          <w:i w:val="0"/>
          <w:smallCaps w:val="0"/>
          <w:strike w:val="0"/>
          <w:color w:val="000000"/>
          <w:sz w:val="20"/>
          <w:szCs w:val="20"/>
          <w:u w:val="none"/>
          <w:shd w:fill="auto" w:val="clear"/>
          <w:vertAlign w:val="baseline"/>
        </w:rPr>
      </w:pPr>
      <w:hyperlink w:anchor="_heading=h.2rrrqc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PROYECTOS PEDAGÓGICOS INSTITUCIONALES</w:t>
          <w:tab/>
        </w:r>
      </w:hyperlink>
      <w:hyperlink w:anchor="_heading=h.2rrrqc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106</w:t>
        </w:r>
      </w:hyperlink>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625"/>
          <w:tab w:val="right" w:leader="none" w:pos="9788"/>
        </w:tabs>
        <w:spacing w:after="0" w:before="37" w:line="240" w:lineRule="auto"/>
        <w:ind w:left="1625" w:right="0" w:hanging="443"/>
        <w:jc w:val="left"/>
        <w:rPr>
          <w:rFonts w:ascii="Calibri" w:cs="Calibri" w:eastAsia="Calibri" w:hAnsi="Calibri"/>
          <w:b w:val="0"/>
          <w:i w:val="0"/>
          <w:smallCaps w:val="0"/>
          <w:strike w:val="0"/>
          <w:color w:val="000000"/>
          <w:sz w:val="20"/>
          <w:szCs w:val="20"/>
          <w:u w:val="none"/>
          <w:shd w:fill="auto" w:val="clear"/>
          <w:vertAlign w:val="baseline"/>
        </w:rPr>
      </w:pPr>
      <w:hyperlink w:anchor="_heading=h.16x20j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NECESIDADES EDUCATIVAS ESPECIALES (NEE)</w:t>
          <w:tab/>
        </w:r>
      </w:hyperlink>
      <w:hyperlink w:anchor="_heading=h.16x20ju">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106</w:t>
        </w:r>
      </w:hyperlink>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625"/>
          <w:tab w:val="right" w:leader="none" w:pos="9788"/>
        </w:tabs>
        <w:spacing w:after="0" w:before="37" w:line="240" w:lineRule="auto"/>
        <w:ind w:left="1625" w:right="0" w:hanging="443"/>
        <w:jc w:val="left"/>
        <w:rPr>
          <w:rFonts w:ascii="Calibri" w:cs="Calibri" w:eastAsia="Calibri" w:hAnsi="Calibri"/>
          <w:b w:val="0"/>
          <w:i w:val="0"/>
          <w:smallCaps w:val="0"/>
          <w:strike w:val="0"/>
          <w:color w:val="000000"/>
          <w:sz w:val="20"/>
          <w:szCs w:val="20"/>
          <w:u w:val="none"/>
          <w:shd w:fill="auto" w:val="clear"/>
          <w:vertAlign w:val="baseline"/>
        </w:rPr>
      </w:pPr>
      <w:hyperlink w:anchor="_heading=h.3qwpj7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MODELOS PEDAGÓGICOS FLEXIBLES</w:t>
          <w:tab/>
        </w:r>
      </w:hyperlink>
      <w:hyperlink w:anchor="_heading=h.3qwpj7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107</w:t>
        </w:r>
      </w:hyperlink>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790"/>
          <w:tab w:val="right" w:leader="none" w:pos="9788"/>
        </w:tabs>
        <w:spacing w:after="0" w:before="37" w:line="240" w:lineRule="auto"/>
        <w:ind w:left="1790" w:right="0" w:hanging="608"/>
        <w:jc w:val="left"/>
        <w:rPr>
          <w:rFonts w:ascii="Calibri" w:cs="Calibri" w:eastAsia="Calibri" w:hAnsi="Calibri"/>
          <w:b w:val="0"/>
          <w:i w:val="0"/>
          <w:smallCaps w:val="0"/>
          <w:strike w:val="0"/>
          <w:color w:val="000000"/>
          <w:sz w:val="20"/>
          <w:szCs w:val="20"/>
          <w:u w:val="none"/>
          <w:shd w:fill="auto" w:val="clear"/>
          <w:vertAlign w:val="baseline"/>
        </w:rPr>
      </w:pPr>
      <w:hyperlink w:anchor="_heading=h.261ztf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ACELERACIÓN DEL APRENDIZAJE</w:t>
          <w:tab/>
        </w:r>
      </w:hyperlink>
      <w:hyperlink w:anchor="_heading=h.261ztfg">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107</w:t>
        </w:r>
      </w:hyperlink>
      <w:r w:rsidDel="00000000" w:rsidR="00000000" w:rsidRPr="00000000">
        <w:rPr>
          <w:rtl w:val="0"/>
        </w:rPr>
      </w:r>
    </w:p>
    <w:p w:rsidR="00000000" w:rsidDel="00000000" w:rsidP="00000000" w:rsidRDefault="00000000" w:rsidRPr="00000000" w14:paraId="000000E3">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790"/>
          <w:tab w:val="right" w:leader="none" w:pos="9788"/>
        </w:tabs>
        <w:spacing w:after="0" w:before="36" w:line="240" w:lineRule="auto"/>
        <w:ind w:left="1790" w:right="0" w:hanging="608"/>
        <w:jc w:val="left"/>
        <w:rPr>
          <w:rFonts w:ascii="Calibri" w:cs="Calibri" w:eastAsia="Calibri" w:hAnsi="Calibri"/>
          <w:b w:val="0"/>
          <w:i w:val="0"/>
          <w:smallCaps w:val="0"/>
          <w:strike w:val="0"/>
          <w:color w:val="000000"/>
          <w:sz w:val="20"/>
          <w:szCs w:val="20"/>
          <w:u w:val="none"/>
          <w:shd w:fill="auto" w:val="clear"/>
          <w:vertAlign w:val="baseline"/>
        </w:rPr>
      </w:pPr>
      <w:hyperlink w:anchor="_heading=h.l7a3n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PROCESOS BÁSICOS</w:t>
          <w:tab/>
        </w:r>
      </w:hyperlink>
      <w:hyperlink w:anchor="_heading=h.l7a3n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108</w:t>
        </w:r>
      </w:hyperlink>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625"/>
          <w:tab w:val="right" w:leader="none" w:pos="9788"/>
        </w:tabs>
        <w:spacing w:after="0" w:before="37" w:line="240" w:lineRule="auto"/>
        <w:ind w:left="1625" w:right="0" w:hanging="443"/>
        <w:jc w:val="left"/>
        <w:rPr>
          <w:rFonts w:ascii="Calibri" w:cs="Calibri" w:eastAsia="Calibri" w:hAnsi="Calibri"/>
          <w:b w:val="0"/>
          <w:i w:val="0"/>
          <w:smallCaps w:val="0"/>
          <w:strike w:val="0"/>
          <w:color w:val="000000"/>
          <w:sz w:val="20"/>
          <w:szCs w:val="20"/>
          <w:u w:val="none"/>
          <w:shd w:fill="auto" w:val="clear"/>
          <w:vertAlign w:val="baseline"/>
        </w:rPr>
      </w:pPr>
      <w:hyperlink w:anchor="_heading=h.356xmb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EVALUACIÓN</w:t>
          <w:tab/>
        </w:r>
      </w:hyperlink>
      <w:hyperlink w:anchor="_heading=h.356xmb2">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109</w:t>
        </w:r>
      </w:hyperlink>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790"/>
          <w:tab w:val="right" w:leader="none" w:pos="9788"/>
        </w:tabs>
        <w:spacing w:after="0" w:before="37" w:line="240" w:lineRule="auto"/>
        <w:ind w:left="1790" w:right="0" w:hanging="608"/>
        <w:jc w:val="left"/>
        <w:rPr>
          <w:rFonts w:ascii="Calibri" w:cs="Calibri" w:eastAsia="Calibri" w:hAnsi="Calibri"/>
          <w:b w:val="0"/>
          <w:i w:val="0"/>
          <w:smallCaps w:val="0"/>
          <w:strike w:val="0"/>
          <w:color w:val="000000"/>
          <w:sz w:val="20"/>
          <w:szCs w:val="20"/>
          <w:u w:val="none"/>
          <w:shd w:fill="auto" w:val="clear"/>
          <w:vertAlign w:val="baseline"/>
        </w:rPr>
      </w:pPr>
      <w:hyperlink w:anchor="_heading=h.1kc7wi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EVALUACIÓN EN PREESCOLAR</w:t>
          <w:tab/>
        </w:r>
      </w:hyperlink>
      <w:hyperlink w:anchor="_heading=h.1kc7wi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109</w:t>
        </w:r>
      </w:hyperlink>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790"/>
          <w:tab w:val="right" w:leader="none" w:pos="9788"/>
        </w:tabs>
        <w:spacing w:after="0" w:before="36" w:line="240" w:lineRule="auto"/>
        <w:ind w:left="1790" w:right="0" w:hanging="608"/>
        <w:jc w:val="left"/>
        <w:rPr>
          <w:rFonts w:ascii="Calibri" w:cs="Calibri" w:eastAsia="Calibri" w:hAnsi="Calibri"/>
          <w:b w:val="0"/>
          <w:i w:val="0"/>
          <w:smallCaps w:val="0"/>
          <w:strike w:val="0"/>
          <w:color w:val="000000"/>
          <w:sz w:val="20"/>
          <w:szCs w:val="20"/>
          <w:u w:val="none"/>
          <w:shd w:fill="auto" w:val="clear"/>
          <w:vertAlign w:val="baseline"/>
        </w:rPr>
      </w:pPr>
      <w:hyperlink w:anchor="_heading=h.44bvf6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EVALUACIÓN EN PRIMARIA</w:t>
          <w:tab/>
        </w:r>
      </w:hyperlink>
      <w:hyperlink w:anchor="_heading=h.44bvf6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109</w:t>
        </w:r>
      </w:hyperlink>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790"/>
          <w:tab w:val="right" w:leader="none" w:pos="9788"/>
        </w:tabs>
        <w:spacing w:after="0" w:before="37" w:line="240" w:lineRule="auto"/>
        <w:ind w:left="1790" w:right="0" w:hanging="608"/>
        <w:jc w:val="left"/>
        <w:rPr>
          <w:rFonts w:ascii="Calibri" w:cs="Calibri" w:eastAsia="Calibri" w:hAnsi="Calibri"/>
          <w:b w:val="0"/>
          <w:i w:val="0"/>
          <w:smallCaps w:val="0"/>
          <w:strike w:val="0"/>
          <w:color w:val="000000"/>
          <w:sz w:val="20"/>
          <w:szCs w:val="20"/>
          <w:u w:val="none"/>
          <w:shd w:fill="auto" w:val="clear"/>
          <w:vertAlign w:val="baseline"/>
        </w:rPr>
      </w:pPr>
      <w:hyperlink w:anchor="_heading=h.2jh5pe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SISTEMA INSTITUCIONAL DE EVALUACIÓN DE ESTUDIANTES (SIEE)</w:t>
          <w:tab/>
        </w:r>
      </w:hyperlink>
      <w:hyperlink w:anchor="_heading=h.2jh5pe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110</w:t>
        </w:r>
      </w:hyperlink>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790"/>
          <w:tab w:val="right" w:leader="none" w:pos="9788"/>
        </w:tabs>
        <w:spacing w:after="0" w:before="37" w:line="240" w:lineRule="auto"/>
        <w:ind w:left="1790" w:right="0" w:hanging="608"/>
        <w:jc w:val="left"/>
        <w:rPr>
          <w:rFonts w:ascii="Calibri" w:cs="Calibri" w:eastAsia="Calibri" w:hAnsi="Calibri"/>
          <w:b w:val="0"/>
          <w:i w:val="0"/>
          <w:smallCaps w:val="0"/>
          <w:strike w:val="0"/>
          <w:color w:val="000000"/>
          <w:sz w:val="20"/>
          <w:szCs w:val="20"/>
          <w:u w:val="none"/>
          <w:shd w:fill="auto" w:val="clear"/>
          <w:vertAlign w:val="baseline"/>
        </w:rPr>
      </w:pPr>
      <w:hyperlink w:anchor="_heading=h.ymfzm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EVALUACIÓN DE LOS DOCENTES Y LOS DIRECTIVOS DOCENTES</w:t>
          <w:tab/>
        </w:r>
      </w:hyperlink>
      <w:hyperlink w:anchor="_heading=h.ymfzma">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111</w:t>
        </w:r>
      </w:hyperlink>
      <w:r w:rsidDel="00000000" w:rsidR="00000000" w:rsidRPr="00000000">
        <w:rPr>
          <w:rtl w:val="0"/>
        </w:rPr>
      </w:r>
    </w:p>
    <w:p w:rsidR="00000000" w:rsidDel="00000000" w:rsidP="00000000" w:rsidRDefault="00000000" w:rsidRPr="00000000" w14:paraId="000000E9">
      <w:pPr>
        <w:keepNext w:val="0"/>
        <w:keepLines w:val="0"/>
        <w:pageBreakBefore w:val="0"/>
        <w:widowControl w:val="0"/>
        <w:numPr>
          <w:ilvl w:val="3"/>
          <w:numId w:val="16"/>
        </w:numPr>
        <w:pBdr>
          <w:top w:space="0" w:sz="0" w:val="nil"/>
          <w:left w:space="0" w:sz="0" w:val="nil"/>
          <w:bottom w:space="0" w:sz="0" w:val="nil"/>
          <w:right w:space="0" w:sz="0" w:val="nil"/>
          <w:between w:space="0" w:sz="0" w:val="nil"/>
        </w:pBdr>
        <w:shd w:fill="auto" w:val="clear"/>
        <w:tabs>
          <w:tab w:val="left" w:leader="none" w:pos="1956"/>
          <w:tab w:val="right" w:leader="none" w:pos="9788"/>
        </w:tabs>
        <w:spacing w:after="0" w:before="36" w:line="240" w:lineRule="auto"/>
        <w:ind w:left="1956" w:right="0" w:hanging="774"/>
        <w:jc w:val="left"/>
        <w:rPr>
          <w:rFonts w:ascii="Calibri" w:cs="Calibri" w:eastAsia="Calibri" w:hAnsi="Calibri"/>
          <w:b w:val="0"/>
          <w:i w:val="0"/>
          <w:smallCaps w:val="0"/>
          <w:strike w:val="0"/>
          <w:color w:val="000000"/>
          <w:sz w:val="20"/>
          <w:szCs w:val="20"/>
          <w:u w:val="none"/>
          <w:shd w:fill="auto" w:val="clear"/>
          <w:vertAlign w:val="baseline"/>
        </w:rPr>
      </w:pPr>
      <w:hyperlink w:anchor="_heading=h.3im3ia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¿Qué es la evaluación anual de desempeño?</w:t>
          <w:tab/>
        </w:r>
      </w:hyperlink>
      <w:hyperlink w:anchor="_heading=h.3im3ia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111</w:t>
        </w:r>
      </w:hyperlink>
      <w:r w:rsidDel="00000000" w:rsidR="00000000" w:rsidRPr="00000000">
        <w:rPr>
          <w:rtl w:val="0"/>
        </w:rPr>
      </w:r>
    </w:p>
    <w:p w:rsidR="00000000" w:rsidDel="00000000" w:rsidP="00000000" w:rsidRDefault="00000000" w:rsidRPr="00000000" w14:paraId="000000EA">
      <w:pPr>
        <w:keepNext w:val="0"/>
        <w:keepLines w:val="0"/>
        <w:pageBreakBefore w:val="0"/>
        <w:widowControl w:val="0"/>
        <w:numPr>
          <w:ilvl w:val="3"/>
          <w:numId w:val="16"/>
        </w:numPr>
        <w:pBdr>
          <w:top w:space="0" w:sz="0" w:val="nil"/>
          <w:left w:space="0" w:sz="0" w:val="nil"/>
          <w:bottom w:space="0" w:sz="0" w:val="nil"/>
          <w:right w:space="0" w:sz="0" w:val="nil"/>
          <w:between w:space="0" w:sz="0" w:val="nil"/>
        </w:pBdr>
        <w:shd w:fill="auto" w:val="clear"/>
        <w:tabs>
          <w:tab w:val="left" w:leader="none" w:pos="1958"/>
          <w:tab w:val="right" w:leader="none" w:pos="9788"/>
        </w:tabs>
        <w:spacing w:after="0" w:before="37" w:line="240" w:lineRule="auto"/>
        <w:ind w:left="1958" w:right="0" w:hanging="776"/>
        <w:jc w:val="left"/>
        <w:rPr>
          <w:rFonts w:ascii="Calibri" w:cs="Calibri" w:eastAsia="Calibri" w:hAnsi="Calibri"/>
          <w:b w:val="0"/>
          <w:i w:val="0"/>
          <w:smallCaps w:val="0"/>
          <w:strike w:val="0"/>
          <w:color w:val="000000"/>
          <w:sz w:val="20"/>
          <w:szCs w:val="20"/>
          <w:u w:val="none"/>
          <w:shd w:fill="auto" w:val="clear"/>
          <w:vertAlign w:val="baseline"/>
        </w:rPr>
      </w:pPr>
      <w:hyperlink w:anchor="_heading=h.1xrdsh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evaluación de desempeño se caracteriza por ser un proceso:</w:t>
          <w:tab/>
        </w:r>
      </w:hyperlink>
      <w:hyperlink w:anchor="_heading=h.1xrdshw">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111</w:t>
        </w:r>
      </w:hyperlink>
      <w:r w:rsidDel="00000000" w:rsidR="00000000" w:rsidRPr="00000000">
        <w:rPr>
          <w:rtl w:val="0"/>
        </w:rPr>
      </w:r>
    </w:p>
    <w:p w:rsidR="00000000" w:rsidDel="00000000" w:rsidP="00000000" w:rsidRDefault="00000000" w:rsidRPr="00000000" w14:paraId="000000EB">
      <w:pPr>
        <w:keepNext w:val="0"/>
        <w:keepLines w:val="0"/>
        <w:pageBreakBefore w:val="0"/>
        <w:widowControl w:val="0"/>
        <w:numPr>
          <w:ilvl w:val="3"/>
          <w:numId w:val="16"/>
        </w:numPr>
        <w:pBdr>
          <w:top w:space="0" w:sz="0" w:val="nil"/>
          <w:left w:space="0" w:sz="0" w:val="nil"/>
          <w:bottom w:space="0" w:sz="0" w:val="nil"/>
          <w:right w:space="0" w:sz="0" w:val="nil"/>
          <w:between w:space="0" w:sz="0" w:val="nil"/>
        </w:pBdr>
        <w:shd w:fill="auto" w:val="clear"/>
        <w:tabs>
          <w:tab w:val="left" w:leader="none" w:pos="1956"/>
          <w:tab w:val="right" w:leader="none" w:pos="9788"/>
        </w:tabs>
        <w:spacing w:after="0" w:before="37" w:line="240" w:lineRule="auto"/>
        <w:ind w:left="1956" w:right="0" w:hanging="774"/>
        <w:jc w:val="left"/>
        <w:rPr>
          <w:rFonts w:ascii="Calibri" w:cs="Calibri" w:eastAsia="Calibri" w:hAnsi="Calibri"/>
          <w:b w:val="0"/>
          <w:i w:val="0"/>
          <w:smallCaps w:val="0"/>
          <w:strike w:val="0"/>
          <w:color w:val="000000"/>
          <w:sz w:val="20"/>
          <w:szCs w:val="20"/>
          <w:u w:val="none"/>
          <w:shd w:fill="auto" w:val="clear"/>
          <w:vertAlign w:val="baseline"/>
        </w:rPr>
      </w:pPr>
      <w:hyperlink w:anchor="_heading=h.4hr1b5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¿Quiénes son objeto de la evaluación de desempeño, según el Decreto?</w:t>
          <w:tab/>
        </w:r>
      </w:hyperlink>
      <w:hyperlink w:anchor="_heading=h.4hr1b5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112</w:t>
        </w:r>
      </w:hyperlink>
      <w:r w:rsidDel="00000000" w:rsidR="00000000" w:rsidRPr="00000000">
        <w:rPr>
          <w:rtl w:val="0"/>
        </w:rPr>
      </w:r>
    </w:p>
    <w:p w:rsidR="00000000" w:rsidDel="00000000" w:rsidP="00000000" w:rsidRDefault="00000000" w:rsidRPr="00000000" w14:paraId="000000EC">
      <w:pPr>
        <w:keepNext w:val="0"/>
        <w:keepLines w:val="0"/>
        <w:pageBreakBefore w:val="0"/>
        <w:widowControl w:val="0"/>
        <w:numPr>
          <w:ilvl w:val="3"/>
          <w:numId w:val="16"/>
        </w:numPr>
        <w:pBdr>
          <w:top w:space="0" w:sz="0" w:val="nil"/>
          <w:left w:space="0" w:sz="0" w:val="nil"/>
          <w:bottom w:space="0" w:sz="0" w:val="nil"/>
          <w:right w:space="0" w:sz="0" w:val="nil"/>
          <w:between w:space="0" w:sz="0" w:val="nil"/>
        </w:pBdr>
        <w:shd w:fill="auto" w:val="clear"/>
        <w:tabs>
          <w:tab w:val="left" w:leader="none" w:pos="1956"/>
          <w:tab w:val="right" w:leader="none" w:pos="9788"/>
        </w:tabs>
        <w:spacing w:after="0" w:before="36" w:line="240" w:lineRule="auto"/>
        <w:ind w:left="1956" w:right="0" w:hanging="774"/>
        <w:jc w:val="left"/>
        <w:rPr>
          <w:rFonts w:ascii="Calibri" w:cs="Calibri" w:eastAsia="Calibri" w:hAnsi="Calibri"/>
          <w:b w:val="0"/>
          <w:i w:val="0"/>
          <w:smallCaps w:val="0"/>
          <w:strike w:val="0"/>
          <w:color w:val="000000"/>
          <w:sz w:val="20"/>
          <w:szCs w:val="20"/>
          <w:u w:val="none"/>
          <w:shd w:fill="auto" w:val="clear"/>
          <w:vertAlign w:val="baseline"/>
        </w:rPr>
      </w:pPr>
      <w:hyperlink w:anchor="_heading=h.2wwbld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¿Qué se evalúa?</w:t>
          <w:tab/>
        </w:r>
      </w:hyperlink>
      <w:hyperlink w:anchor="_heading=h.2wwbldi">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112</w:t>
        </w:r>
      </w:hyperlink>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3"/>
          <w:numId w:val="16"/>
        </w:numPr>
        <w:pBdr>
          <w:top w:space="0" w:sz="0" w:val="nil"/>
          <w:left w:space="0" w:sz="0" w:val="nil"/>
          <w:bottom w:space="0" w:sz="0" w:val="nil"/>
          <w:right w:space="0" w:sz="0" w:val="nil"/>
          <w:between w:space="0" w:sz="0" w:val="nil"/>
        </w:pBdr>
        <w:shd w:fill="auto" w:val="clear"/>
        <w:tabs>
          <w:tab w:val="left" w:leader="none" w:pos="1956"/>
          <w:tab w:val="right" w:leader="none" w:pos="9788"/>
        </w:tabs>
        <w:spacing w:after="0" w:before="37" w:line="240" w:lineRule="auto"/>
        <w:ind w:left="1956" w:right="0" w:hanging="774"/>
        <w:jc w:val="left"/>
        <w:rPr>
          <w:rFonts w:ascii="Calibri" w:cs="Calibri" w:eastAsia="Calibri" w:hAnsi="Calibri"/>
          <w:b w:val="0"/>
          <w:i w:val="0"/>
          <w:smallCaps w:val="0"/>
          <w:strike w:val="0"/>
          <w:color w:val="000000"/>
          <w:sz w:val="20"/>
          <w:szCs w:val="20"/>
          <w:u w:val="none"/>
          <w:shd w:fill="auto" w:val="clear"/>
          <w:vertAlign w:val="baseline"/>
        </w:rPr>
      </w:pPr>
      <w:hyperlink w:anchor="_heading=h.1c1lvl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¿Quiénes evalúan?</w:t>
          <w:tab/>
        </w:r>
      </w:hyperlink>
      <w:hyperlink w:anchor="_heading=h.1c1lvl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112</w:t>
        </w:r>
      </w:hyperlink>
      <w:r w:rsidDel="00000000" w:rsidR="00000000" w:rsidRPr="00000000">
        <w:rPr>
          <w:rtl w:val="0"/>
        </w:rPr>
      </w:r>
    </w:p>
    <w:p w:rsidR="00000000" w:rsidDel="00000000" w:rsidP="00000000" w:rsidRDefault="00000000" w:rsidRPr="00000000" w14:paraId="000000EE">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625"/>
          <w:tab w:val="right" w:leader="none" w:pos="9788"/>
        </w:tabs>
        <w:spacing w:after="0" w:before="37" w:line="240" w:lineRule="auto"/>
        <w:ind w:left="1625" w:right="0" w:hanging="443"/>
        <w:jc w:val="left"/>
        <w:rPr>
          <w:rFonts w:ascii="Calibri" w:cs="Calibri" w:eastAsia="Calibri" w:hAnsi="Calibri"/>
          <w:b w:val="0"/>
          <w:i w:val="0"/>
          <w:smallCaps w:val="0"/>
          <w:strike w:val="0"/>
          <w:color w:val="000000"/>
          <w:sz w:val="20"/>
          <w:szCs w:val="20"/>
          <w:u w:val="none"/>
          <w:shd w:fill="auto" w:val="clear"/>
          <w:vertAlign w:val="baseline"/>
        </w:rPr>
      </w:pPr>
      <w:hyperlink w:anchor="_heading=h.3w19e9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AUTOEVALUACIÓN INSTITUCIONAL</w:t>
          <w:tab/>
        </w:r>
      </w:hyperlink>
      <w:hyperlink w:anchor="_heading=h.3w19e9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113</w:t>
        </w:r>
      </w:hyperlink>
      <w:r w:rsidDel="00000000" w:rsidR="00000000" w:rsidRPr="00000000">
        <w:rPr>
          <w:rtl w:val="0"/>
        </w:rPr>
      </w:r>
    </w:p>
    <w:p w:rsidR="00000000" w:rsidDel="00000000" w:rsidP="00000000" w:rsidRDefault="00000000" w:rsidRPr="00000000" w14:paraId="000000EF">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625"/>
          <w:tab w:val="right" w:leader="none" w:pos="9788"/>
        </w:tabs>
        <w:spacing w:after="0" w:before="37" w:line="240" w:lineRule="auto"/>
        <w:ind w:left="1625" w:right="0" w:hanging="443"/>
        <w:jc w:val="left"/>
        <w:rPr>
          <w:rFonts w:ascii="Calibri" w:cs="Calibri" w:eastAsia="Calibri" w:hAnsi="Calibri"/>
          <w:b w:val="0"/>
          <w:i w:val="0"/>
          <w:smallCaps w:val="0"/>
          <w:strike w:val="0"/>
          <w:color w:val="000000"/>
          <w:sz w:val="20"/>
          <w:szCs w:val="20"/>
          <w:u w:val="none"/>
          <w:shd w:fill="auto" w:val="clear"/>
          <w:vertAlign w:val="baseline"/>
        </w:rPr>
      </w:pPr>
      <w:hyperlink w:anchor="_heading=h.2b6jog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ESTRATEGIAS PARA EVITAR LA DESERCIÓN ESCOLAR</w:t>
          <w:tab/>
        </w:r>
      </w:hyperlink>
      <w:hyperlink w:anchor="_heading=h.2b6jogx">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114</w:t>
        </w:r>
      </w:hyperlink>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625"/>
          <w:tab w:val="right" w:leader="none" w:pos="9788"/>
        </w:tabs>
        <w:spacing w:after="0" w:before="36" w:line="240" w:lineRule="auto"/>
        <w:ind w:left="1625" w:right="0" w:hanging="443"/>
        <w:jc w:val="left"/>
        <w:rPr>
          <w:rFonts w:ascii="Calibri" w:cs="Calibri" w:eastAsia="Calibri" w:hAnsi="Calibri"/>
          <w:b w:val="0"/>
          <w:i w:val="0"/>
          <w:smallCaps w:val="0"/>
          <w:strike w:val="0"/>
          <w:color w:val="000000"/>
          <w:sz w:val="20"/>
          <w:szCs w:val="20"/>
          <w:u w:val="none"/>
          <w:shd w:fill="auto" w:val="clear"/>
          <w:vertAlign w:val="baseline"/>
        </w:rPr>
      </w:pPr>
      <w:hyperlink w:anchor="_heading=h.qbtyo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RESULTADOS DE LAS PRUEBAS INTERNAS Y EXTERNAS</w:t>
          <w:tab/>
        </w:r>
      </w:hyperlink>
      <w:hyperlink w:anchor="_heading=h.qbtyoq">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114</w:t>
        </w:r>
      </w:hyperlink>
      <w:r w:rsidDel="00000000" w:rsidR="00000000" w:rsidRPr="00000000">
        <w:rPr>
          <w:rtl w:val="0"/>
        </w:rPr>
      </w:r>
    </w:p>
    <w:p w:rsidR="00000000" w:rsidDel="00000000" w:rsidP="00000000" w:rsidRDefault="00000000" w:rsidRPr="00000000" w14:paraId="000000F1">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625"/>
          <w:tab w:val="right" w:leader="none" w:pos="9788"/>
        </w:tabs>
        <w:spacing w:after="0" w:before="37" w:line="240" w:lineRule="auto"/>
        <w:ind w:left="1625" w:right="0" w:hanging="443"/>
        <w:jc w:val="left"/>
        <w:rPr>
          <w:rFonts w:ascii="Calibri" w:cs="Calibri" w:eastAsia="Calibri" w:hAnsi="Calibri"/>
          <w:b w:val="0"/>
          <w:i w:val="0"/>
          <w:smallCaps w:val="0"/>
          <w:strike w:val="0"/>
          <w:color w:val="000000"/>
          <w:sz w:val="20"/>
          <w:szCs w:val="20"/>
          <w:u w:val="none"/>
          <w:shd w:fill="auto" w:val="clear"/>
          <w:vertAlign w:val="baseline"/>
        </w:rPr>
      </w:pPr>
      <w:hyperlink w:anchor="_heading=h.3abhhc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SEGUIMIENTO A LOS EGRESADOS</w:t>
          <w:tab/>
        </w:r>
      </w:hyperlink>
      <w:hyperlink w:anchor="_heading=h.3abhhcj">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115</w:t>
        </w:r>
      </w:hyperlink>
      <w:r w:rsidDel="00000000" w:rsidR="00000000" w:rsidRPr="00000000">
        <w:rPr>
          <w:rtl w:val="0"/>
        </w:rPr>
      </w:r>
    </w:p>
    <w:p w:rsidR="00000000" w:rsidDel="00000000" w:rsidP="00000000" w:rsidRDefault="00000000" w:rsidRPr="00000000" w14:paraId="000000F2">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625"/>
          <w:tab w:val="right" w:leader="none" w:pos="9788"/>
        </w:tabs>
        <w:spacing w:after="0" w:before="37" w:line="240" w:lineRule="auto"/>
        <w:ind w:left="1625" w:right="0" w:hanging="443"/>
        <w:jc w:val="left"/>
        <w:rPr>
          <w:rFonts w:ascii="Calibri" w:cs="Calibri" w:eastAsia="Calibri" w:hAnsi="Calibri"/>
          <w:b w:val="0"/>
          <w:i w:val="0"/>
          <w:smallCaps w:val="0"/>
          <w:strike w:val="0"/>
          <w:color w:val="000000"/>
          <w:sz w:val="20"/>
          <w:szCs w:val="20"/>
          <w:u w:val="none"/>
          <w:shd w:fill="auto" w:val="clear"/>
          <w:vertAlign w:val="baseline"/>
        </w:rPr>
      </w:pPr>
      <w:hyperlink w:anchor="_heading=h.1pgrrk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PLAN DE FORMACIÓN DOCENTE</w:t>
          <w:tab/>
        </w:r>
      </w:hyperlink>
      <w:hyperlink w:anchor="_heading=h.1pgrrkc">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115</w:t>
        </w:r>
      </w:hyperlink>
      <w:r w:rsidDel="00000000" w:rsidR="00000000" w:rsidRPr="00000000">
        <w:rPr>
          <w:rtl w:val="0"/>
        </w:rPr>
      </w:r>
    </w:p>
    <w:p w:rsidR="00000000" w:rsidDel="00000000" w:rsidP="00000000" w:rsidRDefault="00000000" w:rsidRPr="00000000" w14:paraId="000000F3">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625"/>
          <w:tab w:val="right" w:leader="none" w:pos="9788"/>
        </w:tabs>
        <w:spacing w:after="240" w:before="36" w:line="240" w:lineRule="auto"/>
        <w:ind w:left="1625" w:right="0" w:hanging="443"/>
        <w:jc w:val="left"/>
        <w:rPr>
          <w:rFonts w:ascii="Calibri" w:cs="Calibri" w:eastAsia="Calibri" w:hAnsi="Calibri"/>
          <w:b w:val="0"/>
          <w:i w:val="0"/>
          <w:smallCaps w:val="0"/>
          <w:strike w:val="0"/>
          <w:color w:val="000000"/>
          <w:sz w:val="20"/>
          <w:szCs w:val="20"/>
          <w:u w:val="none"/>
          <w:shd w:fill="auto" w:val="clear"/>
          <w:vertAlign w:val="baseline"/>
        </w:rPr>
      </w:pPr>
      <w:hyperlink w:anchor="_heading=h.49gfa8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PLANES DE AULA. PLANEACIÓN Y SEGUIMIENTO</w:t>
          <w:tab/>
        </w:r>
      </w:hyperlink>
      <w:hyperlink w:anchor="_heading=h.49gfa8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116</w:t>
        </w:r>
      </w:hyperlink>
      <w:r w:rsidDel="00000000" w:rsidR="00000000" w:rsidRPr="00000000">
        <w:rPr>
          <w:rtl w:val="0"/>
        </w:rPr>
      </w:r>
    </w:p>
    <w:p w:rsidR="00000000" w:rsidDel="00000000" w:rsidP="00000000" w:rsidRDefault="00000000" w:rsidRPr="00000000" w14:paraId="000000F4">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401"/>
          <w:tab w:val="right" w:leader="none" w:pos="9793"/>
        </w:tabs>
        <w:spacing w:after="0" w:before="75" w:line="240" w:lineRule="auto"/>
        <w:ind w:left="1401" w:right="0" w:hanging="439.00000000000006"/>
        <w:jc w:val="left"/>
        <w:rPr/>
      </w:pPr>
      <w:hyperlink w:anchor="_heading=h.2olpkfy">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GESTIÓN ADMINISTRATIVA FINANCIERA</w:t>
          <w:tab/>
          <w:t xml:space="preserve">118</w:t>
        </w:r>
      </w:hyperlink>
      <w:r w:rsidDel="00000000" w:rsidR="00000000" w:rsidRPr="00000000">
        <w:rPr>
          <w:rtl w:val="0"/>
        </w:rPr>
      </w:r>
    </w:p>
    <w:p w:rsidR="00000000" w:rsidDel="00000000" w:rsidP="00000000" w:rsidRDefault="00000000" w:rsidRPr="00000000" w14:paraId="000000F5">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621"/>
          <w:tab w:val="right" w:leader="none" w:pos="9793"/>
        </w:tabs>
        <w:spacing w:after="0" w:before="401" w:line="240" w:lineRule="auto"/>
        <w:ind w:left="1621" w:right="0" w:hanging="659"/>
        <w:jc w:val="left"/>
        <w:rPr/>
      </w:pPr>
      <w:hyperlink w:anchor="_heading=h.13qzun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PROCESO DE ADMINISTRACIÓN DE LA INFORMACIÓN</w:t>
          <w:tab/>
          <w:t xml:space="preserve">119</w:t>
        </w:r>
      </w:hyperlink>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88"/>
        </w:tabs>
        <w:spacing w:after="0" w:before="42" w:line="240" w:lineRule="auto"/>
        <w:ind w:left="1401"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3nqndb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3.1.1 Libros y registros reglamentarios</w:t>
          <w:tab/>
          <w:t xml:space="preserve">119</w:t>
        </w:r>
      </w:hyperlink>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88"/>
        </w:tabs>
        <w:spacing w:after="0" w:before="34" w:line="240" w:lineRule="auto"/>
        <w:ind w:left="1401" w:right="0" w:firstLine="0"/>
        <w:jc w:val="left"/>
        <w:rPr>
          <w:rFonts w:ascii="Arial" w:cs="Arial" w:eastAsia="Arial" w:hAnsi="Arial"/>
          <w:b w:val="0"/>
          <w:i w:val="0"/>
          <w:smallCaps w:val="0"/>
          <w:strike w:val="0"/>
          <w:color w:val="000000"/>
          <w:sz w:val="20"/>
          <w:szCs w:val="20"/>
          <w:u w:val="none"/>
          <w:shd w:fill="auto" w:val="clear"/>
          <w:vertAlign w:val="baseline"/>
        </w:rPr>
      </w:pPr>
      <w:hyperlink w:anchor="_heading=h.22vxnj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3.1.2. Carpetas legales.</w:t>
          <w:tab/>
          <w:t xml:space="preserve">122</w:t>
        </w:r>
      </w:hyperlink>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4" w:line="240" w:lineRule="auto"/>
        <w:ind w:left="962" w:right="0" w:firstLine="0"/>
        <w:jc w:val="left"/>
        <w:rPr>
          <w:rFonts w:ascii="Arial" w:cs="Arial" w:eastAsia="Arial" w:hAnsi="Arial"/>
          <w:b w:val="1"/>
          <w:i w:val="0"/>
          <w:smallCaps w:val="0"/>
          <w:strike w:val="0"/>
          <w:color w:val="000000"/>
          <w:sz w:val="20"/>
          <w:szCs w:val="20"/>
          <w:u w:val="none"/>
          <w:shd w:fill="auto" w:val="clear"/>
          <w:vertAlign w:val="baseline"/>
        </w:rPr>
      </w:pPr>
      <w:hyperlink w:anchor="_heading=h.i17xr6">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3.1.3</w:t>
          <w:tab/>
          <w:t xml:space="preserve">Archivo histórico institucional.</w:t>
          <w:tab/>
          <w:t xml:space="preserve">124</w:t>
        </w:r>
      </w:hyperlink>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621"/>
          <w:tab w:val="right" w:leader="none" w:pos="9793"/>
        </w:tabs>
        <w:spacing w:after="0" w:before="395" w:line="240" w:lineRule="auto"/>
        <w:ind w:left="1621" w:right="0" w:hanging="659"/>
        <w:jc w:val="left"/>
        <w:rPr/>
      </w:pPr>
      <w:hyperlink w:anchor="_heading=h.320vgez">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PROCESO DE ADMISIÓN</w:t>
          <w:tab/>
          <w:t xml:space="preserve">125</w:t>
        </w:r>
      </w:hyperlink>
      <w:r w:rsidDel="00000000" w:rsidR="00000000" w:rsidRPr="00000000">
        <w:rPr>
          <w:rtl w:val="0"/>
        </w:rPr>
      </w:r>
    </w:p>
    <w:p w:rsidR="00000000" w:rsidDel="00000000" w:rsidP="00000000" w:rsidRDefault="00000000" w:rsidRPr="00000000" w14:paraId="000000FA">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842"/>
          <w:tab w:val="left" w:leader="none" w:pos="7231"/>
        </w:tabs>
        <w:spacing w:after="0" w:before="280" w:line="240" w:lineRule="auto"/>
        <w:ind w:left="1842" w:right="0" w:hanging="88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Otras calidades de acudientes</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¡Error! Marcador no definido.</w:t>
      </w:r>
    </w:p>
    <w:p w:rsidR="00000000" w:rsidDel="00000000" w:rsidP="00000000" w:rsidRDefault="00000000" w:rsidRPr="00000000" w14:paraId="000000FB">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842"/>
          <w:tab w:val="left" w:leader="none" w:pos="7231"/>
        </w:tabs>
        <w:spacing w:after="0" w:before="274" w:line="240" w:lineRule="auto"/>
        <w:ind w:left="1842" w:right="0" w:hanging="88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Pérdida de la calidad de estudiante</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¡Error! Marcador no definido.</w:t>
      </w:r>
    </w:p>
    <w:p w:rsidR="00000000" w:rsidDel="00000000" w:rsidP="00000000" w:rsidRDefault="00000000" w:rsidRPr="00000000" w14:paraId="000000FC">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5" w:line="240" w:lineRule="auto"/>
        <w:ind w:left="1842" w:right="0" w:hanging="880"/>
        <w:jc w:val="left"/>
        <w:rPr/>
      </w:pPr>
      <w:hyperlink w:anchor="_heading=h.1h65qms">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Requisitos para la </w:t>
        </w:r>
      </w:hyperlink>
      <w:hyperlink w:anchor="_heading=h.1h65qms">
        <w:r w:rsidDel="00000000" w:rsidR="00000000" w:rsidRPr="00000000">
          <w:rPr>
            <w:b w:val="1"/>
            <w:sz w:val="20"/>
            <w:szCs w:val="20"/>
            <w:rtl w:val="0"/>
          </w:rPr>
          <w:t xml:space="preserve">matrícula</w:t>
        </w:r>
      </w:hyperlink>
      <w:hyperlink w:anchor="_heading=h.1h65qms">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tab/>
          <w:t xml:space="preserve">126</w:t>
        </w:r>
      </w:hyperlink>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621"/>
          <w:tab w:val="right" w:leader="none" w:pos="9793"/>
        </w:tabs>
        <w:spacing w:after="0" w:before="397" w:line="240" w:lineRule="auto"/>
        <w:ind w:left="1621" w:right="0" w:hanging="659"/>
        <w:jc w:val="left"/>
        <w:rPr/>
      </w:pPr>
      <w:hyperlink w:anchor="_heading=h.415t9a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DETERMINACIÓN DE LOS COSTOS DE MATRÍCULA</w:t>
          <w:tab/>
          <w:t xml:space="preserve">126</w:t>
        </w:r>
      </w:hyperlink>
      <w:r w:rsidDel="00000000" w:rsidR="00000000" w:rsidRPr="00000000">
        <w:rPr>
          <w:rtl w:val="0"/>
        </w:rPr>
      </w:r>
    </w:p>
    <w:p w:rsidR="00000000" w:rsidDel="00000000" w:rsidP="00000000" w:rsidRDefault="00000000" w:rsidRPr="00000000" w14:paraId="000000FE">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621"/>
        </w:tabs>
        <w:spacing w:after="0" w:before="401" w:line="240" w:lineRule="auto"/>
        <w:ind w:left="1621" w:right="0" w:hanging="659"/>
        <w:jc w:val="left"/>
        <w:rPr/>
      </w:pPr>
      <w:hyperlink w:anchor="_heading=h.2gb3ji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GESTIÓN DE RECURSOS FÍSICOS, TECNOLÓGICOS Y FINANCIEROS.</w:t>
        </w:r>
      </w:hyperlink>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622" w:right="0" w:firstLine="0"/>
        <w:jc w:val="left"/>
        <w:rPr>
          <w:rFonts w:ascii="Arial" w:cs="Arial" w:eastAsia="Arial" w:hAnsi="Arial"/>
          <w:b w:val="1"/>
          <w:i w:val="0"/>
          <w:smallCaps w:val="0"/>
          <w:strike w:val="0"/>
          <w:color w:val="000000"/>
          <w:sz w:val="24"/>
          <w:szCs w:val="24"/>
          <w:u w:val="none"/>
          <w:shd w:fill="auto" w:val="clear"/>
          <w:vertAlign w:val="baseline"/>
        </w:rPr>
      </w:pPr>
      <w:hyperlink w:anchor="_heading=h.2gb3ji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127</w:t>
        </w:r>
      </w:hyperlink>
      <w:r w:rsidDel="00000000" w:rsidR="00000000" w:rsidRPr="00000000">
        <w:rPr>
          <w:rtl w:val="0"/>
        </w:rPr>
      </w:r>
    </w:p>
    <w:p w:rsidR="00000000" w:rsidDel="00000000" w:rsidP="00000000" w:rsidRDefault="00000000" w:rsidRPr="00000000" w14:paraId="00000100">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80" w:line="240" w:lineRule="auto"/>
        <w:ind w:left="1842" w:right="0" w:hanging="880"/>
        <w:jc w:val="left"/>
        <w:rPr/>
      </w:pPr>
      <w:hyperlink w:anchor="_heading=h.vgdtq7">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Recursos físicos.</w:t>
          <w:tab/>
          <w:t xml:space="preserve">127</w:t>
        </w:r>
      </w:hyperlink>
      <w:r w:rsidDel="00000000" w:rsidR="00000000" w:rsidRPr="00000000">
        <w:rPr>
          <w:rtl w:val="0"/>
        </w:rPr>
      </w:r>
    </w:p>
    <w:p w:rsidR="00000000" w:rsidDel="00000000" w:rsidP="00000000" w:rsidRDefault="00000000" w:rsidRPr="00000000" w14:paraId="00000101">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4" w:line="240" w:lineRule="auto"/>
        <w:ind w:left="1842" w:right="0" w:hanging="880"/>
        <w:jc w:val="left"/>
        <w:rPr/>
      </w:pPr>
      <w:hyperlink w:anchor="_heading=h.3fg1ce0">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Administración de recursos tecnológicos</w:t>
          <w:tab/>
          <w:t xml:space="preserve">127</w:t>
        </w:r>
      </w:hyperlink>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6" w:line="240" w:lineRule="auto"/>
        <w:ind w:left="1842" w:right="0" w:hanging="880"/>
        <w:jc w:val="left"/>
        <w:rPr/>
      </w:pPr>
      <w:hyperlink w:anchor="_heading=h.1ulbmlt">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Administración de los recursos financieros</w:t>
          <w:tab/>
          <w:t xml:space="preserve">128</w:t>
        </w:r>
      </w:hyperlink>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621"/>
          <w:tab w:val="right" w:leader="none" w:pos="9793"/>
        </w:tabs>
        <w:spacing w:after="0" w:before="395" w:line="240" w:lineRule="auto"/>
        <w:ind w:left="1621" w:right="0" w:hanging="659"/>
        <w:jc w:val="left"/>
        <w:rPr/>
      </w:pPr>
      <w:hyperlink w:anchor="_heading=h.4ekz59m">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GESTIÓN DEL TALENTO HUMANO</w:t>
          <w:tab/>
          <w:t xml:space="preserve">130</w:t>
        </w:r>
      </w:hyperlink>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80" w:line="240" w:lineRule="auto"/>
        <w:ind w:left="1842" w:right="0" w:hanging="880"/>
        <w:jc w:val="left"/>
        <w:rPr/>
      </w:pPr>
      <w:hyperlink w:anchor="_heading=h.2tq9fhf">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Proyección de grupos y estudiantes beneficiarios directos</w:t>
          <w:tab/>
          <w:t xml:space="preserve">131</w:t>
        </w:r>
      </w:hyperlink>
      <w:r w:rsidDel="00000000" w:rsidR="00000000" w:rsidRPr="00000000">
        <w:rPr>
          <w:rtl w:val="0"/>
        </w:rPr>
      </w:r>
    </w:p>
    <w:p w:rsidR="00000000" w:rsidDel="00000000" w:rsidP="00000000" w:rsidRDefault="00000000" w:rsidRPr="00000000" w14:paraId="00000105">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74" w:line="240" w:lineRule="auto"/>
        <w:ind w:left="1842" w:right="0" w:hanging="880"/>
        <w:jc w:val="left"/>
        <w:rPr/>
      </w:pPr>
      <w:hyperlink w:anchor="_heading=h.18vjpp8">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Cargos de docentes y directivos docentes.</w:t>
          <w:tab/>
          <w:t xml:space="preserve">132</w:t>
        </w:r>
      </w:hyperlink>
      <w:r w:rsidDel="00000000" w:rsidR="00000000" w:rsidRPr="00000000">
        <w:rPr>
          <w:rtl w:val="0"/>
        </w:rPr>
      </w:r>
    </w:p>
    <w:p w:rsidR="00000000" w:rsidDel="00000000" w:rsidP="00000000" w:rsidRDefault="00000000" w:rsidRPr="00000000" w14:paraId="00000106">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842"/>
          <w:tab w:val="left" w:leader="none" w:pos="7231"/>
        </w:tabs>
        <w:spacing w:after="0" w:before="277" w:line="240" w:lineRule="auto"/>
        <w:ind w:left="1842" w:right="0" w:hanging="88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Evaluación del desempeño</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¡Error! Marcador no definido.</w:t>
      </w:r>
    </w:p>
    <w:p w:rsidR="00000000" w:rsidDel="00000000" w:rsidP="00000000" w:rsidRDefault="00000000" w:rsidRPr="00000000" w14:paraId="00000107">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621"/>
          <w:tab w:val="right" w:leader="none" w:pos="9793"/>
        </w:tabs>
        <w:spacing w:after="0" w:before="395" w:line="240" w:lineRule="auto"/>
        <w:ind w:left="1621" w:right="0" w:hanging="659"/>
        <w:jc w:val="left"/>
        <w:rPr/>
      </w:pPr>
      <w:hyperlink w:anchor="_heading=h.3sv78d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FUNCIONES PERSONAL ADMINISTRATIVO Y DE APOYO</w:t>
          <w:tab/>
          <w:t xml:space="preserve">133</w:t>
        </w:r>
      </w:hyperlink>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842"/>
          <w:tab w:val="right" w:leader="none" w:pos="9788"/>
        </w:tabs>
        <w:spacing w:after="0" w:before="280" w:line="240" w:lineRule="auto"/>
        <w:ind w:left="1842" w:right="0" w:hanging="880"/>
        <w:jc w:val="left"/>
        <w:rPr/>
      </w:pPr>
      <w:hyperlink w:anchor="_heading=h.280hiku">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Funciones y responsabilidades del personal administrativo</w:t>
          <w:tab/>
          <w:t xml:space="preserve">133</w:t>
        </w:r>
      </w:hyperlink>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514"/>
          <w:tab w:val="right" w:leader="none" w:pos="9788"/>
        </w:tabs>
        <w:spacing w:after="0" w:before="274" w:line="240" w:lineRule="auto"/>
        <w:ind w:left="1514" w:right="0" w:hanging="552"/>
        <w:jc w:val="left"/>
        <w:rPr/>
      </w:pPr>
      <w:hyperlink w:anchor="_heading=h.n5rssn">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Funciones de los vigilantes</w:t>
          <w:tab/>
          <w:t xml:space="preserve">133</w:t>
        </w:r>
      </w:hyperlink>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514"/>
          <w:tab w:val="right" w:leader="none" w:pos="9788"/>
        </w:tabs>
        <w:spacing w:after="0" w:before="274" w:line="240" w:lineRule="auto"/>
        <w:ind w:left="1514" w:right="0" w:hanging="552"/>
        <w:jc w:val="left"/>
        <w:rPr/>
      </w:pPr>
      <w:hyperlink w:anchor="_heading=h.375fbgg">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Funciones del personal de aseo</w:t>
          <w:tab/>
          <w:t xml:space="preserve">134</w:t>
        </w:r>
      </w:hyperlink>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514"/>
          <w:tab w:val="right" w:leader="none" w:pos="9788"/>
        </w:tabs>
        <w:spacing w:after="0" w:before="277" w:line="240" w:lineRule="auto"/>
        <w:ind w:left="1514" w:right="0" w:hanging="552"/>
        <w:jc w:val="left"/>
        <w:rPr/>
      </w:pPr>
      <w:hyperlink w:anchor="_heading=h.1maplo9">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Funciones </w:t>
        </w:r>
      </w:hyperlink>
      <w:hyperlink w:anchor="_heading=h.1maplo9">
        <w:r w:rsidDel="00000000" w:rsidR="00000000" w:rsidRPr="00000000">
          <w:rPr>
            <w:b w:val="1"/>
            <w:sz w:val="20"/>
            <w:szCs w:val="20"/>
            <w:rtl w:val="0"/>
          </w:rPr>
          <w:t xml:space="preserve">secretarías</w:t>
        </w:r>
      </w:hyperlink>
      <w:hyperlink w:anchor="_heading=h.1maplo9">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tab/>
          <w:t xml:space="preserve">134</w:t>
        </w:r>
      </w:hyperlink>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514"/>
          <w:tab w:val="right" w:leader="none" w:pos="9788"/>
        </w:tabs>
        <w:spacing w:after="20" w:before="274" w:line="240" w:lineRule="auto"/>
        <w:ind w:left="1514" w:right="0" w:hanging="552"/>
        <w:jc w:val="left"/>
        <w:rPr/>
      </w:pPr>
      <w:hyperlink w:anchor="_heading=h.46ad4c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Funciones bibliotecóloga</w:t>
          <w:tab/>
          <w:t xml:space="preserve">135</w:t>
        </w:r>
      </w:hyperlink>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621"/>
          <w:tab w:val="left" w:leader="none" w:pos="9389"/>
        </w:tabs>
        <w:spacing w:after="0" w:before="75" w:line="240" w:lineRule="auto"/>
        <w:ind w:left="1621" w:right="0" w:hanging="659"/>
        <w:jc w:val="left"/>
        <w:rPr/>
      </w:pPr>
      <w:hyperlink w:anchor="_heading=h.2lfnej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PROCESOS DE INDUCCIÓN Y REINDUCCIÓN A LOS CARGOS.</w:t>
          <w:tab/>
          <w:t xml:space="preserve">135</w:t>
        </w:r>
      </w:hyperlink>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842"/>
          <w:tab w:val="left" w:leader="none" w:pos="9457"/>
        </w:tabs>
        <w:spacing w:after="0" w:before="280" w:line="240" w:lineRule="auto"/>
        <w:ind w:left="1842" w:right="0" w:hanging="880"/>
        <w:jc w:val="left"/>
        <w:rPr/>
      </w:pPr>
      <w:hyperlink w:anchor="_heading=h.10kxoro">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Protocolo para maestros y directivos.</w:t>
          <w:tab/>
          <w:t xml:space="preserve">135</w:t>
        </w:r>
      </w:hyperlink>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3"/>
          <w:numId w:val="15"/>
        </w:numPr>
        <w:pBdr>
          <w:top w:space="0" w:sz="0" w:val="nil"/>
          <w:left w:space="0" w:sz="0" w:val="nil"/>
          <w:bottom w:space="0" w:sz="0" w:val="nil"/>
          <w:right w:space="0" w:sz="0" w:val="nil"/>
          <w:between w:space="0" w:sz="0" w:val="nil"/>
        </w:pBdr>
        <w:shd w:fill="auto" w:val="clear"/>
        <w:tabs>
          <w:tab w:val="left" w:leader="none" w:pos="2061"/>
          <w:tab w:val="left" w:leader="none" w:pos="9485"/>
        </w:tabs>
        <w:spacing w:after="0" w:before="36"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3kkl7f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Antiguos.</w:t>
          <w:tab/>
        </w:r>
      </w:hyperlink>
      <w:hyperlink w:anchor="_heading=h.3kkl7f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135</w:t>
        </w:r>
      </w:hyperlink>
      <w:r w:rsidDel="00000000" w:rsidR="00000000" w:rsidRPr="00000000">
        <w:rPr>
          <w:rtl w:val="0"/>
        </w:rPr>
      </w:r>
    </w:p>
    <w:p w:rsidR="00000000" w:rsidDel="00000000" w:rsidP="00000000" w:rsidRDefault="00000000" w:rsidRPr="00000000" w14:paraId="00000110">
      <w:pPr>
        <w:keepNext w:val="0"/>
        <w:keepLines w:val="0"/>
        <w:pageBreakBefore w:val="0"/>
        <w:widowControl w:val="0"/>
        <w:numPr>
          <w:ilvl w:val="3"/>
          <w:numId w:val="15"/>
        </w:numPr>
        <w:pBdr>
          <w:top w:space="0" w:sz="0" w:val="nil"/>
          <w:left w:space="0" w:sz="0" w:val="nil"/>
          <w:bottom w:space="0" w:sz="0" w:val="nil"/>
          <w:right w:space="0" w:sz="0" w:val="nil"/>
          <w:between w:space="0" w:sz="0" w:val="nil"/>
        </w:pBdr>
        <w:shd w:fill="auto" w:val="clear"/>
        <w:tabs>
          <w:tab w:val="left" w:leader="none" w:pos="2061"/>
          <w:tab w:val="left" w:leader="none" w:pos="9485"/>
        </w:tabs>
        <w:spacing w:after="0" w:before="37"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1zpvhn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Nuevos.</w:t>
          <w:tab/>
        </w:r>
      </w:hyperlink>
      <w:hyperlink w:anchor="_heading=h.1zpvhna">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136</w:t>
        </w:r>
      </w:hyperlink>
      <w:r w:rsidDel="00000000" w:rsidR="00000000" w:rsidRPr="00000000">
        <w:rPr>
          <w:rtl w:val="0"/>
        </w:rPr>
      </w:r>
    </w:p>
    <w:p w:rsidR="00000000" w:rsidDel="00000000" w:rsidP="00000000" w:rsidRDefault="00000000" w:rsidRPr="00000000" w14:paraId="00000111">
      <w:pPr>
        <w:keepNext w:val="0"/>
        <w:keepLines w:val="0"/>
        <w:pageBreakBefore w:val="0"/>
        <w:widowControl w:val="0"/>
        <w:numPr>
          <w:ilvl w:val="3"/>
          <w:numId w:val="15"/>
        </w:numPr>
        <w:pBdr>
          <w:top w:space="0" w:sz="0" w:val="nil"/>
          <w:left w:space="0" w:sz="0" w:val="nil"/>
          <w:bottom w:space="0" w:sz="0" w:val="nil"/>
          <w:right w:space="0" w:sz="0" w:val="nil"/>
          <w:between w:space="0" w:sz="0" w:val="nil"/>
        </w:pBdr>
        <w:shd w:fill="auto" w:val="clear"/>
        <w:tabs>
          <w:tab w:val="left" w:leader="none" w:pos="2061"/>
          <w:tab w:val="left" w:leader="none" w:pos="9485"/>
        </w:tabs>
        <w:spacing w:after="0" w:before="36" w:line="240" w:lineRule="auto"/>
        <w:ind w:left="2061" w:right="0" w:hanging="879"/>
        <w:jc w:val="left"/>
        <w:rPr>
          <w:rFonts w:ascii="Calibri" w:cs="Calibri" w:eastAsia="Calibri" w:hAnsi="Calibri"/>
          <w:b w:val="0"/>
          <w:i w:val="0"/>
          <w:smallCaps w:val="0"/>
          <w:strike w:val="0"/>
          <w:color w:val="000000"/>
          <w:sz w:val="20"/>
          <w:szCs w:val="20"/>
          <w:u w:val="none"/>
          <w:shd w:fill="auto" w:val="clear"/>
          <w:vertAlign w:val="baseline"/>
        </w:rPr>
      </w:pPr>
      <w:hyperlink w:anchor="_heading=h.4jpj0b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Elementos a tener en cuenta en el proceso de inducción</w:t>
          <w:tab/>
        </w:r>
      </w:hyperlink>
      <w:hyperlink w:anchor="_heading=h.4jpj0b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136</w:t>
        </w:r>
      </w:hyperlink>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401"/>
          <w:tab w:val="left" w:leader="none" w:pos="9389"/>
        </w:tabs>
        <w:spacing w:after="0" w:before="396" w:line="240" w:lineRule="auto"/>
        <w:ind w:left="1401" w:right="0" w:hanging="439.00000000000006"/>
        <w:jc w:val="left"/>
        <w:rPr/>
      </w:pPr>
      <w:hyperlink w:anchor="_heading=h.2yutaiw">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GESTIÓN A LA COMUNIDAD</w:t>
          <w:tab/>
          <w:t xml:space="preserve">139</w:t>
        </w:r>
      </w:hyperlink>
      <w:r w:rsidDel="00000000" w:rsidR="00000000" w:rsidRPr="00000000">
        <w:rPr>
          <w:rtl w:val="0"/>
        </w:rPr>
      </w:r>
    </w:p>
    <w:p w:rsidR="00000000" w:rsidDel="00000000" w:rsidP="00000000" w:rsidRDefault="00000000" w:rsidRPr="00000000" w14:paraId="00000113">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621"/>
          <w:tab w:val="left" w:leader="none" w:pos="9389"/>
        </w:tabs>
        <w:spacing w:after="0" w:before="401" w:line="240" w:lineRule="auto"/>
        <w:ind w:left="1621" w:right="0" w:hanging="659"/>
        <w:jc w:val="left"/>
        <w:rPr/>
      </w:pPr>
      <w:hyperlink w:anchor="_heading=h.1e03kqp">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OFERTA DE SERVICIOS A LA COMUNIDAD</w:t>
          <w:tab/>
          <w:t xml:space="preserve">140</w:t>
        </w:r>
      </w:hyperlink>
      <w:r w:rsidDel="00000000" w:rsidR="00000000" w:rsidRPr="00000000">
        <w:rPr>
          <w:rtl w:val="0"/>
        </w:rPr>
      </w:r>
    </w:p>
    <w:p w:rsidR="00000000" w:rsidDel="00000000" w:rsidP="00000000" w:rsidRDefault="00000000" w:rsidRPr="00000000" w14:paraId="00000114">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842"/>
          <w:tab w:val="left" w:leader="none" w:pos="9457"/>
        </w:tabs>
        <w:spacing w:after="0" w:before="282" w:line="240" w:lineRule="auto"/>
        <w:ind w:left="1842" w:right="0" w:hanging="880"/>
        <w:jc w:val="left"/>
        <w:rPr/>
      </w:pPr>
      <w:hyperlink w:anchor="_heading=h.3xzr3ei">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SERVICIO SOCIAL ESTUDIANTIL</w:t>
          <w:tab/>
          <w:t xml:space="preserve">140</w:t>
        </w:r>
      </w:hyperlink>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842"/>
          <w:tab w:val="left" w:leader="none" w:pos="9457"/>
        </w:tabs>
        <w:spacing w:after="0" w:before="275" w:line="240" w:lineRule="auto"/>
        <w:ind w:left="1842" w:right="0" w:hanging="880"/>
        <w:jc w:val="left"/>
        <w:rPr/>
      </w:pPr>
      <w:hyperlink w:anchor="_heading=h.2d51dmb">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PROYECTO DE EGRESADOS</w:t>
          <w:tab/>
          <w:t xml:space="preserve">141</w:t>
        </w:r>
      </w:hyperlink>
      <w:r w:rsidDel="00000000" w:rsidR="00000000" w:rsidRPr="00000000">
        <w:rPr>
          <w:rtl w:val="0"/>
        </w:rPr>
      </w:r>
    </w:p>
    <w:p w:rsidR="00000000" w:rsidDel="00000000" w:rsidP="00000000" w:rsidRDefault="00000000" w:rsidRPr="00000000" w14:paraId="00000116">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842"/>
          <w:tab w:val="left" w:leader="none" w:pos="9457"/>
        </w:tabs>
        <w:spacing w:after="0" w:before="274" w:line="240" w:lineRule="auto"/>
        <w:ind w:left="1842" w:right="0" w:hanging="880"/>
        <w:jc w:val="left"/>
        <w:rPr/>
      </w:pPr>
      <w:hyperlink w:anchor="_heading=h.sabnu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PARTICIPACIÓN DE LAS FAMILIA</w:t>
          <w:tab/>
          <w:t xml:space="preserve">141</w:t>
        </w:r>
      </w:hyperlink>
      <w:r w:rsidDel="00000000" w:rsidR="00000000" w:rsidRPr="00000000">
        <w:rPr>
          <w:rtl w:val="0"/>
        </w:rPr>
      </w:r>
    </w:p>
    <w:p w:rsidR="00000000" w:rsidDel="00000000" w:rsidP="00000000" w:rsidRDefault="00000000" w:rsidRPr="00000000" w14:paraId="00000117">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842"/>
          <w:tab w:val="left" w:leader="none" w:pos="9457"/>
        </w:tabs>
        <w:spacing w:after="0" w:before="274" w:line="240" w:lineRule="auto"/>
        <w:ind w:left="1842" w:right="0" w:hanging="880"/>
        <w:jc w:val="left"/>
        <w:rPr/>
      </w:pPr>
      <w:hyperlink w:anchor="_heading=h.3c9z6hx">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CONSEJO DE PADRES – MADRES DE FAMILIA</w:t>
          <w:tab/>
          <w:t xml:space="preserve">142</w:t>
        </w:r>
      </w:hyperlink>
      <w:r w:rsidDel="00000000" w:rsidR="00000000" w:rsidRPr="00000000">
        <w:rPr>
          <w:rtl w:val="0"/>
        </w:rPr>
      </w:r>
    </w:p>
    <w:p w:rsidR="00000000" w:rsidDel="00000000" w:rsidP="00000000" w:rsidRDefault="00000000" w:rsidRPr="00000000" w14:paraId="00000118">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842"/>
          <w:tab w:val="left" w:leader="none" w:pos="9457"/>
        </w:tabs>
        <w:spacing w:after="0" w:before="274" w:line="240" w:lineRule="auto"/>
        <w:ind w:left="1842" w:right="0" w:hanging="880"/>
        <w:jc w:val="left"/>
        <w:rPr/>
      </w:pPr>
      <w:hyperlink w:anchor="_heading=h.1rf9gpq">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PROYECTO ESCUELA DE PADRES</w:t>
          <w:tab/>
          <w:t xml:space="preserve">143</w:t>
        </w:r>
      </w:hyperlink>
      <w:r w:rsidDel="00000000" w:rsidR="00000000" w:rsidRPr="00000000">
        <w:rPr>
          <w:rtl w:val="0"/>
        </w:rPr>
      </w:r>
    </w:p>
    <w:p w:rsidR="00000000" w:rsidDel="00000000" w:rsidP="00000000" w:rsidRDefault="00000000" w:rsidRPr="00000000" w14:paraId="00000119">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842"/>
          <w:tab w:val="left" w:leader="none" w:pos="9457"/>
        </w:tabs>
        <w:spacing w:after="0" w:before="276" w:line="276" w:lineRule="auto"/>
        <w:ind w:left="962" w:right="1629" w:firstLine="0"/>
        <w:jc w:val="left"/>
        <w:rPr/>
        <w:sectPr>
          <w:type w:val="continuous"/>
          <w:pgSz w:h="15840" w:w="12240" w:orient="portrait"/>
          <w:pgMar w:bottom="1783" w:top="1199" w:left="740" w:right="80" w:header="0" w:footer="913"/>
        </w:sectPr>
      </w:pPr>
      <w:hyperlink w:anchor="_heading=h.4bewzdj">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ATENCIÓN EDUCATIVA A GRUPOS POBLACIONALES EN SITUACIÓN DE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hyperlink w:anchor="_heading=h.4bewzdj">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VULNERABILIDAD Y/O QUE EXPERIMENTA BARRERAS EN SU APRENDIZAJE</w:t>
          <w:tab/>
          <w:t xml:space="preserve">144</w:t>
        </w:r>
      </w:hyperlink>
      <w:r w:rsidDel="00000000" w:rsidR="00000000" w:rsidRPr="00000000">
        <w:rPr>
          <w:rtl w:val="0"/>
        </w:rPr>
      </w:r>
    </w:p>
    <w:p w:rsidR="00000000" w:rsidDel="00000000" w:rsidP="00000000" w:rsidRDefault="00000000" w:rsidRPr="00000000" w14:paraId="0000011A">
      <w:pPr>
        <w:pStyle w:val="Heading1"/>
        <w:spacing w:after="0" w:before="52" w:lineRule="auto"/>
        <w:rPr/>
      </w:pPr>
      <w:r w:rsidDel="00000000" w:rsidR="00000000" w:rsidRPr="00000000">
        <w:rPr>
          <w:rtl w:val="0"/>
        </w:rPr>
        <w:t xml:space="preserve">INSTITUCIÓN EDUCATIVA MANUELA BELTRÁN</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609600</wp:posOffset>
                </wp:positionH>
                <wp:positionV relativeFrom="paragraph">
                  <wp:posOffset>1600200</wp:posOffset>
                </wp:positionV>
                <wp:extent cx="6350" cy="12700"/>
                <wp:effectExtent b="0" l="0" r="0" t="0"/>
                <wp:wrapNone/>
                <wp:docPr id="160" name=""/>
                <a:graphic>
                  <a:graphicData uri="http://schemas.microsoft.com/office/word/2010/wordprocessingShape">
                    <wps:wsp>
                      <wps:cNvSpPr/>
                      <wps:cNvPr id="58" name="Shape 58"/>
                      <wps:spPr>
                        <a:xfrm>
                          <a:off x="2538983" y="3776825"/>
                          <a:ext cx="5614035" cy="6350"/>
                        </a:xfrm>
                        <a:custGeom>
                          <a:rect b="b" l="l" r="r" t="t"/>
                          <a:pathLst>
                            <a:path extrusionOk="0" h="6350" w="5614035">
                              <a:moveTo>
                                <a:pt x="5613781" y="0"/>
                              </a:moveTo>
                              <a:lnTo>
                                <a:pt x="0" y="0"/>
                              </a:lnTo>
                              <a:lnTo>
                                <a:pt x="0" y="6096"/>
                              </a:lnTo>
                              <a:lnTo>
                                <a:pt x="5613781" y="6096"/>
                              </a:lnTo>
                              <a:lnTo>
                                <a:pt x="5613781" y="0"/>
                              </a:lnTo>
                              <a:close/>
                            </a:path>
                          </a:pathLst>
                        </a:custGeom>
                        <a:solidFill>
                          <a:srgbClr val="4F81BC"/>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609600</wp:posOffset>
                </wp:positionH>
                <wp:positionV relativeFrom="paragraph">
                  <wp:posOffset>1600200</wp:posOffset>
                </wp:positionV>
                <wp:extent cx="6350" cy="12700"/>
                <wp:effectExtent b="0" l="0" r="0" t="0"/>
                <wp:wrapNone/>
                <wp:docPr id="160" name="image33.png"/>
                <a:graphic>
                  <a:graphicData uri="http://schemas.openxmlformats.org/drawingml/2006/picture">
                    <pic:pic>
                      <pic:nvPicPr>
                        <pic:cNvPr id="0" name="image33.png"/>
                        <pic:cNvPicPr preferRelativeResize="0"/>
                      </pic:nvPicPr>
                      <pic:blipFill>
                        <a:blip r:embed="rId13"/>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11B">
      <w:pPr>
        <w:pStyle w:val="Heading2"/>
        <w:numPr>
          <w:ilvl w:val="0"/>
          <w:numId w:val="11"/>
        </w:numPr>
        <w:tabs>
          <w:tab w:val="left" w:leader="none" w:pos="1789"/>
        </w:tabs>
        <w:spacing w:after="0" w:before="249" w:line="240" w:lineRule="auto"/>
        <w:ind w:left="1789" w:right="0" w:hanging="359.00000000000006"/>
        <w:jc w:val="left"/>
        <w:rPr/>
      </w:pPr>
      <w:bookmarkStart w:colFirst="0" w:colLast="0" w:name="_heading=h.gjdgxs" w:id="0"/>
      <w:bookmarkEnd w:id="0"/>
      <w:r w:rsidDel="00000000" w:rsidR="00000000" w:rsidRPr="00000000">
        <w:rPr>
          <w:rtl w:val="0"/>
        </w:rPr>
        <w:t xml:space="preserve">GESTIÓN DIRECTIVA</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2044700</wp:posOffset>
            </wp:positionH>
            <wp:positionV relativeFrom="paragraph">
              <wp:posOffset>187503</wp:posOffset>
            </wp:positionV>
            <wp:extent cx="2739100" cy="4189571"/>
            <wp:effectExtent b="0" l="0" r="0" t="0"/>
            <wp:wrapTopAndBottom distB="0" distT="0"/>
            <wp:docPr id="195"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739100" cy="4189571"/>
                    </a:xfrm>
                    <a:prstGeom prst="rect"/>
                    <a:ln/>
                  </pic:spPr>
                </pic:pic>
              </a:graphicData>
            </a:graphic>
          </wp:anchor>
        </w:drawing>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spacing w:before="1" w:lineRule="auto"/>
        <w:ind w:left="3619" w:right="0" w:firstLine="0"/>
        <w:jc w:val="left"/>
        <w:rPr>
          <w:rFonts w:ascii="Arial" w:cs="Arial" w:eastAsia="Arial" w:hAnsi="Arial"/>
          <w:b w:val="1"/>
          <w:sz w:val="24"/>
          <w:szCs w:val="24"/>
        </w:rPr>
        <w:sectPr>
          <w:type w:val="nextPage"/>
          <w:pgSz w:h="15840" w:w="12240" w:orient="portrait"/>
          <w:pgMar w:bottom="1100" w:top="640" w:left="740" w:right="80" w:header="0" w:footer="913"/>
        </w:sectPr>
      </w:pPr>
      <w:r w:rsidDel="00000000" w:rsidR="00000000" w:rsidRPr="00000000">
        <w:rPr>
          <w:rFonts w:ascii="Arial" w:cs="Arial" w:eastAsia="Arial" w:hAnsi="Arial"/>
          <w:b w:val="1"/>
          <w:sz w:val="24"/>
          <w:szCs w:val="24"/>
          <w:rtl w:val="0"/>
        </w:rPr>
        <w:t xml:space="preserve">COMO MISIÓN ORIENTADORA</w:t>
      </w:r>
    </w:p>
    <w:p w:rsidR="00000000" w:rsidDel="00000000" w:rsidP="00000000" w:rsidRDefault="00000000" w:rsidRPr="00000000" w14:paraId="00000121">
      <w:pPr>
        <w:pStyle w:val="Heading2"/>
        <w:numPr>
          <w:ilvl w:val="1"/>
          <w:numId w:val="11"/>
        </w:numPr>
        <w:tabs>
          <w:tab w:val="left" w:leader="none" w:pos="2041"/>
        </w:tabs>
        <w:spacing w:after="0" w:before="72" w:line="240" w:lineRule="auto"/>
        <w:ind w:left="2041" w:right="0" w:hanging="719"/>
        <w:jc w:val="left"/>
        <w:rPr/>
      </w:pPr>
      <w:bookmarkStart w:colFirst="0" w:colLast="0" w:name="_heading=h.30j0zll" w:id="1"/>
      <w:bookmarkEnd w:id="1"/>
      <w:r w:rsidDel="00000000" w:rsidR="00000000" w:rsidRPr="00000000">
        <w:rPr>
          <w:rtl w:val="0"/>
        </w:rPr>
        <w:t xml:space="preserve">IDENTIFICACIÓN E INFORMACIÓN GENERAL</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94"/>
        </w:tabs>
        <w:spacing w:after="0" w:before="0"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Nombre:</w:t>
        <w:tab/>
        <w:t xml:space="preserve">INSTITUCIÓN EDUCATIVA MANUELA BELTRÁN</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94"/>
        </w:tabs>
        <w:spacing w:after="0" w:before="137"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Carácter:</w:t>
        <w:tab/>
        <w:t xml:space="preserve">Oficial</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94"/>
        </w:tabs>
        <w:spacing w:after="0" w:before="139"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DANE:</w:t>
        <w:tab/>
        <w:t xml:space="preserve">105001001473</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94"/>
        </w:tabs>
        <w:spacing w:after="0" w:before="137"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NIT:</w:t>
        <w:tab/>
        <w:t xml:space="preserve">No.811016950-4</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Sedes que la conforman:</w:t>
      </w:r>
    </w:p>
    <w:p w:rsidR="00000000" w:rsidDel="00000000" w:rsidP="00000000" w:rsidRDefault="00000000" w:rsidRPr="00000000" w14:paraId="0000012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681"/>
          <w:tab w:val="left" w:leader="none" w:pos="3794"/>
        </w:tabs>
        <w:spacing w:after="0" w:before="136" w:line="240" w:lineRule="auto"/>
        <w:ind w:left="1681" w:right="0" w:hanging="23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Manuela Beltrán</w:t>
        <w:tab/>
        <w:t xml:space="preserve">(Sede central)</w:t>
      </w:r>
    </w:p>
    <w:p w:rsidR="00000000" w:rsidDel="00000000" w:rsidP="00000000" w:rsidRDefault="00000000" w:rsidRPr="00000000" w14:paraId="0000012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681"/>
          <w:tab w:val="left" w:leader="none" w:pos="3794"/>
        </w:tabs>
        <w:spacing w:after="0" w:before="140" w:line="240" w:lineRule="auto"/>
        <w:ind w:left="1681" w:right="0" w:hanging="23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San José</w:t>
        <w:tab/>
        <w:t xml:space="preserve">(Sección)</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sz w:val="24"/>
          <w:szCs w:val="24"/>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sz w:val="24"/>
          <w:szCs w:val="24"/>
        </w:rPr>
      </w:pPr>
      <w:r w:rsidDel="00000000" w:rsidR="00000000" w:rsidRPr="00000000">
        <w:rPr>
          <w:sz w:val="24"/>
          <w:szCs w:val="24"/>
          <w:rtl w:val="0"/>
        </w:rPr>
        <w:t xml:space="preserve">Resolución de aprobación: No 16188 de Noviembre 27 de 2002, modificada para incorporar la </w:t>
      </w:r>
      <w:r w:rsidDel="00000000" w:rsidR="00000000" w:rsidRPr="00000000">
        <w:rPr>
          <w:sz w:val="24"/>
          <w:szCs w:val="24"/>
          <w:rtl w:val="0"/>
        </w:rPr>
        <w:t xml:space="preserve">Media Técnica con la resolución No.202150167421 de octubre 13 de 2021.</w:t>
      </w:r>
      <w:r w:rsidDel="00000000" w:rsidR="00000000" w:rsidRPr="00000000">
        <w:rPr>
          <w:sz w:val="24"/>
          <w:szCs w:val="24"/>
          <w:rtl w:val="0"/>
        </w:rPr>
        <w:t xml:space="preserve">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962" w:right="0" w:firstLine="0"/>
        <w:jc w:val="left"/>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Propiedad de los inmuebles: Municipio de Medellín . </w:t>
      </w: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962" w:right="160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Dirección sede central:  </w:t>
        <w:tab/>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Carrera 37 N° 71 - 47</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962" w:right="1609" w:firstLine="0"/>
        <w:jc w:val="left"/>
        <w:rPr>
          <w:sz w:val="24"/>
          <w:szCs w:val="24"/>
        </w:rPr>
      </w:pPr>
      <w:r w:rsidDel="00000000" w:rsidR="00000000" w:rsidRPr="00000000">
        <w:rPr>
          <w:sz w:val="24"/>
          <w:szCs w:val="24"/>
          <w:rtl w:val="0"/>
        </w:rPr>
        <w:t xml:space="preserve">Dirección sede San José:  Calle 71 N° 33 - 18</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94"/>
        </w:tabs>
        <w:spacing w:after="0" w:before="137"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Comuna:</w:t>
        <w:tab/>
        <w:t xml:space="preserve">3 Manrique</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94"/>
        </w:tabs>
        <w:spacing w:after="0" w:before="139"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Zona:</w:t>
        <w:tab/>
        <w:t xml:space="preserve">Urbana</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4197"/>
        </w:tabs>
        <w:spacing w:after="0" w:before="137"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Núcleo educativo:</w:t>
        <w:tab/>
        <w:t xml:space="preserve">916</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94"/>
        </w:tabs>
        <w:spacing w:after="0" w:before="139"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Teléfonos sede ce</w:t>
      </w:r>
      <w:r w:rsidDel="00000000" w:rsidR="00000000" w:rsidRPr="00000000">
        <w:rPr>
          <w:sz w:val="24"/>
          <w:szCs w:val="24"/>
          <w:rtl w:val="0"/>
        </w:rPr>
        <w:t xml:space="preserve">ntral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tab/>
        <w:t xml:space="preserve">6042118293  .  3004137117</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94"/>
        </w:tabs>
        <w:spacing w:after="0" w:before="139" w:line="240" w:lineRule="auto"/>
        <w:ind w:left="962" w:right="0" w:firstLine="0"/>
        <w:jc w:val="left"/>
        <w:rPr>
          <w:sz w:val="24"/>
          <w:szCs w:val="24"/>
        </w:rPr>
      </w:pPr>
      <w:r w:rsidDel="00000000" w:rsidR="00000000" w:rsidRPr="00000000">
        <w:rPr>
          <w:sz w:val="24"/>
          <w:szCs w:val="24"/>
          <w:rtl w:val="0"/>
        </w:rPr>
        <w:t xml:space="preserve">Teléfonos sede San José: 6042841206 - 3046317197</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94"/>
        </w:tabs>
        <w:spacing w:after="0" w:before="138" w:line="360" w:lineRule="auto"/>
        <w:ind w:left="3794" w:right="3869" w:hanging="2833"/>
        <w:jc w:val="left"/>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Correo:</w:t>
        <w:tab/>
      </w:r>
      <w:hyperlink r:id="rId1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ie.manuelbeltran@medellin.gov.co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16">
        <w:r w:rsidDel="00000000" w:rsidR="00000000" w:rsidRPr="00000000">
          <w:rPr>
            <w:color w:val="1155cc"/>
            <w:sz w:val="24"/>
            <w:szCs w:val="24"/>
            <w:u w:val="single"/>
            <w:rtl w:val="0"/>
          </w:rPr>
          <w:t xml:space="preserve">mb@iemanuelabeltran.edu.co</w:t>
        </w:r>
      </w:hyperlink>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94"/>
        </w:tabs>
        <w:spacing w:after="0" w:before="138" w:line="360" w:lineRule="auto"/>
        <w:ind w:left="3794" w:right="3869" w:hanging="2833"/>
        <w:jc w:val="left"/>
        <w:rPr>
          <w:sz w:val="24"/>
          <w:szCs w:val="24"/>
        </w:rPr>
      </w:pPr>
      <w:r w:rsidDel="00000000" w:rsidR="00000000" w:rsidRPr="00000000">
        <w:rPr>
          <w:sz w:val="24"/>
          <w:szCs w:val="24"/>
          <w:rtl w:val="0"/>
        </w:rPr>
        <w:t xml:space="preserve">Facebook:</w:t>
        <w:tab/>
        <w:t xml:space="preserve">IE Manuela Beltrán</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94"/>
        </w:tabs>
        <w:spacing w:after="0" w:before="138" w:line="360" w:lineRule="auto"/>
        <w:ind w:left="3794" w:right="3869" w:hanging="2833"/>
        <w:jc w:val="left"/>
        <w:rPr>
          <w:sz w:val="24"/>
          <w:szCs w:val="24"/>
        </w:rPr>
      </w:pPr>
      <w:r w:rsidDel="00000000" w:rsidR="00000000" w:rsidRPr="00000000">
        <w:rPr>
          <w:sz w:val="24"/>
          <w:szCs w:val="24"/>
          <w:rtl w:val="0"/>
        </w:rPr>
        <w:t xml:space="preserve">Instagram:</w:t>
        <w:tab/>
      </w:r>
      <w:r w:rsidDel="00000000" w:rsidR="00000000" w:rsidRPr="00000000">
        <w:rPr>
          <w:sz w:val="24"/>
          <w:szCs w:val="24"/>
          <w:rtl w:val="0"/>
        </w:rPr>
        <w:t xml:space="preserve">ie.manuela_beltran</w:t>
      </w: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94"/>
        </w:tabs>
        <w:spacing w:after="0" w:before="0"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Jornadas:</w:t>
        <w:tab/>
        <w:t xml:space="preserve">Mañana y </w:t>
      </w:r>
      <w:r w:rsidDel="00000000" w:rsidR="00000000" w:rsidRPr="00000000">
        <w:rPr>
          <w:sz w:val="24"/>
          <w:szCs w:val="24"/>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arde.</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94"/>
        </w:tabs>
        <w:spacing w:after="0" w:before="139"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Niveles:</w:t>
        <w:tab/>
        <w:t xml:space="preserve">Preescolar, básica, media</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94"/>
        </w:tabs>
        <w:spacing w:after="0" w:before="137" w:line="360" w:lineRule="auto"/>
        <w:ind w:left="962" w:right="535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Modalidades:</w:t>
        <w:tab/>
        <w:t xml:space="preserve">Académica y técnica. Población atendida:</w:t>
        <w:tab/>
        <w:t xml:space="preserve">Niños/as y jóvenes Promedio población atendida: 1.400</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94"/>
        </w:tabs>
        <w:spacing w:after="0" w:before="1"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Número de maestros:</w:t>
        <w:tab/>
        <w:t xml:space="preserve">48</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94"/>
        </w:tabs>
        <w:spacing w:after="0" w:before="137"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Número de directivos:</w:t>
        <w:tab/>
        <w:t xml:space="preserve">4 (Rector y 3 coordinadores)</w:t>
      </w:r>
    </w:p>
    <w:p w:rsidR="00000000" w:rsidDel="00000000" w:rsidP="00000000" w:rsidRDefault="00000000" w:rsidRPr="00000000" w14:paraId="0000013C">
      <w:pPr>
        <w:pStyle w:val="Heading2"/>
        <w:numPr>
          <w:ilvl w:val="1"/>
          <w:numId w:val="11"/>
        </w:numPr>
        <w:tabs>
          <w:tab w:val="left" w:leader="none" w:pos="2041"/>
        </w:tabs>
        <w:spacing w:after="0" w:before="72" w:line="240" w:lineRule="auto"/>
        <w:ind w:left="2041" w:right="0" w:hanging="719"/>
        <w:jc w:val="left"/>
        <w:rPr/>
      </w:pPr>
      <w:bookmarkStart w:colFirst="0" w:colLast="0" w:name="_heading=h.1fob9te" w:id="2"/>
      <w:bookmarkEnd w:id="2"/>
      <w:r w:rsidDel="00000000" w:rsidR="00000000" w:rsidRPr="00000000">
        <w:rPr>
          <w:rtl w:val="0"/>
        </w:rPr>
        <w:t xml:space="preserve">CONTEXTO INSTITUCIONAL</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039"/>
        </w:tabs>
        <w:spacing w:after="0" w:before="0" w:line="240" w:lineRule="auto"/>
        <w:ind w:left="2039" w:right="0" w:hanging="717.0000000000002"/>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DIAGNOSTICO ESTRATÉGICO INTERNO</w:t>
      </w: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pStyle w:val="Heading5"/>
        <w:numPr>
          <w:ilvl w:val="3"/>
          <w:numId w:val="11"/>
        </w:numPr>
        <w:tabs>
          <w:tab w:val="left" w:leader="none" w:pos="2401"/>
        </w:tabs>
        <w:spacing w:after="0" w:before="0" w:line="240" w:lineRule="auto"/>
        <w:ind w:left="2401" w:right="0" w:hanging="1079"/>
        <w:jc w:val="left"/>
        <w:rPr/>
      </w:pPr>
      <w:bookmarkStart w:colFirst="0" w:colLast="0" w:name="_heading=h.2et92p0" w:id="4"/>
      <w:bookmarkEnd w:id="4"/>
      <w:r w:rsidDel="00000000" w:rsidR="00000000" w:rsidRPr="00000000">
        <w:rPr>
          <w:rtl w:val="0"/>
        </w:rPr>
        <w:t xml:space="preserve">C</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ontexto histórico instit</w:t>
      </w:r>
      <w:r w:rsidDel="00000000" w:rsidR="00000000" w:rsidRPr="00000000">
        <w:rPr>
          <w:rtl w:val="0"/>
        </w:rPr>
        <w:t xml:space="preserve">ucional</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Institución Educativa Manuela Beltrán, fue fundada en el año de 1959 en el municipio de Medellín Antioquia, como respuesta a las necesidades de una comunidad que empezaba a gestar procesos de asentamiento urbano y organización comunitaria, por tanto, requería </w:t>
      </w:r>
      <w:r w:rsidDel="00000000" w:rsidR="00000000" w:rsidRPr="00000000">
        <w:rPr>
          <w:sz w:val="24"/>
          <w:szCs w:val="24"/>
          <w:rtl w:val="0"/>
        </w:rPr>
        <w:t xml:space="preserve">espacios para la 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los infantes.</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Bachillerato surgió como </w:t>
      </w:r>
      <w:r w:rsidDel="00000000" w:rsidR="00000000" w:rsidRPr="00000000">
        <w:rPr>
          <w:sz w:val="24"/>
          <w:szCs w:val="24"/>
          <w:rtl w:val="0"/>
        </w:rPr>
        <w:t xml:space="preserve">la manera de ofrecer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la población de Manrique, la posibilidad de educarse para enfrentar los cambios de orden mundial que </w:t>
      </w:r>
      <w:r w:rsidDel="00000000" w:rsidR="00000000" w:rsidRPr="00000000">
        <w:rPr>
          <w:sz w:val="24"/>
          <w:szCs w:val="24"/>
          <w:rtl w:val="0"/>
        </w:rPr>
        <w:t xml:space="preserve">se estaban presentando 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como resultado de los avances en la ciencia, la tecnología y la informática. El bachillerato </w:t>
      </w:r>
      <w:r w:rsidDel="00000000" w:rsidR="00000000" w:rsidRPr="00000000">
        <w:rPr>
          <w:sz w:val="24"/>
          <w:szCs w:val="24"/>
          <w:rtl w:val="0"/>
        </w:rPr>
        <w:t xml:space="preserve">beneficia a una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población que en otros momentos solo p</w:t>
      </w:r>
      <w:r w:rsidDel="00000000" w:rsidR="00000000" w:rsidRPr="00000000">
        <w:rPr>
          <w:sz w:val="24"/>
          <w:szCs w:val="24"/>
          <w:rtl w:val="0"/>
        </w:rPr>
        <w:t xml:space="preserve">odía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acceder a la educación básica primaria, logrando así una continuidad en el proceso educativo de la básica secundaria y de la educación media</w:t>
      </w:r>
      <w:r w:rsidDel="00000000" w:rsidR="00000000" w:rsidRPr="00000000">
        <w:rPr>
          <w:sz w:val="24"/>
          <w:szCs w:val="24"/>
          <w:rtl w:val="0"/>
        </w:rPr>
        <w:t xml:space="preserve">, hasta llegar a la educación técnica que se ofrece actualmente.</w:t>
      </w: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modelo educativo </w:t>
      </w:r>
      <w:r w:rsidDel="00000000" w:rsidR="00000000" w:rsidRPr="00000000">
        <w:rPr>
          <w:sz w:val="24"/>
          <w:szCs w:val="24"/>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oci</w:t>
      </w:r>
      <w:r w:rsidDel="00000000" w:rsidR="00000000" w:rsidRPr="00000000">
        <w:rPr>
          <w:sz w:val="24"/>
          <w:szCs w:val="24"/>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cultural integrador, sigue políticas de orden local, regional y nacional para contribuir en la formación de sujetos que se reconocen como seres humanos; el modelo </w:t>
      </w:r>
      <w:r w:rsidDel="00000000" w:rsidR="00000000" w:rsidRPr="00000000">
        <w:rPr>
          <w:sz w:val="24"/>
          <w:szCs w:val="24"/>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oci</w:t>
      </w:r>
      <w:r w:rsidDel="00000000" w:rsidR="00000000" w:rsidRPr="00000000">
        <w:rPr>
          <w:sz w:val="24"/>
          <w:szCs w:val="24"/>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cultural integrador se adapta a las características y demandas del contexto, entendiendo así lo que ocurre en él, generando relaciones permanentes de la escuela con la familia, para que el estudiante pueda comprender el mundo que lo rodea y enfrentar y participar proactivamente de los cambios políticos, sociales y económicos de su comunidad</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2" w:firstLine="0"/>
        <w:jc w:val="both"/>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IE MB </w:t>
      </w:r>
      <w:r w:rsidDel="00000000" w:rsidR="00000000" w:rsidRPr="00000000">
        <w:rPr>
          <w:sz w:val="24"/>
          <w:szCs w:val="24"/>
          <w:rtl w:val="0"/>
        </w:rPr>
        <w:t xml:space="preserve">se trabaja en 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esfera cognitiva, sino la condición humana en la que se reconoce la palabra del otro, se fortalece el trabajo colaborativo, se propicia un ambiente de solidaridad, motivando permanentemente al estudiante para que contribuya a transformar positivamente su contexto en su formación como líder </w:t>
      </w:r>
      <w:r w:rsidDel="00000000" w:rsidR="00000000" w:rsidRPr="00000000">
        <w:rPr>
          <w:sz w:val="24"/>
          <w:szCs w:val="24"/>
          <w:rtl w:val="0"/>
        </w:rPr>
        <w:t xml:space="preserve">y protagonista de su acontecer histórico,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propiciando el sentido de pertenencia y arraigo por sus </w:t>
      </w:r>
      <w:r w:rsidDel="00000000" w:rsidR="00000000" w:rsidRPr="00000000">
        <w:rPr>
          <w:sz w:val="24"/>
          <w:szCs w:val="24"/>
          <w:rtl w:val="0"/>
        </w:rPr>
        <w:t xml:space="preserve">territorio.</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2" w:firstLine="0"/>
        <w:jc w:val="both"/>
        <w:rPr>
          <w:sz w:val="24"/>
          <w:szCs w:val="24"/>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actual población que atiende la institución, está compuesta por niños y jóvenes cada uno con la visión de idealizar de forma positiva su propio futuro, se esfuerzan en caminar para llegar a su sede educativa, donde comparten no solo un espacio, sino, que interactúan, conviven, se entretienen, juegan, se educan en valores y conocimientos que a futuro sabrán aprovechar para seguir alimentando su propio proyecto de vida.</w:t>
      </w:r>
    </w:p>
    <w:p w:rsidR="00000000" w:rsidDel="00000000" w:rsidP="00000000" w:rsidRDefault="00000000" w:rsidRPr="00000000" w14:paraId="0000014B">
      <w:pPr>
        <w:pStyle w:val="Heading5"/>
        <w:numPr>
          <w:ilvl w:val="3"/>
          <w:numId w:val="11"/>
        </w:numPr>
        <w:tabs>
          <w:tab w:val="left" w:leader="none" w:pos="2401"/>
        </w:tabs>
        <w:spacing w:after="0" w:before="71" w:line="240" w:lineRule="auto"/>
        <w:ind w:left="2401" w:right="0" w:hanging="1079"/>
        <w:jc w:val="left"/>
        <w:rPr/>
      </w:pPr>
      <w:bookmarkStart w:colFirst="0" w:colLast="0" w:name="_heading=h.3dy6vkm" w:id="5"/>
      <w:bookmarkEnd w:id="5"/>
      <w:r w:rsidDel="00000000" w:rsidR="00000000" w:rsidRPr="00000000">
        <w:rPr>
          <w:rtl w:val="0"/>
        </w:rPr>
        <w:t xml:space="preserve">Caracterización territorial</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Institución Educativa Manuela Beltrán se encuentra ubicada en la Comuna 3, barrio Manrique Oriental, zona </w:t>
      </w:r>
      <w:r w:rsidDel="00000000" w:rsidR="00000000" w:rsidRPr="00000000">
        <w:rPr>
          <w:sz w:val="24"/>
          <w:szCs w:val="24"/>
          <w:rtl w:val="0"/>
        </w:rPr>
        <w:t xml:space="preserve">nororiental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Pertenece al núcleo educativo 916, </w:t>
      </w:r>
      <w:r w:rsidDel="00000000" w:rsidR="00000000" w:rsidRPr="00000000">
        <w:rPr>
          <w:sz w:val="24"/>
          <w:szCs w:val="24"/>
          <w:rtl w:val="0"/>
        </w:rPr>
        <w:t xml:space="preserve">ofrece atención educativa formal en los niveles de 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reescolar, básica primaria, básica secundaria, media y media técnica.</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barrio, Manrique Oriental, se encuentra ubicado en la franja media de la comuna 3 lindante con los barrios El Raizal, Santa Inés, Versalles, Manrique Central y Villa Hermosa. Se encuentran </w:t>
      </w:r>
      <w:r w:rsidDel="00000000" w:rsidR="00000000" w:rsidRPr="00000000">
        <w:rPr>
          <w:sz w:val="24"/>
          <w:szCs w:val="24"/>
          <w:rtl w:val="0"/>
        </w:rPr>
        <w:t xml:space="preserve">las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calles pavimentadas y senderos en la parte más alta, además de un comercio activo con</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mercados, tiendas, panaderías, vendedores informales, espacios culturales, entre otros.</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w:t>
      </w:r>
      <w:r w:rsidDel="00000000" w:rsidR="00000000" w:rsidRPr="00000000">
        <w:rPr>
          <w:sz w:val="24"/>
          <w:szCs w:val="24"/>
          <w:rtl w:val="0"/>
        </w:rPr>
        <w:t xml:space="preserve">cuenta con los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centros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w:t>
      </w:r>
      <w:r w:rsidDel="00000000" w:rsidR="00000000" w:rsidRPr="00000000">
        <w:rPr>
          <w:sz w:val="24"/>
          <w:szCs w:val="24"/>
          <w:rtl w:val="0"/>
        </w:rPr>
        <w:t xml:space="preserve">salud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ubicad</w:t>
      </w:r>
      <w:r w:rsidDel="00000000" w:rsidR="00000000" w:rsidRPr="00000000">
        <w:rPr>
          <w:sz w:val="24"/>
          <w:szCs w:val="24"/>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en San Blas, Raizal y La Cruz, en la que se atiende en su gran mayoría a personas pertenecientes al SISBEN, además, la comunidad puede acceder a los servicios de la unidad hospitalaria “La piloto”.</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sistema de transporte actualmente se encuentra integrado al metro, con un importante flujo de transporte público e informal. Cuenta además con una estación de Policía, varios templos religiosos de diferentes confesiones y organizaciones culturales y comunitarias.</w:t>
      </w: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sz w:val="24"/>
          <w:szCs w:val="24"/>
        </w:rPr>
      </w:pPr>
      <w:r w:rsidDel="00000000" w:rsidR="00000000" w:rsidRPr="00000000">
        <w:rPr>
          <w:rtl w:val="0"/>
        </w:rPr>
      </w:r>
    </w:p>
    <w:p w:rsidR="00000000" w:rsidDel="00000000" w:rsidP="00000000" w:rsidRDefault="00000000" w:rsidRPr="00000000" w14:paraId="00000154">
      <w:pPr>
        <w:pStyle w:val="Heading5"/>
        <w:numPr>
          <w:ilvl w:val="3"/>
          <w:numId w:val="11"/>
        </w:numPr>
        <w:tabs>
          <w:tab w:val="left" w:leader="none" w:pos="2401"/>
        </w:tabs>
        <w:spacing w:after="0" w:before="0" w:line="240" w:lineRule="auto"/>
        <w:ind w:left="2401" w:right="0" w:hanging="1079"/>
        <w:jc w:val="left"/>
        <w:rPr/>
      </w:pPr>
      <w:bookmarkStart w:colFirst="0" w:colLast="0" w:name="_heading=h.1t3h5sf" w:id="6"/>
      <w:bookmarkEnd w:id="6"/>
      <w:r w:rsidDel="00000000" w:rsidR="00000000" w:rsidRPr="00000000">
        <w:rPr>
          <w:rtl w:val="0"/>
        </w:rPr>
        <w:t xml:space="preserve">Caracterización demográfica</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mayor porcentaje de sus estudiantes vive en el barrio Manrique y el resto en los barrios aledaños, tal como se ilustra en la gráfica.</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sz w:val="24"/>
          <w:szCs w:val="24"/>
        </w:rPr>
      </w:pPr>
      <w:r w:rsidDel="00000000" w:rsidR="00000000" w:rsidRPr="00000000">
        <w:rPr>
          <w:rtl w:val="0"/>
        </w:rPr>
      </w:r>
    </w:p>
    <w:p w:rsidR="00000000" w:rsidDel="00000000" w:rsidP="00000000" w:rsidRDefault="00000000" w:rsidRPr="00000000" w14:paraId="00000158">
      <w:pPr>
        <w:ind w:left="961" w:right="1617" w:firstLine="0"/>
        <w:jc w:val="both"/>
        <w:rPr>
          <w:sz w:val="24"/>
          <w:szCs w:val="24"/>
        </w:rPr>
      </w:pPr>
      <w:sdt>
        <w:sdtPr>
          <w:tag w:val="goog_rdk_0"/>
        </w:sdtPr>
        <w:sdtContent>
          <w:commentRangeStart w:id="0"/>
        </w:sdtContent>
      </w:sdt>
      <w:r w:rsidDel="00000000" w:rsidR="00000000" w:rsidRPr="00000000">
        <w:rPr>
          <w:sz w:val="20"/>
          <w:szCs w:val="20"/>
        </w:rPr>
        <mc:AlternateContent>
          <mc:Choice Requires="wpg">
            <w:drawing>
              <wp:inline distB="0" distT="0" distL="0" distR="0">
                <wp:extent cx="5527675" cy="2891155"/>
                <wp:effectExtent b="0" l="0" r="0" t="0"/>
                <wp:docPr id="158" name=""/>
                <a:graphic>
                  <a:graphicData uri="http://schemas.microsoft.com/office/word/2010/wordprocessingGroup">
                    <wpg:wgp>
                      <wpg:cNvGrpSpPr/>
                      <wpg:grpSpPr>
                        <a:xfrm>
                          <a:off x="2582150" y="2334400"/>
                          <a:ext cx="5527675" cy="2891155"/>
                          <a:chOff x="2582150" y="2334400"/>
                          <a:chExt cx="5527700" cy="2891175"/>
                        </a:xfrm>
                      </wpg:grpSpPr>
                      <wpg:grpSp>
                        <wpg:cNvGrpSpPr/>
                        <wpg:grpSpPr>
                          <a:xfrm>
                            <a:off x="2582163" y="2334423"/>
                            <a:ext cx="5527675" cy="2891150"/>
                            <a:chOff x="0" y="0"/>
                            <a:chExt cx="5527675" cy="2891150"/>
                          </a:xfrm>
                        </wpg:grpSpPr>
                        <wps:wsp>
                          <wps:cNvSpPr/>
                          <wps:cNvPr id="3" name="Shape 3"/>
                          <wps:spPr>
                            <a:xfrm>
                              <a:off x="0" y="0"/>
                              <a:ext cx="5527675" cy="289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17">
                              <a:alphaModFix/>
                            </a:blip>
                            <a:srcRect b="0" l="0" r="0" t="0"/>
                            <a:stretch/>
                          </pic:blipFill>
                          <pic:spPr>
                            <a:xfrm>
                              <a:off x="0" y="0"/>
                              <a:ext cx="5527548" cy="2891028"/>
                            </a:xfrm>
                            <a:prstGeom prst="rect">
                              <a:avLst/>
                            </a:prstGeom>
                            <a:noFill/>
                            <a:ln>
                              <a:noFill/>
                            </a:ln>
                          </pic:spPr>
                        </pic:pic>
                        <wps:wsp>
                          <wps:cNvSpPr/>
                          <wps:cNvPr id="8" name="Shape 8"/>
                          <wps:spPr>
                            <a:xfrm>
                              <a:off x="1475232" y="594359"/>
                              <a:ext cx="3797935" cy="1711960"/>
                            </a:xfrm>
                            <a:custGeom>
                              <a:rect b="b" l="l" r="r" t="t"/>
                              <a:pathLst>
                                <a:path extrusionOk="0" h="1711960" w="3797935">
                                  <a:moveTo>
                                    <a:pt x="0" y="0"/>
                                  </a:moveTo>
                                  <a:lnTo>
                                    <a:pt x="0" y="1711452"/>
                                  </a:lnTo>
                                </a:path>
                                <a:path extrusionOk="0" h="1711960" w="3797935">
                                  <a:moveTo>
                                    <a:pt x="542544" y="0"/>
                                  </a:moveTo>
                                  <a:lnTo>
                                    <a:pt x="542544" y="1711452"/>
                                  </a:lnTo>
                                </a:path>
                                <a:path extrusionOk="0" h="1711960" w="3797935">
                                  <a:moveTo>
                                    <a:pt x="1085088" y="0"/>
                                  </a:moveTo>
                                  <a:lnTo>
                                    <a:pt x="1085088" y="1711452"/>
                                  </a:lnTo>
                                </a:path>
                                <a:path extrusionOk="0" h="1711960" w="3797935">
                                  <a:moveTo>
                                    <a:pt x="1627631" y="0"/>
                                  </a:moveTo>
                                  <a:lnTo>
                                    <a:pt x="1627631" y="1711452"/>
                                  </a:lnTo>
                                </a:path>
                                <a:path extrusionOk="0" h="1711960" w="3797935">
                                  <a:moveTo>
                                    <a:pt x="2170176" y="0"/>
                                  </a:moveTo>
                                  <a:lnTo>
                                    <a:pt x="2170176" y="1711452"/>
                                  </a:lnTo>
                                </a:path>
                                <a:path extrusionOk="0" h="1711960" w="3797935">
                                  <a:moveTo>
                                    <a:pt x="2712719" y="0"/>
                                  </a:moveTo>
                                  <a:lnTo>
                                    <a:pt x="2712719" y="1711452"/>
                                  </a:lnTo>
                                </a:path>
                                <a:path extrusionOk="0" h="1711960" w="3797935">
                                  <a:moveTo>
                                    <a:pt x="3255264" y="0"/>
                                  </a:moveTo>
                                  <a:lnTo>
                                    <a:pt x="3255264" y="1711452"/>
                                  </a:lnTo>
                                </a:path>
                                <a:path extrusionOk="0" h="1711960" w="3797935">
                                  <a:moveTo>
                                    <a:pt x="3797807" y="0"/>
                                  </a:moveTo>
                                  <a:lnTo>
                                    <a:pt x="3797807" y="1711452"/>
                                  </a:lnTo>
                                </a:path>
                              </a:pathLst>
                            </a:custGeom>
                            <a:noFill/>
                            <a:ln cap="flat" cmpd="sng" w="9525">
                              <a:solidFill>
                                <a:srgbClr val="F1F1F1"/>
                              </a:solidFill>
                              <a:prstDash val="solid"/>
                              <a:round/>
                              <a:headEnd len="sm" w="sm" type="none"/>
                              <a:tailEnd len="sm" w="sm" type="none"/>
                            </a:ln>
                          </wps:spPr>
                          <wps:bodyPr anchorCtr="0" anchor="ctr" bIns="91425" lIns="91425" spcFirstLastPara="1" rIns="91425" wrap="square" tIns="91425">
                            <a:noAutofit/>
                          </wps:bodyPr>
                        </wps:wsp>
                        <pic:pic>
                          <pic:nvPicPr>
                            <pic:cNvPr id="9" name="Shape 9"/>
                            <pic:cNvPicPr preferRelativeResize="0"/>
                          </pic:nvPicPr>
                          <pic:blipFill rotWithShape="1">
                            <a:blip r:embed="rId18">
                              <a:alphaModFix/>
                            </a:blip>
                            <a:srcRect b="0" l="0" r="0" t="0"/>
                            <a:stretch/>
                          </pic:blipFill>
                          <pic:spPr>
                            <a:xfrm>
                              <a:off x="932688" y="2084832"/>
                              <a:ext cx="62483" cy="230124"/>
                            </a:xfrm>
                            <a:prstGeom prst="rect">
                              <a:avLst/>
                            </a:prstGeom>
                            <a:noFill/>
                            <a:ln>
                              <a:noFill/>
                            </a:ln>
                          </pic:spPr>
                        </pic:pic>
                        <pic:pic>
                          <pic:nvPicPr>
                            <pic:cNvPr id="10" name="Shape 10"/>
                            <pic:cNvPicPr preferRelativeResize="0"/>
                          </pic:nvPicPr>
                          <pic:blipFill rotWithShape="1">
                            <a:blip r:embed="rId19">
                              <a:alphaModFix/>
                            </a:blip>
                            <a:srcRect b="0" l="0" r="0" t="0"/>
                            <a:stretch/>
                          </pic:blipFill>
                          <pic:spPr>
                            <a:xfrm>
                              <a:off x="932688" y="1871472"/>
                              <a:ext cx="94487" cy="266700"/>
                            </a:xfrm>
                            <a:prstGeom prst="rect">
                              <a:avLst/>
                            </a:prstGeom>
                            <a:noFill/>
                            <a:ln>
                              <a:noFill/>
                            </a:ln>
                          </pic:spPr>
                        </pic:pic>
                        <pic:pic>
                          <pic:nvPicPr>
                            <pic:cNvPr id="11" name="Shape 11"/>
                            <pic:cNvPicPr preferRelativeResize="0"/>
                          </pic:nvPicPr>
                          <pic:blipFill rotWithShape="1">
                            <a:blip r:embed="rId20">
                              <a:alphaModFix/>
                            </a:blip>
                            <a:srcRect b="0" l="0" r="0" t="0"/>
                            <a:stretch/>
                          </pic:blipFill>
                          <pic:spPr>
                            <a:xfrm>
                              <a:off x="932688" y="1763267"/>
                              <a:ext cx="105156" cy="160020"/>
                            </a:xfrm>
                            <a:prstGeom prst="rect">
                              <a:avLst/>
                            </a:prstGeom>
                            <a:noFill/>
                            <a:ln>
                              <a:noFill/>
                            </a:ln>
                          </pic:spPr>
                        </pic:pic>
                        <pic:pic>
                          <pic:nvPicPr>
                            <pic:cNvPr id="12" name="Shape 12"/>
                            <pic:cNvPicPr preferRelativeResize="0"/>
                          </pic:nvPicPr>
                          <pic:blipFill rotWithShape="1">
                            <a:blip r:embed="rId21">
                              <a:alphaModFix/>
                            </a:blip>
                            <a:srcRect b="0" l="0" r="0" t="0"/>
                            <a:stretch/>
                          </pic:blipFill>
                          <pic:spPr>
                            <a:xfrm>
                              <a:off x="932688" y="1549908"/>
                              <a:ext cx="70103" cy="266700"/>
                            </a:xfrm>
                            <a:prstGeom prst="rect">
                              <a:avLst/>
                            </a:prstGeom>
                            <a:noFill/>
                            <a:ln>
                              <a:noFill/>
                            </a:ln>
                          </pic:spPr>
                        </pic:pic>
                        <pic:pic>
                          <pic:nvPicPr>
                            <pic:cNvPr id="13" name="Shape 13"/>
                            <pic:cNvPicPr preferRelativeResize="0"/>
                          </pic:nvPicPr>
                          <pic:blipFill rotWithShape="1">
                            <a:blip r:embed="rId22">
                              <a:alphaModFix/>
                            </a:blip>
                            <a:srcRect b="0" l="0" r="0" t="0"/>
                            <a:stretch/>
                          </pic:blipFill>
                          <pic:spPr>
                            <a:xfrm>
                              <a:off x="932688" y="1121663"/>
                              <a:ext cx="80771" cy="481584"/>
                            </a:xfrm>
                            <a:prstGeom prst="rect">
                              <a:avLst/>
                            </a:prstGeom>
                            <a:noFill/>
                            <a:ln>
                              <a:noFill/>
                            </a:ln>
                          </pic:spPr>
                        </pic:pic>
                        <pic:pic>
                          <pic:nvPicPr>
                            <pic:cNvPr id="14" name="Shape 14"/>
                            <pic:cNvPicPr preferRelativeResize="0"/>
                          </pic:nvPicPr>
                          <pic:blipFill rotWithShape="1">
                            <a:blip r:embed="rId23">
                              <a:alphaModFix/>
                            </a:blip>
                            <a:srcRect b="0" l="0" r="0" t="0"/>
                            <a:stretch/>
                          </pic:blipFill>
                          <pic:spPr>
                            <a:xfrm>
                              <a:off x="932688" y="1014983"/>
                              <a:ext cx="152400" cy="160020"/>
                            </a:xfrm>
                            <a:prstGeom prst="rect">
                              <a:avLst/>
                            </a:prstGeom>
                            <a:noFill/>
                            <a:ln>
                              <a:noFill/>
                            </a:ln>
                          </pic:spPr>
                        </pic:pic>
                        <pic:pic>
                          <pic:nvPicPr>
                            <pic:cNvPr id="15" name="Shape 15"/>
                            <pic:cNvPicPr preferRelativeResize="0"/>
                          </pic:nvPicPr>
                          <pic:blipFill rotWithShape="1">
                            <a:blip r:embed="rId24">
                              <a:alphaModFix/>
                            </a:blip>
                            <a:srcRect b="0" l="0" r="0" t="0"/>
                            <a:stretch/>
                          </pic:blipFill>
                          <pic:spPr>
                            <a:xfrm>
                              <a:off x="932688" y="908303"/>
                              <a:ext cx="68580" cy="160020"/>
                            </a:xfrm>
                            <a:prstGeom prst="rect">
                              <a:avLst/>
                            </a:prstGeom>
                            <a:noFill/>
                            <a:ln>
                              <a:noFill/>
                            </a:ln>
                          </pic:spPr>
                        </pic:pic>
                        <pic:pic>
                          <pic:nvPicPr>
                            <pic:cNvPr id="16" name="Shape 16"/>
                            <pic:cNvPicPr preferRelativeResize="0"/>
                          </pic:nvPicPr>
                          <pic:blipFill rotWithShape="1">
                            <a:blip r:embed="rId25">
                              <a:alphaModFix/>
                            </a:blip>
                            <a:srcRect b="0" l="0" r="0" t="0"/>
                            <a:stretch/>
                          </pic:blipFill>
                          <pic:spPr>
                            <a:xfrm>
                              <a:off x="932688" y="693419"/>
                              <a:ext cx="3823716" cy="268224"/>
                            </a:xfrm>
                            <a:prstGeom prst="rect">
                              <a:avLst/>
                            </a:prstGeom>
                            <a:noFill/>
                            <a:ln>
                              <a:noFill/>
                            </a:ln>
                          </pic:spPr>
                        </pic:pic>
                        <pic:pic>
                          <pic:nvPicPr>
                            <pic:cNvPr id="17" name="Shape 17"/>
                            <pic:cNvPicPr preferRelativeResize="0"/>
                          </pic:nvPicPr>
                          <pic:blipFill rotWithShape="1">
                            <a:blip r:embed="rId26">
                              <a:alphaModFix/>
                            </a:blip>
                            <a:srcRect b="0" l="0" r="0" t="0"/>
                            <a:stretch/>
                          </pic:blipFill>
                          <pic:spPr>
                            <a:xfrm>
                              <a:off x="932688" y="2228088"/>
                              <a:ext cx="6095" cy="50292"/>
                            </a:xfrm>
                            <a:prstGeom prst="rect">
                              <a:avLst/>
                            </a:prstGeom>
                            <a:noFill/>
                            <a:ln>
                              <a:noFill/>
                            </a:ln>
                          </pic:spPr>
                        </pic:pic>
                        <pic:pic>
                          <pic:nvPicPr>
                            <pic:cNvPr id="18" name="Shape 18"/>
                            <pic:cNvPicPr preferRelativeResize="0"/>
                          </pic:nvPicPr>
                          <pic:blipFill rotWithShape="1">
                            <a:blip r:embed="rId27">
                              <a:alphaModFix/>
                            </a:blip>
                            <a:srcRect b="0" l="0" r="0" t="0"/>
                            <a:stretch/>
                          </pic:blipFill>
                          <pic:spPr>
                            <a:xfrm>
                              <a:off x="932688" y="594359"/>
                              <a:ext cx="79247" cy="185927"/>
                            </a:xfrm>
                            <a:prstGeom prst="rect">
                              <a:avLst/>
                            </a:prstGeom>
                            <a:noFill/>
                            <a:ln>
                              <a:noFill/>
                            </a:ln>
                          </pic:spPr>
                        </pic:pic>
                        <pic:pic>
                          <pic:nvPicPr>
                            <pic:cNvPr id="19" name="Shape 19"/>
                            <pic:cNvPicPr preferRelativeResize="0"/>
                          </pic:nvPicPr>
                          <pic:blipFill rotWithShape="1">
                            <a:blip r:embed="rId26">
                              <a:alphaModFix/>
                            </a:blip>
                            <a:srcRect b="0" l="0" r="0" t="0"/>
                            <a:stretch/>
                          </pic:blipFill>
                          <pic:spPr>
                            <a:xfrm>
                              <a:off x="932688" y="2119883"/>
                              <a:ext cx="6095" cy="50292"/>
                            </a:xfrm>
                            <a:prstGeom prst="rect">
                              <a:avLst/>
                            </a:prstGeom>
                            <a:noFill/>
                            <a:ln>
                              <a:noFill/>
                            </a:ln>
                          </pic:spPr>
                        </pic:pic>
                        <pic:pic>
                          <pic:nvPicPr>
                            <pic:cNvPr id="20" name="Shape 20"/>
                            <pic:cNvPicPr preferRelativeResize="0"/>
                          </pic:nvPicPr>
                          <pic:blipFill rotWithShape="1">
                            <a:blip r:embed="rId28">
                              <a:alphaModFix/>
                            </a:blip>
                            <a:srcRect b="0" l="0" r="0" t="0"/>
                            <a:stretch/>
                          </pic:blipFill>
                          <pic:spPr>
                            <a:xfrm>
                              <a:off x="932688" y="2013204"/>
                              <a:ext cx="39624" cy="50292"/>
                            </a:xfrm>
                            <a:prstGeom prst="rect">
                              <a:avLst/>
                            </a:prstGeom>
                            <a:noFill/>
                            <a:ln>
                              <a:noFill/>
                            </a:ln>
                          </pic:spPr>
                        </pic:pic>
                        <pic:pic>
                          <pic:nvPicPr>
                            <pic:cNvPr id="21" name="Shape 21"/>
                            <pic:cNvPicPr preferRelativeResize="0"/>
                          </pic:nvPicPr>
                          <pic:blipFill rotWithShape="1">
                            <a:blip r:embed="rId26">
                              <a:alphaModFix/>
                            </a:blip>
                            <a:srcRect b="0" l="0" r="0" t="0"/>
                            <a:stretch/>
                          </pic:blipFill>
                          <pic:spPr>
                            <a:xfrm>
                              <a:off x="932688" y="1906523"/>
                              <a:ext cx="6095" cy="50292"/>
                            </a:xfrm>
                            <a:prstGeom prst="rect">
                              <a:avLst/>
                            </a:prstGeom>
                            <a:noFill/>
                            <a:ln>
                              <a:noFill/>
                            </a:ln>
                          </pic:spPr>
                        </pic:pic>
                        <pic:pic>
                          <pic:nvPicPr>
                            <pic:cNvPr id="22" name="Shape 22"/>
                            <pic:cNvPicPr preferRelativeResize="0"/>
                          </pic:nvPicPr>
                          <pic:blipFill rotWithShape="1">
                            <a:blip r:embed="rId29">
                              <a:alphaModFix/>
                            </a:blip>
                            <a:srcRect b="0" l="0" r="0" t="0"/>
                            <a:stretch/>
                          </pic:blipFill>
                          <pic:spPr>
                            <a:xfrm>
                              <a:off x="932688" y="1799844"/>
                              <a:ext cx="50292" cy="50292"/>
                            </a:xfrm>
                            <a:prstGeom prst="rect">
                              <a:avLst/>
                            </a:prstGeom>
                            <a:noFill/>
                            <a:ln>
                              <a:noFill/>
                            </a:ln>
                          </pic:spPr>
                        </pic:pic>
                        <pic:pic>
                          <pic:nvPicPr>
                            <pic:cNvPr id="23" name="Shape 23"/>
                            <pic:cNvPicPr preferRelativeResize="0"/>
                          </pic:nvPicPr>
                          <pic:blipFill rotWithShape="1">
                            <a:blip r:embed="rId30">
                              <a:alphaModFix/>
                            </a:blip>
                            <a:srcRect b="0" l="0" r="0" t="0"/>
                            <a:stretch/>
                          </pic:blipFill>
                          <pic:spPr>
                            <a:xfrm>
                              <a:off x="932688" y="1693164"/>
                              <a:ext cx="15239" cy="50292"/>
                            </a:xfrm>
                            <a:prstGeom prst="rect">
                              <a:avLst/>
                            </a:prstGeom>
                            <a:noFill/>
                            <a:ln>
                              <a:noFill/>
                            </a:ln>
                          </pic:spPr>
                        </pic:pic>
                        <pic:pic>
                          <pic:nvPicPr>
                            <pic:cNvPr id="24" name="Shape 24"/>
                            <pic:cNvPicPr preferRelativeResize="0"/>
                          </pic:nvPicPr>
                          <pic:blipFill rotWithShape="1">
                            <a:blip r:embed="rId31">
                              <a:alphaModFix/>
                            </a:blip>
                            <a:srcRect b="0" l="0" r="0" t="0"/>
                            <a:stretch/>
                          </pic:blipFill>
                          <pic:spPr>
                            <a:xfrm>
                              <a:off x="932688" y="1584960"/>
                              <a:ext cx="6095" cy="51816"/>
                            </a:xfrm>
                            <a:prstGeom prst="rect">
                              <a:avLst/>
                            </a:prstGeom>
                            <a:noFill/>
                            <a:ln>
                              <a:noFill/>
                            </a:ln>
                          </pic:spPr>
                        </pic:pic>
                        <pic:pic>
                          <pic:nvPicPr>
                            <pic:cNvPr id="25" name="Shape 25"/>
                            <pic:cNvPicPr preferRelativeResize="0"/>
                          </pic:nvPicPr>
                          <pic:blipFill rotWithShape="1">
                            <a:blip r:embed="rId32">
                              <a:alphaModFix/>
                            </a:blip>
                            <a:srcRect b="0" l="0" r="0" t="0"/>
                            <a:stretch/>
                          </pic:blipFill>
                          <pic:spPr>
                            <a:xfrm>
                              <a:off x="932688" y="1478280"/>
                              <a:ext cx="25907" cy="50292"/>
                            </a:xfrm>
                            <a:prstGeom prst="rect">
                              <a:avLst/>
                            </a:prstGeom>
                            <a:noFill/>
                            <a:ln>
                              <a:noFill/>
                            </a:ln>
                          </pic:spPr>
                        </pic:pic>
                        <pic:pic>
                          <pic:nvPicPr>
                            <pic:cNvPr id="26" name="Shape 26"/>
                            <pic:cNvPicPr preferRelativeResize="0"/>
                          </pic:nvPicPr>
                          <pic:blipFill rotWithShape="1">
                            <a:blip r:embed="rId26">
                              <a:alphaModFix/>
                            </a:blip>
                            <a:srcRect b="0" l="0" r="0" t="0"/>
                            <a:stretch/>
                          </pic:blipFill>
                          <pic:spPr>
                            <a:xfrm>
                              <a:off x="932688" y="1371600"/>
                              <a:ext cx="6095" cy="50292"/>
                            </a:xfrm>
                            <a:prstGeom prst="rect">
                              <a:avLst/>
                            </a:prstGeom>
                            <a:noFill/>
                            <a:ln>
                              <a:noFill/>
                            </a:ln>
                          </pic:spPr>
                        </pic:pic>
                        <pic:pic>
                          <pic:nvPicPr>
                            <pic:cNvPr id="27" name="Shape 27"/>
                            <pic:cNvPicPr preferRelativeResize="0"/>
                          </pic:nvPicPr>
                          <pic:blipFill rotWithShape="1">
                            <a:blip r:embed="rId26">
                              <a:alphaModFix/>
                            </a:blip>
                            <a:srcRect b="0" l="0" r="0" t="0"/>
                            <a:stretch/>
                          </pic:blipFill>
                          <pic:spPr>
                            <a:xfrm>
                              <a:off x="932688" y="1264919"/>
                              <a:ext cx="6095" cy="50292"/>
                            </a:xfrm>
                            <a:prstGeom prst="rect">
                              <a:avLst/>
                            </a:prstGeom>
                            <a:noFill/>
                            <a:ln>
                              <a:noFill/>
                            </a:ln>
                          </pic:spPr>
                        </pic:pic>
                        <pic:pic>
                          <pic:nvPicPr>
                            <pic:cNvPr id="28" name="Shape 28"/>
                            <pic:cNvPicPr preferRelativeResize="0"/>
                          </pic:nvPicPr>
                          <pic:blipFill rotWithShape="1">
                            <a:blip r:embed="rId26">
                              <a:alphaModFix/>
                            </a:blip>
                            <a:srcRect b="0" l="0" r="0" t="0"/>
                            <a:stretch/>
                          </pic:blipFill>
                          <pic:spPr>
                            <a:xfrm>
                              <a:off x="932688" y="1158239"/>
                              <a:ext cx="6095" cy="50292"/>
                            </a:xfrm>
                            <a:prstGeom prst="rect">
                              <a:avLst/>
                            </a:prstGeom>
                            <a:noFill/>
                            <a:ln>
                              <a:noFill/>
                            </a:ln>
                          </pic:spPr>
                        </pic:pic>
                        <pic:pic>
                          <pic:nvPicPr>
                            <pic:cNvPr id="29" name="Shape 29"/>
                            <pic:cNvPicPr preferRelativeResize="0"/>
                          </pic:nvPicPr>
                          <pic:blipFill rotWithShape="1">
                            <a:blip r:embed="rId33">
                              <a:alphaModFix/>
                            </a:blip>
                            <a:srcRect b="0" l="0" r="0" t="0"/>
                            <a:stretch/>
                          </pic:blipFill>
                          <pic:spPr>
                            <a:xfrm>
                              <a:off x="932688" y="1050036"/>
                              <a:ext cx="96012" cy="51816"/>
                            </a:xfrm>
                            <a:prstGeom prst="rect">
                              <a:avLst/>
                            </a:prstGeom>
                            <a:noFill/>
                            <a:ln>
                              <a:noFill/>
                            </a:ln>
                          </pic:spPr>
                        </pic:pic>
                        <pic:pic>
                          <pic:nvPicPr>
                            <pic:cNvPr id="30" name="Shape 30"/>
                            <pic:cNvPicPr preferRelativeResize="0"/>
                          </pic:nvPicPr>
                          <pic:blipFill rotWithShape="1">
                            <a:blip r:embed="rId34">
                              <a:alphaModFix/>
                            </a:blip>
                            <a:srcRect b="0" l="0" r="0" t="0"/>
                            <a:stretch/>
                          </pic:blipFill>
                          <pic:spPr>
                            <a:xfrm>
                              <a:off x="932688" y="943355"/>
                              <a:ext cx="12191" cy="50292"/>
                            </a:xfrm>
                            <a:prstGeom prst="rect">
                              <a:avLst/>
                            </a:prstGeom>
                            <a:noFill/>
                            <a:ln>
                              <a:noFill/>
                            </a:ln>
                          </pic:spPr>
                        </pic:pic>
                        <pic:pic>
                          <pic:nvPicPr>
                            <pic:cNvPr id="31" name="Shape 31"/>
                            <pic:cNvPicPr preferRelativeResize="0"/>
                          </pic:nvPicPr>
                          <pic:blipFill rotWithShape="1">
                            <a:blip r:embed="rId35">
                              <a:alphaModFix/>
                            </a:blip>
                            <a:srcRect b="0" l="0" r="0" t="0"/>
                            <a:stretch/>
                          </pic:blipFill>
                          <pic:spPr>
                            <a:xfrm>
                              <a:off x="932688" y="836675"/>
                              <a:ext cx="3768852" cy="50292"/>
                            </a:xfrm>
                            <a:prstGeom prst="rect">
                              <a:avLst/>
                            </a:prstGeom>
                            <a:noFill/>
                            <a:ln>
                              <a:noFill/>
                            </a:ln>
                          </pic:spPr>
                        </pic:pic>
                        <wps:wsp>
                          <wps:cNvSpPr/>
                          <wps:cNvPr id="32" name="Shape 32"/>
                          <wps:spPr>
                            <a:xfrm>
                              <a:off x="896111" y="594359"/>
                              <a:ext cx="36830" cy="1711960"/>
                            </a:xfrm>
                            <a:custGeom>
                              <a:rect b="b" l="l" r="r" t="t"/>
                              <a:pathLst>
                                <a:path extrusionOk="0" h="1711960" w="36830">
                                  <a:moveTo>
                                    <a:pt x="36576" y="1711452"/>
                                  </a:moveTo>
                                  <a:lnTo>
                                    <a:pt x="36576" y="0"/>
                                  </a:lnTo>
                                </a:path>
                                <a:path extrusionOk="0" h="1711960" w="36830">
                                  <a:moveTo>
                                    <a:pt x="0" y="1711452"/>
                                  </a:moveTo>
                                  <a:lnTo>
                                    <a:pt x="36576" y="1711452"/>
                                  </a:lnTo>
                                </a:path>
                                <a:path extrusionOk="0" h="1711960" w="36830">
                                  <a:moveTo>
                                    <a:pt x="0" y="1604772"/>
                                  </a:moveTo>
                                  <a:lnTo>
                                    <a:pt x="36576" y="1604772"/>
                                  </a:lnTo>
                                </a:path>
                                <a:path extrusionOk="0" h="1711960" w="36830">
                                  <a:moveTo>
                                    <a:pt x="0" y="1498092"/>
                                  </a:moveTo>
                                  <a:lnTo>
                                    <a:pt x="36576" y="1498092"/>
                                  </a:lnTo>
                                </a:path>
                                <a:path extrusionOk="0" h="1711960" w="36830">
                                  <a:moveTo>
                                    <a:pt x="0" y="1391412"/>
                                  </a:moveTo>
                                  <a:lnTo>
                                    <a:pt x="36576" y="1391412"/>
                                  </a:lnTo>
                                </a:path>
                                <a:path extrusionOk="0" h="1711960" w="36830">
                                  <a:moveTo>
                                    <a:pt x="0" y="1283207"/>
                                  </a:moveTo>
                                  <a:lnTo>
                                    <a:pt x="36576" y="1283207"/>
                                  </a:lnTo>
                                </a:path>
                                <a:path extrusionOk="0" h="1711960" w="36830">
                                  <a:moveTo>
                                    <a:pt x="0" y="1176527"/>
                                  </a:moveTo>
                                  <a:lnTo>
                                    <a:pt x="36576" y="1176527"/>
                                  </a:lnTo>
                                </a:path>
                                <a:path extrusionOk="0" h="1711960" w="36830">
                                  <a:moveTo>
                                    <a:pt x="0" y="1069848"/>
                                  </a:moveTo>
                                  <a:lnTo>
                                    <a:pt x="36576" y="1069848"/>
                                  </a:lnTo>
                                </a:path>
                                <a:path extrusionOk="0" h="1711960" w="36830">
                                  <a:moveTo>
                                    <a:pt x="0" y="963168"/>
                                  </a:moveTo>
                                  <a:lnTo>
                                    <a:pt x="36576" y="963168"/>
                                  </a:lnTo>
                                </a:path>
                                <a:path extrusionOk="0" h="1711960" w="36830">
                                  <a:moveTo>
                                    <a:pt x="0" y="856488"/>
                                  </a:moveTo>
                                  <a:lnTo>
                                    <a:pt x="36576" y="856488"/>
                                  </a:lnTo>
                                </a:path>
                                <a:path extrusionOk="0" h="1711960" w="36830">
                                  <a:moveTo>
                                    <a:pt x="0" y="749807"/>
                                  </a:moveTo>
                                  <a:lnTo>
                                    <a:pt x="36576" y="749807"/>
                                  </a:lnTo>
                                </a:path>
                                <a:path extrusionOk="0" h="1711960" w="36830">
                                  <a:moveTo>
                                    <a:pt x="0" y="641603"/>
                                  </a:moveTo>
                                  <a:lnTo>
                                    <a:pt x="36576" y="641603"/>
                                  </a:lnTo>
                                </a:path>
                                <a:path extrusionOk="0" h="1711960" w="36830">
                                  <a:moveTo>
                                    <a:pt x="0" y="534924"/>
                                  </a:moveTo>
                                  <a:lnTo>
                                    <a:pt x="36576" y="534924"/>
                                  </a:lnTo>
                                </a:path>
                                <a:path extrusionOk="0" h="1711960" w="36830">
                                  <a:moveTo>
                                    <a:pt x="0" y="428244"/>
                                  </a:moveTo>
                                  <a:lnTo>
                                    <a:pt x="36576" y="428244"/>
                                  </a:lnTo>
                                </a:path>
                                <a:path extrusionOk="0" h="1711960" w="36830">
                                  <a:moveTo>
                                    <a:pt x="0" y="321564"/>
                                  </a:moveTo>
                                  <a:lnTo>
                                    <a:pt x="36576" y="321564"/>
                                  </a:lnTo>
                                </a:path>
                                <a:path extrusionOk="0" h="1711960" w="36830">
                                  <a:moveTo>
                                    <a:pt x="0" y="214883"/>
                                  </a:moveTo>
                                  <a:lnTo>
                                    <a:pt x="36576" y="214883"/>
                                  </a:lnTo>
                                </a:path>
                                <a:path extrusionOk="0" h="1711960" w="36830">
                                  <a:moveTo>
                                    <a:pt x="0" y="106679"/>
                                  </a:moveTo>
                                  <a:lnTo>
                                    <a:pt x="36576" y="106679"/>
                                  </a:lnTo>
                                </a:path>
                                <a:path extrusionOk="0" h="1711960" w="36830">
                                  <a:moveTo>
                                    <a:pt x="0" y="0"/>
                                  </a:moveTo>
                                  <a:lnTo>
                                    <a:pt x="36576" y="0"/>
                                  </a:lnTo>
                                </a:path>
                              </a:pathLst>
                            </a:custGeom>
                            <a:noFill/>
                            <a:ln cap="flat" cmpd="sng" w="12175">
                              <a:solidFill>
                                <a:srgbClr val="F1F1F1"/>
                              </a:solidFill>
                              <a:prstDash val="solid"/>
                              <a:round/>
                              <a:headEnd len="sm" w="sm" type="none"/>
                              <a:tailEnd len="sm" w="sm" type="none"/>
                            </a:ln>
                          </wps:spPr>
                          <wps:bodyPr anchorCtr="0" anchor="ctr" bIns="91425" lIns="91425" spcFirstLastPara="1" rIns="91425" wrap="square" tIns="91425">
                            <a:noAutofit/>
                          </wps:bodyPr>
                        </wps:wsp>
                        <pic:pic>
                          <pic:nvPicPr>
                            <pic:cNvPr id="33" name="Shape 33"/>
                            <pic:cNvPicPr preferRelativeResize="0"/>
                          </pic:nvPicPr>
                          <pic:blipFill rotWithShape="1">
                            <a:blip r:embed="rId36">
                              <a:alphaModFix/>
                            </a:blip>
                            <a:srcRect b="0" l="0" r="0" t="0"/>
                            <a:stretch/>
                          </pic:blipFill>
                          <pic:spPr>
                            <a:xfrm>
                              <a:off x="772668" y="45719"/>
                              <a:ext cx="4026408" cy="330707"/>
                            </a:xfrm>
                            <a:prstGeom prst="rect">
                              <a:avLst/>
                            </a:prstGeom>
                            <a:noFill/>
                            <a:ln>
                              <a:noFill/>
                            </a:ln>
                          </pic:spPr>
                        </pic:pic>
                        <pic:pic>
                          <pic:nvPicPr>
                            <pic:cNvPr id="34" name="Shape 34"/>
                            <pic:cNvPicPr preferRelativeResize="0"/>
                          </pic:nvPicPr>
                          <pic:blipFill rotWithShape="1">
                            <a:blip r:embed="rId37">
                              <a:alphaModFix/>
                            </a:blip>
                            <a:srcRect b="0" l="0" r="0" t="0"/>
                            <a:stretch/>
                          </pic:blipFill>
                          <pic:spPr>
                            <a:xfrm>
                              <a:off x="1929383" y="216408"/>
                              <a:ext cx="1667255" cy="330707"/>
                            </a:xfrm>
                            <a:prstGeom prst="rect">
                              <a:avLst/>
                            </a:prstGeom>
                            <a:noFill/>
                            <a:ln>
                              <a:noFill/>
                            </a:ln>
                          </pic:spPr>
                        </pic:pic>
                        <pic:pic>
                          <pic:nvPicPr>
                            <pic:cNvPr id="35" name="Shape 35"/>
                            <pic:cNvPicPr preferRelativeResize="0"/>
                          </pic:nvPicPr>
                          <pic:blipFill rotWithShape="1">
                            <a:blip r:embed="rId38">
                              <a:alphaModFix/>
                            </a:blip>
                            <a:srcRect b="0" l="0" r="0" t="0"/>
                            <a:stretch/>
                          </pic:blipFill>
                          <pic:spPr>
                            <a:xfrm>
                              <a:off x="2570988" y="2673095"/>
                              <a:ext cx="70103" cy="70103"/>
                            </a:xfrm>
                            <a:prstGeom prst="rect">
                              <a:avLst/>
                            </a:prstGeom>
                            <a:noFill/>
                            <a:ln>
                              <a:noFill/>
                            </a:ln>
                          </pic:spPr>
                        </pic:pic>
                        <wps:wsp>
                          <wps:cNvSpPr/>
                          <wps:cNvPr id="36" name="Shape 36"/>
                          <wps:spPr>
                            <a:xfrm>
                              <a:off x="874522" y="122173"/>
                              <a:ext cx="3771900" cy="311150"/>
                            </a:xfrm>
                            <a:prstGeom prst="rect">
                              <a:avLst/>
                            </a:prstGeom>
                            <a:noFill/>
                            <a:ln>
                              <a:noFill/>
                            </a:ln>
                          </wps:spPr>
                          <wps:txbx>
                            <w:txbxContent>
                              <w:p w:rsidR="00000000" w:rsidDel="00000000" w:rsidP="00000000" w:rsidRDefault="00000000" w:rsidRPr="00000000">
                                <w:pPr>
                                  <w:spacing w:after="0" w:before="0" w:line="225"/>
                                  <w:ind w:left="0" w:right="17.999999523162842" w:firstLine="0"/>
                                  <w:jc w:val="center"/>
                                  <w:textDirection w:val="btLr"/>
                                </w:pPr>
                                <w:r w:rsidDel="00000000" w:rsidR="00000000" w:rsidRPr="00000000">
                                  <w:rPr>
                                    <w:rFonts w:ascii="Calibri" w:cs="Calibri" w:eastAsia="Calibri" w:hAnsi="Calibri"/>
                                    <w:b w:val="1"/>
                                    <w:i w:val="0"/>
                                    <w:smallCaps w:val="0"/>
                                    <w:strike w:val="0"/>
                                    <w:color w:val="f1f1f1"/>
                                    <w:sz w:val="22"/>
                                    <w:vertAlign w:val="baseline"/>
                                  </w:rPr>
                                  <w:t xml:space="preserve">DISTRIBUCIÓN DE PROCEDENCIA DE ESTUDIANTES POR</w:t>
                                </w:r>
                              </w:p>
                              <w:p w:rsidR="00000000" w:rsidDel="00000000" w:rsidP="00000000" w:rsidRDefault="00000000" w:rsidRPr="00000000">
                                <w:pPr>
                                  <w:spacing w:after="0" w:before="0" w:line="264.99999046325684"/>
                                  <w:ind w:left="8.999999761581421" w:right="17.999999523162842" w:firstLine="8.999999761581421"/>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f1f1f1"/>
                                    <w:sz w:val="22"/>
                                    <w:vertAlign w:val="baseline"/>
                                  </w:rPr>
                                  <w:t xml:space="preserve">BARRIOS Y SECTORES</w:t>
                                </w:r>
                              </w:p>
                            </w:txbxContent>
                          </wps:txbx>
                          <wps:bodyPr anchorCtr="0" anchor="t" bIns="0" lIns="0" spcFirstLastPara="1" rIns="0" wrap="square" tIns="0">
                            <a:noAutofit/>
                          </wps:bodyPr>
                        </wps:wsp>
                        <wps:wsp>
                          <wps:cNvSpPr/>
                          <wps:cNvPr id="37" name="Shape 37"/>
                          <wps:spPr>
                            <a:xfrm>
                              <a:off x="210947" y="701929"/>
                              <a:ext cx="629920" cy="328295"/>
                            </a:xfrm>
                            <a:prstGeom prst="rect">
                              <a:avLst/>
                            </a:prstGeom>
                            <a:noFill/>
                            <a:ln>
                              <a:noFill/>
                            </a:ln>
                          </wps:spPr>
                          <wps:txbx>
                            <w:txbxContent>
                              <w:p w:rsidR="00000000" w:rsidDel="00000000" w:rsidP="00000000" w:rsidRDefault="00000000" w:rsidRPr="00000000">
                                <w:pPr>
                                  <w:spacing w:after="0" w:before="0" w:line="182.99999713897705"/>
                                  <w:ind w:left="0" w:right="17.999999523162842" w:firstLine="0"/>
                                  <w:jc w:val="right"/>
                                  <w:textDirection w:val="btLr"/>
                                </w:pPr>
                                <w:r w:rsidDel="00000000" w:rsidR="00000000" w:rsidRPr="00000000">
                                  <w:rPr>
                                    <w:rFonts w:ascii="Calibri" w:cs="Calibri" w:eastAsia="Calibri" w:hAnsi="Calibri"/>
                                    <w:b w:val="0"/>
                                    <w:i w:val="0"/>
                                    <w:smallCaps w:val="0"/>
                                    <w:strike w:val="0"/>
                                    <w:color w:val="d9d9d9"/>
                                    <w:sz w:val="18"/>
                                    <w:vertAlign w:val="baseline"/>
                                  </w:rPr>
                                  <w:t xml:space="preserve">Prado Centro</w:t>
                                </w:r>
                              </w:p>
                              <w:p w:rsidR="00000000" w:rsidDel="00000000" w:rsidP="00000000" w:rsidRDefault="00000000" w:rsidRPr="00000000">
                                <w:pPr>
                                  <w:spacing w:after="0" w:before="116.99999809265137" w:line="215.9999942779541"/>
                                  <w:ind w:left="0" w:right="17.999999523162842" w:firstLine="0"/>
                                  <w:jc w:val="righ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d9d9d9"/>
                                    <w:sz w:val="18"/>
                                    <w:vertAlign w:val="baseline"/>
                                  </w:rPr>
                                  <w:t xml:space="preserve">La Honda</w:t>
                                </w:r>
                              </w:p>
                            </w:txbxContent>
                          </wps:txbx>
                          <wps:bodyPr anchorCtr="0" anchor="t" bIns="0" lIns="0" spcFirstLastPara="1" rIns="0" wrap="square" tIns="0">
                            <a:noAutofit/>
                          </wps:bodyPr>
                        </wps:wsp>
                        <wps:wsp>
                          <wps:cNvSpPr/>
                          <wps:cNvPr id="38" name="Shape 38"/>
                          <wps:spPr>
                            <a:xfrm>
                              <a:off x="1012571" y="600963"/>
                              <a:ext cx="90170" cy="1077595"/>
                            </a:xfrm>
                            <a:prstGeom prst="rect">
                              <a:avLst/>
                            </a:prstGeom>
                            <a:noFill/>
                            <a:ln>
                              <a:noFill/>
                            </a:ln>
                          </wps:spPr>
                          <wps:txbx>
                            <w:txbxContent>
                              <w:p w:rsidR="00000000" w:rsidDel="00000000" w:rsidP="00000000" w:rsidRDefault="00000000" w:rsidRPr="00000000">
                                <w:pPr>
                                  <w:spacing w:after="0" w:before="0" w:line="180"/>
                                  <w:ind w:left="25" w:right="0" w:firstLine="25"/>
                                  <w:jc w:val="left"/>
                                  <w:textDirection w:val="btLr"/>
                                </w:pPr>
                                <w:r w:rsidDel="00000000" w:rsidR="00000000" w:rsidRPr="00000000">
                                  <w:rPr>
                                    <w:rFonts w:ascii="Calibri" w:cs="Calibri" w:eastAsia="Calibri" w:hAnsi="Calibri"/>
                                    <w:b w:val="0"/>
                                    <w:i w:val="0"/>
                                    <w:smallCaps w:val="0"/>
                                    <w:strike w:val="0"/>
                                    <w:color w:val="d9d9d9"/>
                                    <w:sz w:val="18"/>
                                    <w:vertAlign w:val="baseline"/>
                                  </w:rPr>
                                  <w:t xml:space="preserve">7</w:t>
                                </w:r>
                              </w:p>
                              <w:p w:rsidR="00000000" w:rsidDel="00000000" w:rsidP="00000000" w:rsidRDefault="00000000" w:rsidRPr="00000000">
                                <w:pPr>
                                  <w:spacing w:after="0" w:before="0" w:line="194.00000095367432"/>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d9d9d9"/>
                                    <w:sz w:val="18"/>
                                    <w:vertAlign w:val="baseline"/>
                                  </w:rPr>
                                  <w:t xml:space="preserve">1</w:t>
                                </w:r>
                              </w:p>
                              <w:p w:rsidR="00000000" w:rsidDel="00000000" w:rsidP="00000000" w:rsidRDefault="00000000" w:rsidRPr="00000000">
                                <w:pPr>
                                  <w:spacing w:after="0" w:before="116.99999809265137" w:line="240"/>
                                  <w:ind w:left="8.00000011920929" w:right="0" w:firstLine="8.00000011920929"/>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d9d9d9"/>
                                    <w:sz w:val="18"/>
                                    <w:vertAlign w:val="baseline"/>
                                  </w:rPr>
                                  <w:t xml:space="preserve">3</w:t>
                                </w:r>
                              </w:p>
                              <w:p w:rsidR="00000000" w:rsidDel="00000000" w:rsidP="00000000" w:rsidRDefault="00000000" w:rsidRPr="00000000">
                                <w:pPr>
                                  <w:spacing w:after="0" w:before="116.99999809265137" w:line="194.00000095367432"/>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d9d9d9"/>
                                    <w:sz w:val="18"/>
                                    <w:vertAlign w:val="baseline"/>
                                  </w:rPr>
                                  <w:t xml:space="preserve">1</w:t>
                                </w:r>
                              </w:p>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d9d9d9"/>
                                    <w:sz w:val="18"/>
                                    <w:vertAlign w:val="baseline"/>
                                  </w:rPr>
                                  <w:t xml:space="preserve">1</w:t>
                                </w:r>
                              </w:p>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d9d9d9"/>
                                    <w:sz w:val="18"/>
                                    <w:vertAlign w:val="baseline"/>
                                  </w:rPr>
                                  <w:t xml:space="preserve">1</w:t>
                                </w:r>
                              </w:p>
                              <w:p w:rsidR="00000000" w:rsidDel="00000000" w:rsidP="00000000" w:rsidRDefault="00000000" w:rsidRPr="00000000">
                                <w:pPr>
                                  <w:spacing w:after="0" w:before="0" w:line="180"/>
                                  <w:ind w:left="30" w:right="0" w:firstLine="3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d9d9d9"/>
                                    <w:sz w:val="18"/>
                                    <w:vertAlign w:val="baseline"/>
                                  </w:rPr>
                                  <w:t xml:space="preserve">8</w:t>
                                </w:r>
                              </w:p>
                              <w:p w:rsidR="00000000" w:rsidDel="00000000" w:rsidP="00000000" w:rsidRDefault="00000000" w:rsidRPr="00000000">
                                <w:pPr>
                                  <w:spacing w:after="0" w:before="0" w:line="191.00000381469727"/>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d9d9d9"/>
                                    <w:sz w:val="18"/>
                                    <w:vertAlign w:val="baseline"/>
                                  </w:rPr>
                                  <w:t xml:space="preserve">1</w:t>
                                </w:r>
                              </w:p>
                            </w:txbxContent>
                          </wps:txbx>
                          <wps:bodyPr anchorCtr="0" anchor="t" bIns="0" lIns="0" spcFirstLastPara="1" rIns="0" wrap="square" tIns="0">
                            <a:noAutofit/>
                          </wps:bodyPr>
                        </wps:wsp>
                        <wps:wsp>
                          <wps:cNvSpPr/>
                          <wps:cNvPr id="39" name="Shape 39"/>
                          <wps:spPr>
                            <a:xfrm>
                              <a:off x="4774946" y="814958"/>
                              <a:ext cx="244475"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d9d9d9"/>
                                    <w:sz w:val="18"/>
                                    <w:vertAlign w:val="baseline"/>
                                  </w:rPr>
                                  <w:t xml:space="preserve">1388</w:t>
                                </w:r>
                              </w:p>
                            </w:txbxContent>
                          </wps:txbx>
                          <wps:bodyPr anchorCtr="0" anchor="t" bIns="0" lIns="0" spcFirstLastPara="1" rIns="0" wrap="square" tIns="0">
                            <a:noAutofit/>
                          </wps:bodyPr>
                        </wps:wsp>
                        <wps:wsp>
                          <wps:cNvSpPr/>
                          <wps:cNvPr id="40" name="Shape 40"/>
                          <wps:spPr>
                            <a:xfrm>
                              <a:off x="1102105" y="1028953"/>
                              <a:ext cx="128905"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d9d9d9"/>
                                    <w:sz w:val="18"/>
                                    <w:vertAlign w:val="baseline"/>
                                  </w:rPr>
                                  <w:t xml:space="preserve">34</w:t>
                                </w:r>
                              </w:p>
                            </w:txbxContent>
                          </wps:txbx>
                          <wps:bodyPr anchorCtr="0" anchor="t" bIns="0" lIns="0" spcFirstLastPara="1" rIns="0" wrap="square" tIns="0">
                            <a:noAutofit/>
                          </wps:bodyPr>
                        </wps:wsp>
                        <wps:wsp>
                          <wps:cNvSpPr/>
                          <wps:cNvPr id="41" name="Shape 41"/>
                          <wps:spPr>
                            <a:xfrm>
                              <a:off x="389254" y="1129791"/>
                              <a:ext cx="450215"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d9d9d9"/>
                                    <w:sz w:val="18"/>
                                    <w:vertAlign w:val="baseline"/>
                                  </w:rPr>
                                  <w:t xml:space="preserve">La Capilla</w:t>
                                </w:r>
                              </w:p>
                            </w:txbxContent>
                          </wps:txbx>
                          <wps:bodyPr anchorCtr="0" anchor="t" bIns="0" lIns="0" spcFirstLastPara="1" rIns="0" wrap="square" tIns="0">
                            <a:noAutofit/>
                          </wps:bodyPr>
                        </wps:wsp>
                        <wps:wsp>
                          <wps:cNvSpPr/>
                          <wps:cNvPr id="42" name="Shape 42"/>
                          <wps:spPr>
                            <a:xfrm>
                              <a:off x="82296" y="1343786"/>
                              <a:ext cx="758190" cy="970280"/>
                            </a:xfrm>
                            <a:prstGeom prst="rect">
                              <a:avLst/>
                            </a:prstGeom>
                            <a:noFill/>
                            <a:ln>
                              <a:noFill/>
                            </a:ln>
                          </wps:spPr>
                          <wps:txbx>
                            <w:txbxContent>
                              <w:p w:rsidR="00000000" w:rsidDel="00000000" w:rsidP="00000000" w:rsidRDefault="00000000" w:rsidRPr="00000000">
                                <w:pPr>
                                  <w:spacing w:after="0" w:before="0" w:line="182.99999713897705"/>
                                  <w:ind w:left="0" w:right="18.99999976158142" w:firstLine="0"/>
                                  <w:jc w:val="right"/>
                                  <w:textDirection w:val="btLr"/>
                                </w:pPr>
                                <w:r w:rsidDel="00000000" w:rsidR="00000000" w:rsidRPr="00000000">
                                  <w:rPr>
                                    <w:rFonts w:ascii="Calibri" w:cs="Calibri" w:eastAsia="Calibri" w:hAnsi="Calibri"/>
                                    <w:b w:val="0"/>
                                    <w:i w:val="0"/>
                                    <w:smallCaps w:val="0"/>
                                    <w:strike w:val="0"/>
                                    <w:color w:val="d9d9d9"/>
                                    <w:sz w:val="18"/>
                                    <w:vertAlign w:val="baseline"/>
                                  </w:rPr>
                                  <w:t xml:space="preserve">Enciso</w:t>
                                </w:r>
                              </w:p>
                              <w:p w:rsidR="00000000" w:rsidDel="00000000" w:rsidP="00000000" w:rsidRDefault="00000000" w:rsidRPr="00000000">
                                <w:pPr>
                                  <w:spacing w:after="0" w:before="116.99999809265137" w:line="367.00000762939453"/>
                                  <w:ind w:left="0" w:right="18.99999976158142" w:firstLine="522.0000076293945"/>
                                  <w:jc w:val="righ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d9d9d9"/>
                                    <w:sz w:val="18"/>
                                    <w:vertAlign w:val="baseline"/>
                                  </w:rPr>
                                  <w:t xml:space="preserve">El Pomar Brisas del Jardin bello oriente</w:t>
                                </w:r>
                              </w:p>
                              <w:p w:rsidR="00000000" w:rsidDel="00000000" w:rsidP="00000000" w:rsidRDefault="00000000" w:rsidRPr="00000000">
                                <w:pPr>
                                  <w:spacing w:after="0" w:before="2.0000000298023224" w:line="215.9999942779541"/>
                                  <w:ind w:left="0" w:right="17.999999523162842" w:firstLine="0"/>
                                  <w:jc w:val="righ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d9d9d9"/>
                                    <w:sz w:val="18"/>
                                    <w:vertAlign w:val="baseline"/>
                                  </w:rPr>
                                  <w:t xml:space="preserve">Aranjuez</w:t>
                                </w:r>
                              </w:p>
                            </w:txbxContent>
                          </wps:txbx>
                          <wps:bodyPr anchorCtr="0" anchor="t" bIns="0" lIns="0" spcFirstLastPara="1" rIns="0" wrap="square" tIns="0">
                            <a:noAutofit/>
                          </wps:bodyPr>
                        </wps:wsp>
                        <wps:wsp>
                          <wps:cNvSpPr/>
                          <wps:cNvPr id="43" name="Shape 43"/>
                          <wps:spPr>
                            <a:xfrm>
                              <a:off x="1012571" y="1670811"/>
                              <a:ext cx="172085" cy="649605"/>
                            </a:xfrm>
                            <a:prstGeom prst="rect">
                              <a:avLst/>
                            </a:prstGeom>
                            <a:noFill/>
                            <a:ln>
                              <a:noFill/>
                            </a:ln>
                          </wps:spPr>
                          <wps:txbx>
                            <w:txbxContent>
                              <w:p w:rsidR="00000000" w:rsidDel="00000000" w:rsidP="00000000" w:rsidRDefault="00000000" w:rsidRPr="00000000">
                                <w:pPr>
                                  <w:spacing w:after="0" w:before="0" w:line="180"/>
                                  <w:ind w:left="12.999999523162842" w:right="0" w:firstLine="12.999999523162842"/>
                                  <w:jc w:val="left"/>
                                  <w:textDirection w:val="btLr"/>
                                </w:pPr>
                                <w:r w:rsidDel="00000000" w:rsidR="00000000" w:rsidRPr="00000000">
                                  <w:rPr>
                                    <w:rFonts w:ascii="Calibri" w:cs="Calibri" w:eastAsia="Calibri" w:hAnsi="Calibri"/>
                                    <w:b w:val="0"/>
                                    <w:i w:val="0"/>
                                    <w:smallCaps w:val="0"/>
                                    <w:strike w:val="0"/>
                                    <w:color w:val="d9d9d9"/>
                                    <w:sz w:val="18"/>
                                    <w:vertAlign w:val="baseline"/>
                                  </w:rPr>
                                  <w:t xml:space="preserve">4</w:t>
                                </w:r>
                              </w:p>
                              <w:p w:rsidR="00000000" w:rsidDel="00000000" w:rsidP="00000000" w:rsidRDefault="00000000" w:rsidRPr="00000000">
                                <w:pPr>
                                  <w:spacing w:after="0" w:before="0" w:line="180"/>
                                  <w:ind w:left="68.00000190734863" w:right="0" w:firstLine="68.00000190734863"/>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d9d9d9"/>
                                    <w:sz w:val="18"/>
                                    <w:vertAlign w:val="baseline"/>
                                  </w:rPr>
                                  <w:t xml:space="preserve">17</w:t>
                                </w:r>
                              </w:p>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d9d9d9"/>
                                    <w:sz w:val="18"/>
                                    <w:vertAlign w:val="baseline"/>
                                  </w:rPr>
                                  <w:t xml:space="preserve">1</w:t>
                                </w:r>
                              </w:p>
                              <w:p w:rsidR="00000000" w:rsidDel="00000000" w:rsidP="00000000" w:rsidRDefault="00000000" w:rsidRPr="00000000">
                                <w:pPr>
                                  <w:spacing w:after="0" w:before="0" w:line="180"/>
                                  <w:ind w:left="50.999999046325684" w:right="0" w:firstLine="50.999999046325684"/>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d9d9d9"/>
                                    <w:sz w:val="18"/>
                                    <w:vertAlign w:val="baseline"/>
                                  </w:rPr>
                                  <w:t xml:space="preserve">13</w:t>
                                </w:r>
                              </w:p>
                              <w:p w:rsidR="00000000" w:rsidDel="00000000" w:rsidP="00000000" w:rsidRDefault="00000000" w:rsidRPr="00000000">
                                <w:pPr>
                                  <w:spacing w:after="0" w:before="0" w:line="18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d9d9d9"/>
                                    <w:sz w:val="18"/>
                                    <w:vertAlign w:val="baseline"/>
                                  </w:rPr>
                                  <w:t xml:space="preserve">1</w:t>
                                </w:r>
                              </w:p>
                              <w:p w:rsidR="00000000" w:rsidDel="00000000" w:rsidP="00000000" w:rsidRDefault="00000000" w:rsidRPr="00000000">
                                <w:pPr>
                                  <w:spacing w:after="0" w:before="0" w:line="191.00000381469727"/>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d9d9d9"/>
                                    <w:sz w:val="18"/>
                                    <w:vertAlign w:val="baseline"/>
                                  </w:rPr>
                                  <w:t xml:space="preserve">1</w:t>
                                </w:r>
                              </w:p>
                            </w:txbxContent>
                          </wps:txbx>
                          <wps:bodyPr anchorCtr="0" anchor="t" bIns="0" lIns="0" spcFirstLastPara="1" rIns="0" wrap="square" tIns="0">
                            <a:noAutofit/>
                          </wps:bodyPr>
                        </wps:wsp>
                        <wps:wsp>
                          <wps:cNvSpPr/>
                          <wps:cNvPr id="44" name="Shape 44"/>
                          <wps:spPr>
                            <a:xfrm>
                              <a:off x="904366" y="2401697"/>
                              <a:ext cx="4498340" cy="367665"/>
                            </a:xfrm>
                            <a:prstGeom prst="rect">
                              <a:avLst/>
                            </a:prstGeom>
                            <a:noFill/>
                            <a:ln>
                              <a:noFill/>
                            </a:ln>
                          </wps:spPr>
                          <wps:txbx>
                            <w:txbxContent>
                              <w:p w:rsidR="00000000" w:rsidDel="00000000" w:rsidP="00000000" w:rsidRDefault="00000000" w:rsidRPr="00000000">
                                <w:pPr>
                                  <w:spacing w:after="0" w:before="0" w:line="182.99999713897705"/>
                                  <w:ind w:left="0" w:right="0" w:firstLine="0"/>
                                  <w:jc w:val="left"/>
                                  <w:textDirection w:val="btLr"/>
                                </w:pPr>
                                <w:r w:rsidDel="00000000" w:rsidR="00000000" w:rsidRPr="00000000">
                                  <w:rPr>
                                    <w:rFonts w:ascii="Calibri" w:cs="Calibri" w:eastAsia="Calibri" w:hAnsi="Calibri"/>
                                    <w:b w:val="0"/>
                                    <w:i w:val="0"/>
                                    <w:smallCaps w:val="0"/>
                                    <w:strike w:val="0"/>
                                    <w:color w:val="d9d9d9"/>
                                    <w:sz w:val="18"/>
                                    <w:vertAlign w:val="baseline"/>
                                  </w:rPr>
                                  <w:t xml:space="preserve">0	200	400	600	800	1000	1200	1400	1600</w:t>
                                </w:r>
                              </w:p>
                              <w:p w:rsidR="00000000" w:rsidDel="00000000" w:rsidP="00000000" w:rsidRDefault="00000000" w:rsidRPr="00000000">
                                <w:pPr>
                                  <w:spacing w:after="0" w:before="177.99999237060547" w:line="215.9999942779541"/>
                                  <w:ind w:left="0" w:right="1009.0000152587891"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d9d9d9"/>
                                    <w:sz w:val="18"/>
                                    <w:vertAlign w:val="baseline"/>
                                  </w:rPr>
                                  <w:t xml:space="preserve">Series1</w:t>
                                </w:r>
                              </w:p>
                            </w:txbxContent>
                          </wps:txbx>
                          <wps:bodyPr anchorCtr="0" anchor="t" bIns="0" lIns="0" spcFirstLastPara="1" rIns="0" wrap="square" tIns="0">
                            <a:noAutofit/>
                          </wps:bodyPr>
                        </wps:wsp>
                      </wpg:grpSp>
                    </wpg:wgp>
                  </a:graphicData>
                </a:graphic>
              </wp:inline>
            </w:drawing>
          </mc:Choice>
          <mc:Fallback>
            <w:drawing>
              <wp:inline distB="0" distT="0" distL="0" distR="0">
                <wp:extent cx="5527675" cy="2891155"/>
                <wp:effectExtent b="0" l="0" r="0" t="0"/>
                <wp:docPr id="158" name="image30.png"/>
                <a:graphic>
                  <a:graphicData uri="http://schemas.openxmlformats.org/drawingml/2006/picture">
                    <pic:pic>
                      <pic:nvPicPr>
                        <pic:cNvPr id="0" name="image30.png"/>
                        <pic:cNvPicPr preferRelativeResize="0"/>
                      </pic:nvPicPr>
                      <pic:blipFill>
                        <a:blip r:embed="rId39"/>
                        <a:srcRect/>
                        <a:stretch>
                          <a:fillRect/>
                        </a:stretch>
                      </pic:blipFill>
                      <pic:spPr>
                        <a:xfrm>
                          <a:off x="0" y="0"/>
                          <a:ext cx="5527675" cy="2891155"/>
                        </a:xfrm>
                        <a:prstGeom prst="rect"/>
                        <a:ln/>
                      </pic:spPr>
                    </pic:pic>
                  </a:graphicData>
                </a:graphic>
              </wp:inline>
            </w:drawing>
          </mc:Fallback>
        </mc:AlternateConten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sz w:val="24"/>
          <w:szCs w:val="24"/>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sz w:val="24"/>
          <w:szCs w:val="24"/>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Institución Educativa Manuela Beltrán</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cuenta con una población estudiantil que generalmente oscila entre 1.300 y</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1.500 estudiantes, distribuidos de la siguiente manera: Sede San José; sede central jornada de la mañana y jornada de la tarde</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Siendo el estrato 2 el que más prevalece en la institución, seguido por </w:t>
      </w:r>
      <w:r w:rsidDel="00000000" w:rsidR="00000000" w:rsidRPr="00000000">
        <w:rPr>
          <w:sz w:val="24"/>
          <w:szCs w:val="24"/>
          <w:rtl w:val="0"/>
        </w:rPr>
        <w:t xml:space="preserve">los estratos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 y 3. Se cuenta con un </w:t>
      </w:r>
      <w:r w:rsidDel="00000000" w:rsidR="00000000" w:rsidRPr="00000000">
        <w:rPr>
          <w:sz w:val="24"/>
          <w:szCs w:val="24"/>
          <w:rtl w:val="0"/>
        </w:rPr>
        <w:t xml:space="preserve">importante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número de estudiantes</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afrocolombianos, además de desplazados </w:t>
      </w:r>
      <w:r w:rsidDel="00000000" w:rsidR="00000000" w:rsidRPr="00000000">
        <w:rPr>
          <w:sz w:val="24"/>
          <w:szCs w:val="24"/>
          <w:rtl w:val="0"/>
        </w:rPr>
        <w:t xml:space="preserve">intraurbanos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su gran mayoría de las comunas 13 y 8, sin contar de aquellos que llegan de otras regiones. La residencia urbana más frecuente entre los estudiantes es del barrio Manrique Oriental, La Honda, El Raizal, La Cruz, Versalles.</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los últimos años (especialmente desde 2018) hemos contado con estudiantes procedentes de Venezuela que llegan con sus familias buscando nuevos horizontes por las situaciones que se presentan en este país de orden social y político.</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1982788</wp:posOffset>
            </wp:positionH>
            <wp:positionV relativeFrom="paragraph">
              <wp:posOffset>257175</wp:posOffset>
            </wp:positionV>
            <wp:extent cx="4703763" cy="2824246"/>
            <wp:effectExtent b="0" l="0" r="0" t="0"/>
            <wp:wrapSquare wrapText="bothSides" distB="114300" distT="114300" distL="114300" distR="114300"/>
            <wp:docPr id="211" name="image39.png"/>
            <a:graphic>
              <a:graphicData uri="http://schemas.openxmlformats.org/drawingml/2006/picture">
                <pic:pic>
                  <pic:nvPicPr>
                    <pic:cNvPr id="0" name="image39.png"/>
                    <pic:cNvPicPr preferRelativeResize="0"/>
                  </pic:nvPicPr>
                  <pic:blipFill>
                    <a:blip r:embed="rId40"/>
                    <a:srcRect b="0" l="0" r="0" t="0"/>
                    <a:stretch>
                      <a:fillRect/>
                    </a:stretch>
                  </pic:blipFill>
                  <pic:spPr>
                    <a:xfrm>
                      <a:off x="0" y="0"/>
                      <a:ext cx="4703763" cy="2824246"/>
                    </a:xfrm>
                    <a:prstGeom prst="rect"/>
                    <a:ln/>
                  </pic:spPr>
                </pic:pic>
              </a:graphicData>
            </a:graphic>
          </wp:anchor>
        </w:drawing>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Estrato 1: 3</w:t>
      </w:r>
      <w:r w:rsidDel="00000000" w:rsidR="00000000" w:rsidRPr="00000000">
        <w:rPr>
          <w:sz w:val="24"/>
          <w:szCs w:val="24"/>
          <w:rtl w:val="0"/>
        </w:rPr>
        <w:t xml:space="preserve">08</w:t>
      </w: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Estrato 2: </w:t>
      </w:r>
      <w:r w:rsidDel="00000000" w:rsidR="00000000" w:rsidRPr="00000000">
        <w:rPr>
          <w:sz w:val="24"/>
          <w:szCs w:val="24"/>
          <w:rtl w:val="0"/>
        </w:rPr>
        <w:t xml:space="preserve">925</w:t>
      </w: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Estrato 3: 3</w:t>
      </w:r>
      <w:r w:rsidDel="00000000" w:rsidR="00000000" w:rsidRPr="00000000">
        <w:rPr>
          <w:sz w:val="24"/>
          <w:szCs w:val="24"/>
          <w:rtl w:val="0"/>
        </w:rPr>
        <w:t xml:space="preserve">4</w:t>
      </w: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48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Sin datos: </w:t>
      </w:r>
      <w:r w:rsidDel="00000000" w:rsidR="00000000" w:rsidRPr="00000000">
        <w:rPr>
          <w:sz w:val="24"/>
          <w:szCs w:val="24"/>
          <w:rtl w:val="0"/>
        </w:rPr>
        <w:t xml:space="preserve">79</w:t>
      </w: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
        </w:sdtPr>
        <w:sdtContent>
          <w:commentRangeStart w:id="1"/>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nivel de educación de </w:t>
      </w:r>
      <w:r w:rsidDel="00000000" w:rsidR="00000000" w:rsidRPr="00000000">
        <w:rPr>
          <w:sz w:val="24"/>
          <w:szCs w:val="24"/>
          <w:rtl w:val="0"/>
        </w:rPr>
        <w:t xml:space="preserve">las madres y padres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ubica en medio. La participación en la actividad económica hace referencia a la economía informal en gran parte, el restante hace parte de la población trabajadora y un pequeño porcentaje empieza a tener formación técnica, tecnológica</w:t>
      </w:r>
      <w:r w:rsidDel="00000000" w:rsidR="00000000" w:rsidRPr="00000000">
        <w:rPr>
          <w:sz w:val="24"/>
          <w:szCs w:val="24"/>
          <w:rtl w:val="0"/>
        </w:rPr>
        <w:t xml:space="preserve"> 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 fragmento más reducido formación universitaria.</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institución educativa se acoge a las política de inclusión</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su población se cuenta con niños, niñas y adolescentes con discapacidad física, cognitiva, sensorial, </w:t>
      </w:r>
      <w:r w:rsidDel="00000000" w:rsidR="00000000" w:rsidRPr="00000000">
        <w:rPr>
          <w:sz w:val="24"/>
          <w:szCs w:val="24"/>
          <w:rtl w:val="0"/>
        </w:rPr>
        <w:t xml:space="preserve">trastornos, capacidades y talentos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 que le permite el reconocimiento en la comuna al ser una institución al servicio de la comunidad. Sin embargo, se presentan dificultades para atender las distintas necesidades por la falta de recursos humanos, equipos interdisciplinarios, un acompañamiento más constante y especializado a los docentes para atender a los estudiantes y hacer las </w:t>
      </w:r>
      <w:r w:rsidDel="00000000" w:rsidR="00000000" w:rsidRPr="00000000">
        <w:rPr>
          <w:sz w:val="24"/>
          <w:szCs w:val="24"/>
          <w:rtl w:val="0"/>
        </w:rPr>
        <w:t xml:space="preserve">adecuaciones 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infraestructura.</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familias de este sector, específicamente las de los estudiantes de la institución pertenecen a la clase media, media baja y baja, en algunas ocasiones encontramos estudiantes </w:t>
      </w:r>
      <w:sdt>
        <w:sdtPr>
          <w:tag w:val="goog_rdk_2"/>
        </w:sdtPr>
        <w:sdtContent>
          <w:commentRangeStart w:id="2"/>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pertenecientes a estrato socioeconómico 0, ubicados en las laderas en límites con </w:t>
      </w:r>
      <w:commentRangeEnd w:id="2"/>
      <w:r w:rsidDel="00000000" w:rsidR="00000000" w:rsidRPr="00000000">
        <w:commentReference w:id="2"/>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corregimiento de Santa Elena; la mayoría de zona urbana.</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sector se caracteriza por asentamientos de familias denominadas "invasoras" víctimas del desplazamiento forzoso, rural, urbano e interbarrial; </w:t>
      </w:r>
      <w:r w:rsidDel="00000000" w:rsidR="00000000" w:rsidRPr="00000000">
        <w:rPr>
          <w:sz w:val="24"/>
          <w:szCs w:val="24"/>
          <w:rtl w:val="0"/>
        </w:rPr>
        <w:t xml:space="preserve">algunas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ellas se ubican en terrenos de alto riesgo no recuperable.</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sector se vio envuelto en diversas formas de conflicto durante los años 90 y </w:t>
      </w:r>
      <w:r w:rsidDel="00000000" w:rsidR="00000000" w:rsidRPr="00000000">
        <w:rPr>
          <w:sz w:val="24"/>
          <w:szCs w:val="24"/>
          <w:rtl w:val="0"/>
        </w:rPr>
        <w:t xml:space="preserve">primera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década del 2000: milicias urbanas, sicariato, combos urbanos. Aunque </w:t>
      </w:r>
      <w:r w:rsidDel="00000000" w:rsidR="00000000" w:rsidRPr="00000000">
        <w:rPr>
          <w:sz w:val="24"/>
          <w:szCs w:val="24"/>
          <w:rtl w:val="0"/>
        </w:rPr>
        <w:t xml:space="preserve">continúa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presencia de grupos que actúan al margen de la ley captando población juvenil, el centro de su actuar gira en función del tráfico de sustancias y artefactos ilícitos.</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condiciones de vida de algunos de los habitantes se consideran precarias, </w:t>
      </w:r>
      <w:r w:rsidDel="00000000" w:rsidR="00000000" w:rsidRPr="00000000">
        <w:rPr>
          <w:sz w:val="24"/>
          <w:szCs w:val="24"/>
          <w:rtl w:val="0"/>
        </w:rPr>
        <w:t xml:space="preserve">limitadas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 con poca cobertura. La escolaridad está cubierta por el sistema público educativo en la franja media, sin embargo, en la franja alta la cobertura es deficiente, por lo cual las familias optan por recorrer una mayor distancia para que los hijos puedan estudiar.</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pStyle w:val="Heading5"/>
        <w:numPr>
          <w:ilvl w:val="3"/>
          <w:numId w:val="11"/>
        </w:numPr>
        <w:tabs>
          <w:tab w:val="left" w:leader="none" w:pos="2401"/>
        </w:tabs>
        <w:spacing w:after="0" w:before="0" w:line="240" w:lineRule="auto"/>
        <w:ind w:left="2401" w:right="0" w:hanging="1079"/>
        <w:jc w:val="left"/>
        <w:rPr/>
      </w:pPr>
      <w:bookmarkStart w:colFirst="0" w:colLast="0" w:name="_heading=h.4d34og8" w:id="7"/>
      <w:bookmarkEnd w:id="7"/>
      <w:r w:rsidDel="00000000" w:rsidR="00000000" w:rsidRPr="00000000">
        <w:rPr>
          <w:rtl w:val="0"/>
        </w:rPr>
        <w:t xml:space="preserve">Distribución poblacional por sedes según capacidad de oferta.</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Sede San José: 570 Estudiantes</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454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Sede central Jornada de la mañana: 465 Estudiantes Sede central Jornada de la tarde: 520 Estudiantes Total, estudiantes: 1555</w:t>
      </w:r>
    </w:p>
    <w:p w:rsidR="00000000" w:rsidDel="00000000" w:rsidP="00000000" w:rsidRDefault="00000000" w:rsidRPr="00000000" w14:paraId="00000172">
      <w:pPr>
        <w:pStyle w:val="Heading5"/>
        <w:numPr>
          <w:ilvl w:val="3"/>
          <w:numId w:val="11"/>
        </w:numPr>
        <w:tabs>
          <w:tab w:val="left" w:leader="none" w:pos="2401"/>
        </w:tabs>
        <w:spacing w:after="0" w:before="75" w:line="240" w:lineRule="auto"/>
        <w:ind w:left="2401" w:right="0" w:hanging="1079"/>
        <w:jc w:val="left"/>
        <w:rPr/>
      </w:pPr>
      <w:bookmarkStart w:colFirst="0" w:colLast="0" w:name="_heading=h.2s8eyo1" w:id="8"/>
      <w:bookmarkEnd w:id="8"/>
      <w:r w:rsidDel="00000000" w:rsidR="00000000" w:rsidRPr="00000000">
        <w:rPr>
          <w:rtl w:val="0"/>
        </w:rPr>
        <w:t xml:space="preserve">Representación de la población estudiantil por inclusión</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defensa de la diversidad cultural se enfrenta a una doble problemática: por un lado, garantizar una coexistencia armónica y una voluntad de convivencia pacífica entre personas y grupos de orígenes culturales diversos que habitan un mismo país; por otro lado, defender la diversidad creativa, esto es, las múltiples formas en que las culturas se expresan. Por eso, la UNESCO dedica sus esfuerzos a la creación de un contexto internacional basado en el respeto de las libertades fundamentales y los derechos humanos, sobre todo los de las personas pertenecientes a minorías y poblaciones indígenas y asimismo contribuye a la elaboración de políticas que propician la integración y participación de todos los ciudadanos, con miras a evitar las rupturas y los conflictos debidos a una sacralización de las diferencias. Al hacer esto, la UNESCO </w:t>
      </w:r>
      <w:r w:rsidDel="00000000" w:rsidR="00000000" w:rsidRPr="00000000">
        <w:rPr>
          <w:sz w:val="24"/>
          <w:szCs w:val="24"/>
          <w:rtl w:val="0"/>
        </w:rPr>
        <w:t xml:space="preserve">trabaja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pro del pluralismo cultural, que es la respuesta en el plano político al fenómeno de la diversidad cultural. </w:t>
      </w:r>
    </w:p>
    <w:p w:rsidR="00000000" w:rsidDel="00000000" w:rsidP="00000000" w:rsidRDefault="00000000" w:rsidRPr="00000000" w14:paraId="00000175">
      <w:pPr>
        <w:ind w:left="962" w:right="1617" w:firstLine="0"/>
        <w:jc w:val="both"/>
        <w:rPr>
          <w:sz w:val="24"/>
          <w:szCs w:val="24"/>
        </w:rPr>
      </w:pPr>
      <w:r w:rsidDel="00000000" w:rsidR="00000000" w:rsidRPr="00000000">
        <w:rPr>
          <w:rtl w:val="0"/>
        </w:rPr>
      </w:r>
    </w:p>
    <w:p w:rsidR="00000000" w:rsidDel="00000000" w:rsidP="00000000" w:rsidRDefault="00000000" w:rsidRPr="00000000" w14:paraId="00000176">
      <w:pPr>
        <w:ind w:left="962" w:right="1617" w:firstLine="0"/>
        <w:jc w:val="both"/>
        <w:rPr>
          <w:sz w:val="24"/>
          <w:szCs w:val="24"/>
        </w:rPr>
      </w:pPr>
      <w:r w:rsidDel="00000000" w:rsidR="00000000" w:rsidRPr="00000000">
        <w:rPr>
          <w:sz w:val="24"/>
          <w:szCs w:val="24"/>
          <w:rtl w:val="0"/>
        </w:rPr>
        <w:t xml:space="preserve">Anualmente, los estudiantes serán registrados en el SIMAT especificando sus características:</w:t>
      </w:r>
    </w:p>
    <w:p w:rsidR="00000000" w:rsidDel="00000000" w:rsidP="00000000" w:rsidRDefault="00000000" w:rsidRPr="00000000" w14:paraId="00000177">
      <w:pPr>
        <w:ind w:left="962" w:right="1617" w:firstLine="0"/>
        <w:jc w:val="both"/>
        <w:rPr>
          <w:sz w:val="24"/>
          <w:szCs w:val="24"/>
        </w:rPr>
      </w:pPr>
      <w:r w:rsidDel="00000000" w:rsidR="00000000" w:rsidRPr="00000000">
        <w:rPr>
          <w:sz w:val="24"/>
          <w:szCs w:val="24"/>
          <w:rtl w:val="0"/>
        </w:rPr>
        <w:t xml:space="preserve">Discapacidad</w:t>
      </w:r>
    </w:p>
    <w:p w:rsidR="00000000" w:rsidDel="00000000" w:rsidP="00000000" w:rsidRDefault="00000000" w:rsidRPr="00000000" w14:paraId="00000178">
      <w:pPr>
        <w:ind w:left="962" w:right="1617" w:firstLine="0"/>
        <w:jc w:val="both"/>
        <w:rPr>
          <w:sz w:val="24"/>
          <w:szCs w:val="24"/>
        </w:rPr>
      </w:pPr>
      <w:r w:rsidDel="00000000" w:rsidR="00000000" w:rsidRPr="00000000">
        <w:rPr>
          <w:sz w:val="24"/>
          <w:szCs w:val="24"/>
          <w:rtl w:val="0"/>
        </w:rPr>
        <w:t xml:space="preserve">Trastornos</w:t>
      </w:r>
    </w:p>
    <w:p w:rsidR="00000000" w:rsidDel="00000000" w:rsidP="00000000" w:rsidRDefault="00000000" w:rsidRPr="00000000" w14:paraId="00000179">
      <w:pPr>
        <w:ind w:left="962" w:right="1617" w:firstLine="0"/>
        <w:jc w:val="both"/>
        <w:rPr>
          <w:sz w:val="24"/>
          <w:szCs w:val="24"/>
        </w:rPr>
      </w:pPr>
      <w:r w:rsidDel="00000000" w:rsidR="00000000" w:rsidRPr="00000000">
        <w:rPr>
          <w:sz w:val="24"/>
          <w:szCs w:val="24"/>
          <w:rtl w:val="0"/>
        </w:rPr>
        <w:t xml:space="preserve">Capacidades y talentos.</w:t>
      </w:r>
    </w:p>
    <w:p w:rsidR="00000000" w:rsidDel="00000000" w:rsidP="00000000" w:rsidRDefault="00000000" w:rsidRPr="00000000" w14:paraId="0000017A">
      <w:pPr>
        <w:ind w:left="962" w:right="1617" w:firstLine="0"/>
        <w:jc w:val="both"/>
        <w:rPr>
          <w:sz w:val="24"/>
          <w:szCs w:val="24"/>
        </w:rPr>
      </w:pPr>
      <w:r w:rsidDel="00000000" w:rsidR="00000000" w:rsidRPr="00000000">
        <w:rPr>
          <w:sz w:val="24"/>
          <w:szCs w:val="24"/>
          <w:rtl w:val="0"/>
        </w:rPr>
        <w:t xml:space="preserve">Grupos étnicos.</w:t>
      </w:r>
    </w:p>
    <w:p w:rsidR="00000000" w:rsidDel="00000000" w:rsidP="00000000" w:rsidRDefault="00000000" w:rsidRPr="00000000" w14:paraId="0000017B">
      <w:pPr>
        <w:ind w:left="962" w:right="1617" w:firstLine="0"/>
        <w:jc w:val="both"/>
        <w:rPr>
          <w:sz w:val="24"/>
          <w:szCs w:val="24"/>
        </w:rPr>
      </w:pPr>
      <w:r w:rsidDel="00000000" w:rsidR="00000000" w:rsidRPr="00000000">
        <w:rPr>
          <w:sz w:val="24"/>
          <w:szCs w:val="24"/>
          <w:rtl w:val="0"/>
        </w:rPr>
        <w:t xml:space="preserve">Migrantes/extranjeros.</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sz w:val="24"/>
          <w:szCs w:val="24"/>
        </w:rPr>
        <w:sectPr>
          <w:type w:val="nextPage"/>
          <w:pgSz w:h="15840" w:w="12240" w:orient="portrait"/>
          <w:pgMar w:bottom="1100" w:top="1200" w:left="740" w:right="80" w:header="0" w:footer="913"/>
        </w:sectPr>
      </w:pPr>
      <w:r w:rsidDel="00000000" w:rsidR="00000000" w:rsidRPr="00000000">
        <w:rPr>
          <w:rtl w:val="0"/>
        </w:rPr>
      </w:r>
    </w:p>
    <w:p w:rsidR="00000000" w:rsidDel="00000000" w:rsidP="00000000" w:rsidRDefault="00000000" w:rsidRPr="00000000" w14:paraId="0000017D">
      <w:pPr>
        <w:pStyle w:val="Heading4"/>
        <w:numPr>
          <w:ilvl w:val="3"/>
          <w:numId w:val="11"/>
        </w:numPr>
        <w:tabs>
          <w:tab w:val="left" w:leader="none" w:pos="2401"/>
        </w:tabs>
        <w:spacing w:after="0" w:before="75" w:line="240" w:lineRule="auto"/>
        <w:ind w:left="2401" w:right="0" w:hanging="1079"/>
        <w:jc w:val="left"/>
        <w:rPr/>
      </w:pPr>
      <w:bookmarkStart w:colFirst="0" w:colLast="0" w:name="_heading=h.3rdcrjn" w:id="9"/>
      <w:bookmarkEnd w:id="9"/>
      <w:r w:rsidDel="00000000" w:rsidR="00000000" w:rsidRPr="00000000">
        <w:rPr>
          <w:rtl w:val="0"/>
        </w:rPr>
        <w:t xml:space="preserve">LOGROS INSTITUCIONALES</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pStyle w:val="Heading5"/>
        <w:numPr>
          <w:ilvl w:val="4"/>
          <w:numId w:val="11"/>
        </w:numPr>
        <w:tabs>
          <w:tab w:val="left" w:leader="none" w:pos="2398"/>
        </w:tabs>
        <w:spacing w:after="0" w:before="0" w:line="240" w:lineRule="auto"/>
        <w:ind w:left="2398" w:right="0" w:hanging="1076"/>
        <w:jc w:val="left"/>
        <w:rPr/>
      </w:pPr>
      <w:bookmarkStart w:colFirst="0" w:colLast="0" w:name="_heading=h.26in1rg" w:id="10"/>
      <w:bookmarkEnd w:id="10"/>
      <w:r w:rsidDel="00000000" w:rsidR="00000000" w:rsidRPr="00000000">
        <w:rPr>
          <w:rtl w:val="0"/>
        </w:rPr>
        <w:t xml:space="preserve">Gestión directivo-administrativa</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1" w:line="240" w:lineRule="auto"/>
        <w:ind w:left="1682" w:right="162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w:t>
      </w:r>
      <w:r w:rsidDel="00000000" w:rsidR="00000000" w:rsidRPr="00000000">
        <w:rPr>
          <w:sz w:val="24"/>
          <w:szCs w:val="24"/>
          <w:rtl w:val="0"/>
        </w:rPr>
        <w:t xml:space="preserve">sinergia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institucional, como fruto del trabajo conjunto permanente, </w:t>
      </w:r>
      <w:r w:rsidDel="00000000" w:rsidR="00000000" w:rsidRPr="00000000">
        <w:rPr>
          <w:sz w:val="24"/>
          <w:szCs w:val="24"/>
          <w:rtl w:val="0"/>
        </w:rPr>
        <w:t xml:space="preserve">los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miembros de la comunidad </w:t>
      </w:r>
      <w:r w:rsidDel="00000000" w:rsidR="00000000" w:rsidRPr="00000000">
        <w:rPr>
          <w:sz w:val="24"/>
          <w:szCs w:val="24"/>
          <w:rtl w:val="0"/>
        </w:rPr>
        <w:t xml:space="preserve">reflejan un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gran sentido de pertenencia y actitud propositiva; lo que ha permitido y posibilitado una constante construcción colectiva.</w:t>
      </w:r>
    </w:p>
    <w:p w:rsidR="00000000" w:rsidDel="00000000" w:rsidP="00000000" w:rsidRDefault="00000000" w:rsidRPr="00000000" w14:paraId="0000018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logrado hacer adaptaciones y adecuaciones a la planta física, lo que ha posibilitado la apertura de espacios físicos más pertinentes para el trabajo pedagógico y el desarrollo de actividades diversas dentro de la institución.</w:t>
      </w:r>
    </w:p>
    <w:p w:rsidR="00000000" w:rsidDel="00000000" w:rsidP="00000000" w:rsidRDefault="00000000" w:rsidRPr="00000000" w14:paraId="0000018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Permanencia de docentes. Se ha logrado la continuidad en el tiempo de un número considerable de maestros lo que permite instaurar procesos.</w:t>
      </w:r>
    </w:p>
    <w:p w:rsidR="00000000" w:rsidDel="00000000" w:rsidP="00000000" w:rsidRDefault="00000000" w:rsidRPr="00000000" w14:paraId="0000018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Avances en los procesos administrativos: expresados en el manejo de la información con la sistematización de los procesos de matrícula, elaboración de informes académicos, inventarios, planeaciones pedagógicas, diarios de campo, registro de valoraciones, diligenciamiento de hojas de vida por parte de docentes, entre otras; servicio permanente a la comunidad por parte de la secretaría.</w:t>
      </w:r>
    </w:p>
    <w:p w:rsidR="00000000" w:rsidDel="00000000" w:rsidP="00000000" w:rsidRDefault="00000000" w:rsidRPr="00000000" w14:paraId="0000018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680"/>
        </w:tabs>
        <w:spacing w:after="0" w:before="0" w:line="274" w:lineRule="auto"/>
        <w:ind w:left="1680"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Permanente cualificación de los docentes, en cu</w:t>
      </w:r>
      <w:r w:rsidDel="00000000" w:rsidR="00000000" w:rsidRPr="00000000">
        <w:rPr>
          <w:sz w:val="24"/>
          <w:szCs w:val="24"/>
          <w:rtl w:val="0"/>
        </w:rPr>
        <w:t xml:space="preserve">rsos, diplomados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 posgrados.</w:t>
      </w:r>
    </w:p>
    <w:p w:rsidR="00000000" w:rsidDel="00000000" w:rsidP="00000000" w:rsidRDefault="00000000" w:rsidRPr="00000000" w14:paraId="0000018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1" w:line="240" w:lineRule="auto"/>
        <w:ind w:left="1682" w:right="162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Vinculación de profesiones de apoyo por parte de diversos proyectos de la Secretaría de Educación y/o otras </w:t>
      </w:r>
      <w:r w:rsidDel="00000000" w:rsidR="00000000" w:rsidRPr="00000000">
        <w:rPr>
          <w:sz w:val="24"/>
          <w:szCs w:val="24"/>
          <w:rtl w:val="0"/>
        </w:rPr>
        <w:t xml:space="preserve">secretarías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la Alcaldía de Medellín. </w:t>
      </w:r>
      <w:r w:rsidDel="00000000" w:rsidR="00000000" w:rsidRPr="00000000">
        <w:rPr>
          <w:sz w:val="24"/>
          <w:szCs w:val="24"/>
          <w:rtl w:val="0"/>
        </w:rPr>
        <w:t xml:space="preserve">Se destaca la permanencia de programas y proyectos como la Unidad de atención integral (UAI), Proyecto Escuela Entorno Protector (PEEP), Programa para la Transformación del Aprendizaje, formación integral (PTA) y Medellín te quiere saludable.</w:t>
      </w: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pStyle w:val="Heading5"/>
        <w:numPr>
          <w:ilvl w:val="4"/>
          <w:numId w:val="11"/>
        </w:numPr>
        <w:tabs>
          <w:tab w:val="left" w:leader="none" w:pos="2398"/>
        </w:tabs>
        <w:spacing w:after="0" w:before="0" w:line="240" w:lineRule="auto"/>
        <w:ind w:left="2398" w:right="0" w:hanging="1076"/>
        <w:jc w:val="left"/>
        <w:rPr/>
      </w:pPr>
      <w:bookmarkStart w:colFirst="0" w:colLast="0" w:name="_heading=h.lnxbz9" w:id="11"/>
      <w:bookmarkEnd w:id="11"/>
      <w:r w:rsidDel="00000000" w:rsidR="00000000" w:rsidRPr="00000000">
        <w:rPr>
          <w:rtl w:val="0"/>
        </w:rPr>
        <w:t xml:space="preserve">Gestión académica- pedagógica</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Fortalecimiento del programa de media técnica</w:t>
      </w:r>
    </w:p>
    <w:p w:rsidR="00000000" w:rsidDel="00000000" w:rsidP="00000000" w:rsidRDefault="00000000" w:rsidRPr="00000000" w14:paraId="0000018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Ofre</w:t>
      </w:r>
      <w:r w:rsidDel="00000000" w:rsidR="00000000" w:rsidRPr="00000000">
        <w:rPr>
          <w:sz w:val="24"/>
          <w:szCs w:val="24"/>
          <w:rtl w:val="0"/>
        </w:rPr>
        <w:t xml:space="preserve">rta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educación pertinente al contexto: contando con diversas modalidades educativas que atienden a la realidad local y a las necesidades del medio.</w:t>
      </w:r>
    </w:p>
    <w:p w:rsidR="00000000" w:rsidDel="00000000" w:rsidP="00000000" w:rsidRDefault="00000000" w:rsidRPr="00000000" w14:paraId="0000018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16" w:hanging="36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Organización, actualización y consolidación de planes de estudio. Acordes con las exigencias de los diversos entes educativos, la normativa nacional, regional y local, así como con las necesidades locales según los análisis del contexto.</w:t>
      </w: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pStyle w:val="Heading5"/>
        <w:numPr>
          <w:ilvl w:val="4"/>
          <w:numId w:val="11"/>
        </w:numPr>
        <w:tabs>
          <w:tab w:val="left" w:leader="none" w:pos="2398"/>
        </w:tabs>
        <w:spacing w:after="0" w:before="0" w:line="240" w:lineRule="auto"/>
        <w:ind w:left="2398" w:right="0" w:hanging="1076"/>
        <w:jc w:val="left"/>
        <w:rPr/>
      </w:pPr>
      <w:bookmarkStart w:colFirst="0" w:colLast="0" w:name="_heading=h.35nkun2" w:id="12"/>
      <w:bookmarkEnd w:id="12"/>
      <w:r w:rsidDel="00000000" w:rsidR="00000000" w:rsidRPr="00000000">
        <w:rPr>
          <w:rtl w:val="0"/>
        </w:rPr>
        <w:t xml:space="preserve">Gestión comunidad</w:t>
      </w:r>
    </w:p>
    <w:p w:rsidR="00000000" w:rsidDel="00000000" w:rsidP="00000000" w:rsidRDefault="00000000" w:rsidRPr="00000000" w14:paraId="0000018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logró construir, aprobar y entregar a la comunidad un Manual de convivencia; fruto de un buen trabajo en equipo, con participación de toda la comunidad educativa y acorde con las </w:t>
      </w:r>
      <w:r w:rsidDel="00000000" w:rsidR="00000000" w:rsidRPr="00000000">
        <w:rPr>
          <w:sz w:val="24"/>
          <w:szCs w:val="24"/>
          <w:rtl w:val="0"/>
        </w:rPr>
        <w:t xml:space="preserve">últimas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normativas.</w:t>
      </w:r>
    </w:p>
    <w:p w:rsidR="00000000" w:rsidDel="00000000" w:rsidP="00000000" w:rsidRDefault="00000000" w:rsidRPr="00000000" w14:paraId="0000019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18" w:hanging="36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Pleno y real funcionamiento de las instancias del gobierno escolar y otras, con funciones claramente definidas, con competencias específicas y con impacto participativo y decisivo en los diversos procesos institucionales.</w:t>
      </w:r>
    </w:p>
    <w:p w:rsidR="00000000" w:rsidDel="00000000" w:rsidP="00000000" w:rsidRDefault="00000000" w:rsidRPr="00000000" w14:paraId="00000191">
      <w:pPr>
        <w:pStyle w:val="Heading4"/>
        <w:numPr>
          <w:ilvl w:val="3"/>
          <w:numId w:val="11"/>
        </w:numPr>
        <w:tabs>
          <w:tab w:val="left" w:leader="none" w:pos="1079"/>
        </w:tabs>
        <w:spacing w:after="0" w:before="75" w:line="240" w:lineRule="auto"/>
        <w:ind w:left="1079" w:right="5327" w:hanging="1079"/>
        <w:jc w:val="right"/>
        <w:rPr/>
      </w:pPr>
      <w:bookmarkStart w:colFirst="0" w:colLast="0" w:name="_heading=h.1ksv4uv" w:id="13"/>
      <w:bookmarkEnd w:id="13"/>
      <w:r w:rsidDel="00000000" w:rsidR="00000000" w:rsidRPr="00000000">
        <w:rPr>
          <w:rtl w:val="0"/>
        </w:rPr>
        <w:t xml:space="preserve">FORTALEZAS INSTITUCIONALES</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pStyle w:val="Heading5"/>
        <w:numPr>
          <w:ilvl w:val="4"/>
          <w:numId w:val="11"/>
        </w:numPr>
        <w:tabs>
          <w:tab w:val="left" w:leader="none" w:pos="2398"/>
        </w:tabs>
        <w:spacing w:after="0" w:before="0" w:line="240" w:lineRule="auto"/>
        <w:ind w:left="2398" w:right="0" w:hanging="1076"/>
        <w:jc w:val="left"/>
        <w:rPr/>
      </w:pPr>
      <w:bookmarkStart w:colFirst="0" w:colLast="0" w:name="_heading=h.44sinio" w:id="14"/>
      <w:bookmarkEnd w:id="14"/>
      <w:r w:rsidDel="00000000" w:rsidR="00000000" w:rsidRPr="00000000">
        <w:rPr>
          <w:rtl w:val="0"/>
        </w:rPr>
        <w:t xml:space="preserve">Gestión directivo-administrativa</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1" w:line="240" w:lineRule="auto"/>
        <w:ind w:left="1682" w:right="161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Nuestro talento humano: caracterizado por la presencia de idóneos profesionales docentes y </w:t>
      </w:r>
      <w:r w:rsidDel="00000000" w:rsidR="00000000" w:rsidRPr="00000000">
        <w:rPr>
          <w:sz w:val="24"/>
          <w:szCs w:val="24"/>
          <w:rtl w:val="0"/>
        </w:rPr>
        <w:t xml:space="preserve">directivos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docentes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diversas áreas del conocimiento, con gran competencia pedagógica e intelectual. Personal de servicios con capacitación acorde a su cargo. Gran sentido de </w:t>
      </w:r>
      <w:r w:rsidDel="00000000" w:rsidR="00000000" w:rsidRPr="00000000">
        <w:rPr>
          <w:sz w:val="24"/>
          <w:szCs w:val="24"/>
          <w:rtl w:val="0"/>
        </w:rPr>
        <w:t xml:space="preserve">pertenencia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 compromiso; disposición permanente al trabajo individual y asociado; con gran calidad humana y amplia sensibilidad social.</w:t>
      </w:r>
    </w:p>
    <w:p w:rsidR="00000000" w:rsidDel="00000000" w:rsidP="00000000" w:rsidRDefault="00000000" w:rsidRPr="00000000" w14:paraId="0000019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1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Ubicación estratégica en la comuna: Nuestra institución está ubicada en la parte central de la comuna con acceso a diversas instituciones educativas, instituciones de salud, de seguridad, servicios religiosos y otros tipos de servicios. Ubicada al lado del parque Gaitán cuenta con buen servicio de transporte público, con acceso a varias rutas, equidistante a diferentes barrios y sectores de importancia poblacional en el sector y con gran proximidad al centro de la ciudad.</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pStyle w:val="Heading5"/>
        <w:numPr>
          <w:ilvl w:val="4"/>
          <w:numId w:val="11"/>
        </w:numPr>
        <w:tabs>
          <w:tab w:val="left" w:leader="none" w:pos="2398"/>
        </w:tabs>
        <w:spacing w:after="0" w:before="1" w:line="240" w:lineRule="auto"/>
        <w:ind w:left="2398" w:right="0" w:hanging="1076"/>
        <w:jc w:val="left"/>
        <w:rPr/>
      </w:pPr>
      <w:bookmarkStart w:colFirst="0" w:colLast="0" w:name="_heading=h.2jxsxqh" w:id="15"/>
      <w:bookmarkEnd w:id="15"/>
      <w:r w:rsidDel="00000000" w:rsidR="00000000" w:rsidRPr="00000000">
        <w:rPr>
          <w:rtl w:val="0"/>
        </w:rPr>
        <w:t xml:space="preserve">Gestión académica- pedagógica</w:t>
      </w:r>
    </w:p>
    <w:p w:rsidR="00000000" w:rsidDel="00000000" w:rsidP="00000000" w:rsidRDefault="00000000" w:rsidRPr="00000000" w14:paraId="0000019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136" w:line="240" w:lineRule="auto"/>
        <w:ind w:left="168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Recursos tecnológicos: disponibilidad de elementos, equipos y espacios con adecuación tecnológica, con fines pedagógicos en ambas sedes. Lo que ha hecho posible el acercamiento de nuestros/as estudiantes a las </w:t>
      </w:r>
      <w:r w:rsidDel="00000000" w:rsidR="00000000" w:rsidRPr="00000000">
        <w:rPr>
          <w:sz w:val="24"/>
          <w:szCs w:val="24"/>
          <w:rtl w:val="0"/>
        </w:rPr>
        <w:t xml:space="preserve">TICS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como medios de conocimiento y aprendizaje.</w:t>
      </w:r>
    </w:p>
    <w:p w:rsidR="00000000" w:rsidDel="00000000" w:rsidP="00000000" w:rsidRDefault="00000000" w:rsidRPr="00000000" w14:paraId="0000019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1" w:line="240" w:lineRule="auto"/>
        <w:ind w:left="1682" w:right="161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Nuestra oferta educativa nos permite afianzarnos en el sector como una institución incluyente, con modelos educativos flexibles de acuerdo con las características de nuestra población.</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pStyle w:val="Heading5"/>
        <w:numPr>
          <w:ilvl w:val="4"/>
          <w:numId w:val="11"/>
        </w:numPr>
        <w:tabs>
          <w:tab w:val="left" w:leader="none" w:pos="2398"/>
        </w:tabs>
        <w:spacing w:after="0" w:before="0" w:line="240" w:lineRule="auto"/>
        <w:ind w:left="2398" w:right="0" w:hanging="1076"/>
        <w:jc w:val="left"/>
        <w:rPr/>
      </w:pPr>
      <w:bookmarkStart w:colFirst="0" w:colLast="0" w:name="_heading=h.z337ya" w:id="16"/>
      <w:bookmarkEnd w:id="16"/>
      <w:r w:rsidDel="00000000" w:rsidR="00000000" w:rsidRPr="00000000">
        <w:rPr>
          <w:rtl w:val="0"/>
        </w:rPr>
        <w:t xml:space="preserve">Gestión comunidad</w:t>
      </w:r>
    </w:p>
    <w:p w:rsidR="00000000" w:rsidDel="00000000" w:rsidP="00000000" w:rsidRDefault="00000000" w:rsidRPr="00000000" w14:paraId="0000019D">
      <w:pPr>
        <w:tabs>
          <w:tab w:val="left" w:leader="none" w:pos="2398"/>
        </w:tabs>
        <w:rPr/>
      </w:pPr>
      <w:r w:rsidDel="00000000" w:rsidR="00000000" w:rsidRPr="00000000">
        <w:rPr>
          <w:rtl w:val="0"/>
        </w:rPr>
      </w:r>
    </w:p>
    <w:p w:rsidR="00000000" w:rsidDel="00000000" w:rsidP="00000000" w:rsidRDefault="00000000" w:rsidRPr="00000000" w14:paraId="0000019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Diversidad, la pluralidad y la diferencia de los miembros de nuestra comunidad: Lo que permite el intercambio permanente y respetuoso de modos y formas de pensar, de sentir, de entender y de hacer; lo que ha hecho posible el enriquecimiento cultural de nuestra institución.</w:t>
      </w:r>
    </w:p>
    <w:p w:rsidR="00000000" w:rsidDel="00000000" w:rsidP="00000000" w:rsidRDefault="00000000" w:rsidRPr="00000000" w14:paraId="0000019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Activación de rutas: seguimiento permanente a las condiciones socio afectivas y de ejercicio pleno de los derechos de nuestros niños/as y jóvenes; situación que ha permitido la recurrencia a las instancias garantes de su respeto y cumplimiento, logrando de esta manera restituir derechos y condiciones dignas de vida de nuestros/as estudiantes.</w:t>
      </w:r>
    </w:p>
    <w:p w:rsidR="00000000" w:rsidDel="00000000" w:rsidP="00000000" w:rsidRDefault="00000000" w:rsidRPr="00000000" w14:paraId="000001A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682"/>
        </w:tabs>
        <w:spacing w:after="0" w:before="1" w:line="240" w:lineRule="auto"/>
        <w:ind w:left="1682" w:right="1617"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Sentido de pertenencia de los estudiantes: manifiestan agrado por pertenecer a la institución, se comprometen en los procesos institucionales.</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82"/>
        </w:tabs>
        <w:spacing w:after="0" w:before="1" w:line="240" w:lineRule="auto"/>
        <w:ind w:right="1617"/>
        <w:jc w:val="both"/>
        <w:rPr>
          <w:sz w:val="24"/>
          <w:szCs w:val="24"/>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A3">
      <w:pPr>
        <w:pStyle w:val="Heading4"/>
        <w:tabs>
          <w:tab w:val="left" w:leader="none" w:pos="717"/>
        </w:tabs>
        <w:spacing w:after="0" w:before="0" w:line="240" w:lineRule="auto"/>
        <w:ind w:left="961.9999999999999" w:right="1650.4724409448836" w:firstLine="0"/>
        <w:jc w:val="left"/>
        <w:rPr/>
        <w:sectPr>
          <w:type w:val="nextPage"/>
          <w:pgSz w:h="15840" w:w="12240" w:orient="portrait"/>
          <w:pgMar w:bottom="1100" w:top="1200" w:left="740" w:right="80" w:header="0" w:footer="913"/>
        </w:sectPr>
      </w:pPr>
      <w:bookmarkStart w:colFirst="0" w:colLast="0" w:name="_heading=h.3j2qqm3" w:id="17"/>
      <w:bookmarkEnd w:id="17"/>
      <w:r w:rsidDel="00000000" w:rsidR="00000000" w:rsidRPr="00000000">
        <w:rPr>
          <w:rtl w:val="0"/>
        </w:rPr>
        <w:t xml:space="preserve">1.2.1.8. OPORTUNIDADES INSTITUCIONALES</w:t>
      </w:r>
    </w:p>
    <w:p w:rsidR="00000000" w:rsidDel="00000000" w:rsidP="00000000" w:rsidRDefault="00000000" w:rsidRPr="00000000" w14:paraId="000001A4">
      <w:pPr>
        <w:pStyle w:val="Heading5"/>
        <w:tabs>
          <w:tab w:val="left" w:leader="none" w:pos="2041"/>
        </w:tabs>
        <w:spacing w:after="0" w:before="75" w:line="240" w:lineRule="auto"/>
        <w:ind w:left="1322" w:right="0"/>
        <w:jc w:val="left"/>
        <w:rPr/>
      </w:pPr>
      <w:bookmarkStart w:colFirst="0" w:colLast="0" w:name="_heading=h.1y810tw" w:id="18"/>
      <w:bookmarkEnd w:id="18"/>
      <w:r w:rsidDel="00000000" w:rsidR="00000000" w:rsidRPr="00000000">
        <w:rPr>
          <w:rtl w:val="0"/>
        </w:rPr>
        <w:t xml:space="preserve">1.2.1.8.1. Gestión directivo-administrativa</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2" w:right="16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Integración interinstitucional: la cercanía física con instituciones oferentes de servicios diversos, de orden público o privado, posibilita generar procesos, acuerdos, convenios y alianzas estratégicas tendientes a fortalecer nuestros procesos institucionales con privilegio a los de orden pedagógico.</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pStyle w:val="Heading5"/>
        <w:tabs>
          <w:tab w:val="left" w:leader="none" w:pos="2041"/>
        </w:tabs>
        <w:spacing w:after="0" w:before="0" w:line="240" w:lineRule="auto"/>
        <w:ind w:left="1322" w:right="0"/>
        <w:jc w:val="left"/>
        <w:rPr/>
      </w:pPr>
      <w:bookmarkStart w:colFirst="0" w:colLast="0" w:name="_heading=h.4i7ojhp" w:id="19"/>
      <w:bookmarkEnd w:id="19"/>
      <w:r w:rsidDel="00000000" w:rsidR="00000000" w:rsidRPr="00000000">
        <w:rPr>
          <w:rtl w:val="0"/>
        </w:rPr>
        <w:t xml:space="preserve">1.2.1.8.2. Gestión académica- pedagógica</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Vinculación a la institución de organizaciones y entidades privadas y públicas, de orden comunitario y participativo (JAL, </w:t>
      </w:r>
      <w:r w:rsidDel="00000000" w:rsidR="00000000" w:rsidRPr="00000000">
        <w:rPr>
          <w:sz w:val="24"/>
          <w:szCs w:val="24"/>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ecretar</w:t>
      </w:r>
      <w:r w:rsidDel="00000000" w:rsidR="00000000" w:rsidRPr="00000000">
        <w:rPr>
          <w:sz w:val="24"/>
          <w:szCs w:val="24"/>
          <w:rtl w:val="0"/>
        </w:rPr>
        <w:t xml:space="preserve">í</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de </w:t>
      </w:r>
      <w:r w:rsidDel="00000000" w:rsidR="00000000" w:rsidRPr="00000000">
        <w:rPr>
          <w:sz w:val="24"/>
          <w:szCs w:val="24"/>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ducación, Estación de Policía San Blas, Inder, ONG, entre otras), con el objeto de fortalecer procesos académicos.</w:t>
      </w:r>
    </w:p>
    <w:p w:rsidR="00000000" w:rsidDel="00000000" w:rsidP="00000000" w:rsidRDefault="00000000" w:rsidRPr="00000000" w14:paraId="000001AB">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1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Acompañamiento del programa Escuela Entorno Protector. Que ha posibilitado dinamizar procesos de convivencia escolar, de atención clínica de contención y apoyo sicológico, así como de garantías para el ejercicio de derechos de nuestros/as estudiantes, mediante la asesoría a las familias y la activación de rutas.</w:t>
      </w:r>
    </w:p>
    <w:p w:rsidR="00000000" w:rsidDel="00000000" w:rsidP="00000000" w:rsidRDefault="00000000" w:rsidRPr="00000000" w14:paraId="000001AC">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Vinculación de la UAI, Unidad de Atención Integral, quien orienta, capacita y acompaña todo el tema de educación inclusiva en la IE.</w:t>
      </w:r>
    </w:p>
    <w:p w:rsidR="00000000" w:rsidDel="00000000" w:rsidP="00000000" w:rsidRDefault="00000000" w:rsidRPr="00000000" w14:paraId="000001AD">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6" w:hanging="360"/>
        <w:jc w:val="both"/>
        <w:rPr>
          <w:sz w:val="24"/>
          <w:szCs w:val="24"/>
          <w:u w:val="none"/>
        </w:rPr>
      </w:pPr>
      <w:r w:rsidDel="00000000" w:rsidR="00000000" w:rsidRPr="00000000">
        <w:rPr>
          <w:sz w:val="24"/>
          <w:szCs w:val="24"/>
          <w:rtl w:val="0"/>
        </w:rPr>
        <w:t xml:space="preserve">Acompañamiento del PTA en aspectos académicos y asesoramiento a las familias en el acompañamiento, y el programa Medellín te quiere saludable de la Secretaría de Salud con la vinculación de acciones educativas y campañas de salud que favorecen el bienestar integral de los estudiantes y  sus familias .</w:t>
      </w:r>
    </w:p>
    <w:p w:rsidR="00000000" w:rsidDel="00000000" w:rsidP="00000000" w:rsidRDefault="00000000" w:rsidRPr="00000000" w14:paraId="000001AE">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Participación en eventos externos: de orden académico y deportivo.</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pStyle w:val="Heading5"/>
        <w:tabs>
          <w:tab w:val="left" w:leader="none" w:pos="2041"/>
        </w:tabs>
        <w:spacing w:after="0" w:before="0" w:line="240" w:lineRule="auto"/>
        <w:ind w:left="1322" w:right="0"/>
        <w:jc w:val="left"/>
        <w:rPr/>
      </w:pPr>
      <w:bookmarkStart w:colFirst="0" w:colLast="0" w:name="_heading=h.2xcytpi" w:id="20"/>
      <w:bookmarkEnd w:id="20"/>
      <w:r w:rsidDel="00000000" w:rsidR="00000000" w:rsidRPr="00000000">
        <w:rPr>
          <w:rtl w:val="0"/>
        </w:rPr>
        <w:t xml:space="preserve">1.2.1.8.3. Gestión comunidad</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Posibilidad de acceso a estudios superiores de los estudiantes a través de convenios con la entidad articuladora SENA y otras instituciones de educación superior articuladas con el </w:t>
      </w:r>
      <w:r w:rsidDel="00000000" w:rsidR="00000000" w:rsidRPr="00000000">
        <w:rPr>
          <w:sz w:val="24"/>
          <w:szCs w:val="24"/>
          <w:rtl w:val="0"/>
        </w:rPr>
        <w:t xml:space="preserv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unicipio de Medellín como la Universidad ITM y C</w:t>
      </w:r>
      <w:r w:rsidDel="00000000" w:rsidR="00000000" w:rsidRPr="00000000">
        <w:rPr>
          <w:sz w:val="24"/>
          <w:szCs w:val="24"/>
          <w:rtl w:val="0"/>
        </w:rPr>
        <w:t xml:space="preserve">olmayor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el aporte de iniciativas como presupuesto participativo.</w:t>
      </w:r>
    </w:p>
    <w:p w:rsidR="00000000" w:rsidDel="00000000" w:rsidP="00000000" w:rsidRDefault="00000000" w:rsidRPr="00000000" w14:paraId="000001B3">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contexto socio cultural demanda una oferta educativa que dé cuenta de las características de nuestra población local con la generación de una política incluyente como la nuestra, con un claro criterio de inclusión social.</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5">
      <w:pPr>
        <w:pStyle w:val="Heading4"/>
        <w:tabs>
          <w:tab w:val="left" w:leader="none" w:pos="2041"/>
        </w:tabs>
        <w:spacing w:after="0" w:before="1" w:line="240" w:lineRule="auto"/>
        <w:ind w:left="1322" w:right="0" w:firstLine="0"/>
        <w:jc w:val="left"/>
        <w:rPr/>
      </w:pPr>
      <w:bookmarkStart w:colFirst="0" w:colLast="0" w:name="_heading=h.1ci93xb" w:id="21"/>
      <w:bookmarkEnd w:id="21"/>
      <w:r w:rsidDel="00000000" w:rsidR="00000000" w:rsidRPr="00000000">
        <w:rPr>
          <w:rtl w:val="0"/>
        </w:rPr>
        <w:t xml:space="preserve">1.2.1.9. RETOS INSTITUCIONALES</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pStyle w:val="Heading5"/>
        <w:tabs>
          <w:tab w:val="left" w:leader="none" w:pos="2038"/>
        </w:tabs>
        <w:spacing w:after="0" w:before="0" w:line="240" w:lineRule="auto"/>
        <w:ind w:left="1322" w:right="0"/>
        <w:jc w:val="left"/>
        <w:rPr/>
      </w:pPr>
      <w:bookmarkStart w:colFirst="0" w:colLast="0" w:name="_heading=h.3whwml4" w:id="22"/>
      <w:bookmarkEnd w:id="22"/>
      <w:r w:rsidDel="00000000" w:rsidR="00000000" w:rsidRPr="00000000">
        <w:rPr>
          <w:rtl w:val="0"/>
        </w:rPr>
        <w:t xml:space="preserve">1.2.1.9.1. Gestión directivo-administrativa</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numPr>
          <w:ilvl w:val="5"/>
          <w:numId w:val="116"/>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961.9999999999999" w:right="162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cumplimento pleno de nuestra misión institucional, particularmente la construcción de personas autónomas que vivencien la sana convivencia.</w:t>
      </w:r>
    </w:p>
    <w:p w:rsidR="00000000" w:rsidDel="00000000" w:rsidP="00000000" w:rsidRDefault="00000000" w:rsidRPr="00000000" w14:paraId="000001BA">
      <w:pPr>
        <w:keepNext w:val="0"/>
        <w:keepLines w:val="0"/>
        <w:pageBreakBefore w:val="0"/>
        <w:widowControl w:val="0"/>
        <w:numPr>
          <w:ilvl w:val="5"/>
          <w:numId w:val="116"/>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961.9999999999999" w:right="1617"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Lograr que nuestros/as maestros/as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estén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constante actualización en lo concerniente a los contenidos de su saber específico, a la construcción epistemológica de su área de especialización, en las tics y en los diversos modelos pedagógicos de vanguardia.</w:t>
      </w:r>
    </w:p>
    <w:p w:rsidR="00000000" w:rsidDel="00000000" w:rsidP="00000000" w:rsidRDefault="00000000" w:rsidRPr="00000000" w14:paraId="000001BB">
      <w:pPr>
        <w:keepNext w:val="0"/>
        <w:keepLines w:val="0"/>
        <w:pageBreakBefore w:val="0"/>
        <w:widowControl w:val="0"/>
        <w:numPr>
          <w:ilvl w:val="5"/>
          <w:numId w:val="116"/>
        </w:numPr>
        <w:pBdr>
          <w:top w:space="0" w:sz="0" w:val="nil"/>
          <w:left w:space="0" w:sz="0" w:val="nil"/>
          <w:bottom w:space="0" w:sz="0" w:val="nil"/>
          <w:right w:space="0" w:sz="0" w:val="nil"/>
          <w:between w:space="0" w:sz="0" w:val="nil"/>
        </w:pBdr>
        <w:shd w:fill="auto" w:val="clear"/>
        <w:tabs>
          <w:tab w:val="left" w:leader="none" w:pos="1681"/>
        </w:tabs>
        <w:spacing w:after="0" w:before="0" w:line="240" w:lineRule="auto"/>
        <w:ind w:left="96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Alineación del equipo. Fortalecer el trabajo colaborativo y solidario.</w:t>
      </w:r>
      <w:r w:rsidDel="00000000" w:rsidR="00000000" w:rsidRPr="00000000">
        <w:rPr>
          <w:rtl w:val="0"/>
        </w:rPr>
      </w:r>
    </w:p>
    <w:p w:rsidR="00000000" w:rsidDel="00000000" w:rsidP="00000000" w:rsidRDefault="00000000" w:rsidRPr="00000000" w14:paraId="000001BC">
      <w:pPr>
        <w:keepNext w:val="0"/>
        <w:keepLines w:val="0"/>
        <w:pageBreakBefore w:val="0"/>
        <w:widowControl w:val="0"/>
        <w:numPr>
          <w:ilvl w:val="5"/>
          <w:numId w:val="116"/>
        </w:numPr>
        <w:pBdr>
          <w:top w:space="0" w:sz="0" w:val="nil"/>
          <w:left w:space="0" w:sz="0" w:val="nil"/>
          <w:bottom w:space="0" w:sz="0" w:val="nil"/>
          <w:right w:space="0" w:sz="0" w:val="nil"/>
          <w:between w:space="0" w:sz="0" w:val="nil"/>
        </w:pBdr>
        <w:shd w:fill="auto" w:val="clear"/>
        <w:tabs>
          <w:tab w:val="left" w:leader="none" w:pos="1681"/>
        </w:tabs>
        <w:spacing w:after="0" w:before="0" w:line="240" w:lineRule="auto"/>
        <w:ind w:left="961" w:right="1490.7401574803157"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Claridad en los procesos. Lograr mayor eficiencia y eficacia en todos los procesos institucionales, desarrollados con transparencia y efectivo seguimiento y control.</w:t>
      </w: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pStyle w:val="Heading5"/>
        <w:tabs>
          <w:tab w:val="left" w:leader="none" w:pos="2038"/>
        </w:tabs>
        <w:spacing w:after="0" w:before="0" w:line="240" w:lineRule="auto"/>
        <w:ind w:left="1322" w:right="0"/>
        <w:jc w:val="left"/>
        <w:rPr/>
      </w:pPr>
      <w:bookmarkStart w:colFirst="0" w:colLast="0" w:name="_heading=h.2bn6wsx" w:id="23"/>
      <w:bookmarkEnd w:id="23"/>
      <w:r w:rsidDel="00000000" w:rsidR="00000000" w:rsidRPr="00000000">
        <w:rPr>
          <w:rtl w:val="0"/>
        </w:rPr>
        <w:t xml:space="preserve">1.2.1.9.2. Gestión académica- pedagógica</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numPr>
          <w:ilvl w:val="5"/>
          <w:numId w:val="116"/>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1" w:line="240" w:lineRule="auto"/>
        <w:ind w:left="961.9999999999999" w:right="162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Ambiente escolar favorable. Mejorando los procesos de convivencia sustentados en el marco axiológico de solidaridad, respeto, responsabilidad y honestidad.</w:t>
      </w:r>
    </w:p>
    <w:p w:rsidR="00000000" w:rsidDel="00000000" w:rsidP="00000000" w:rsidRDefault="00000000" w:rsidRPr="00000000" w14:paraId="000001C1">
      <w:pPr>
        <w:keepNext w:val="0"/>
        <w:keepLines w:val="0"/>
        <w:pageBreakBefore w:val="0"/>
        <w:widowControl w:val="0"/>
        <w:numPr>
          <w:ilvl w:val="5"/>
          <w:numId w:val="116"/>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961.9999999999999" w:right="1618"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Consolidar la propuesta curricular. Hacer ajustes a los planes de área, proyectos, según requerimientos de la comunidad escolar y el contexto.</w:t>
      </w:r>
    </w:p>
    <w:p w:rsidR="00000000" w:rsidDel="00000000" w:rsidP="00000000" w:rsidRDefault="00000000" w:rsidRPr="00000000" w14:paraId="000001C2">
      <w:pPr>
        <w:keepNext w:val="0"/>
        <w:keepLines w:val="0"/>
        <w:pageBreakBefore w:val="0"/>
        <w:widowControl w:val="0"/>
        <w:numPr>
          <w:ilvl w:val="5"/>
          <w:numId w:val="116"/>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961.9999999999999" w:right="162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Calidad académica. Mejorar los niveles de rendimiento académico de los estudiantes, desde la adaptación de contenidos como desde las propuestas pedagógicas más pertinentes.</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4">
      <w:pPr>
        <w:pStyle w:val="Heading5"/>
        <w:tabs>
          <w:tab w:val="left" w:leader="none" w:pos="2038"/>
        </w:tabs>
        <w:spacing w:after="0" w:before="0" w:line="240" w:lineRule="auto"/>
        <w:ind w:left="1322" w:right="0"/>
        <w:jc w:val="left"/>
        <w:rPr/>
      </w:pPr>
      <w:bookmarkStart w:colFirst="0" w:colLast="0" w:name="_heading=h.qsh70q" w:id="24"/>
      <w:bookmarkEnd w:id="24"/>
      <w:r w:rsidDel="00000000" w:rsidR="00000000" w:rsidRPr="00000000">
        <w:rPr>
          <w:rtl w:val="0"/>
        </w:rPr>
        <w:t xml:space="preserve">1.2.1.9.3. Gestión comunidad</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816"/>
        </w:tabs>
        <w:spacing w:after="0" w:before="0" w:line="240" w:lineRule="auto"/>
        <w:ind w:left="720" w:right="1617" w:hanging="360"/>
        <w:jc w:val="both"/>
        <w:rPr>
          <w:sz w:val="24"/>
          <w:szCs w:val="24"/>
          <w:u w:val="none"/>
        </w:rPr>
      </w:pPr>
      <w:r w:rsidDel="00000000" w:rsidR="00000000" w:rsidRPr="00000000">
        <w:rPr>
          <w:sz w:val="24"/>
          <w:szCs w:val="24"/>
          <w:rtl w:val="0"/>
        </w:rPr>
        <w:t xml:space="preserve">Posicionarnos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la comunidad y ser reconocidos por el cumplimiento de nuestra visión centrada en la calidad humana, académica, técnica y nuestra proyección social.</w:t>
      </w:r>
    </w:p>
    <w:p w:rsidR="00000000" w:rsidDel="00000000" w:rsidP="00000000" w:rsidRDefault="00000000" w:rsidRPr="00000000" w14:paraId="000001C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816"/>
        </w:tabs>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Aumentar el orgullo de pertenencia institucional</w:t>
      </w:r>
    </w:p>
    <w:p w:rsidR="00000000" w:rsidDel="00000000" w:rsidP="00000000" w:rsidRDefault="00000000" w:rsidRPr="00000000" w14:paraId="000001C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816"/>
        </w:tabs>
        <w:spacing w:after="0" w:before="0" w:line="240" w:lineRule="auto"/>
        <w:ind w:left="720" w:right="161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Disminución de las incidencias negativas del entorno social en nuestros estudiantes.</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039"/>
        </w:tabs>
        <w:spacing w:after="0" w:before="0" w:line="240" w:lineRule="auto"/>
        <w:ind w:left="2039" w:right="0" w:hanging="717.0000000000002"/>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3as4poj" w:id="25"/>
      <w:bookmarkEnd w:id="25"/>
      <w:r w:rsidDel="00000000" w:rsidR="00000000" w:rsidRPr="00000000">
        <w:rPr>
          <w:i w:val="1"/>
          <w:sz w:val="24"/>
          <w:szCs w:val="24"/>
          <w:rtl w:val="0"/>
        </w:rPr>
        <w:t xml:space="preserve">DIAGNÓSTICO</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EXTERNO</w:t>
      </w: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pStyle w:val="Heading5"/>
        <w:numPr>
          <w:ilvl w:val="3"/>
          <w:numId w:val="11"/>
        </w:numPr>
        <w:tabs>
          <w:tab w:val="left" w:leader="none" w:pos="2402"/>
        </w:tabs>
        <w:spacing w:after="0" w:before="0" w:line="360" w:lineRule="auto"/>
        <w:ind w:left="2402" w:right="1623" w:hanging="1080"/>
        <w:jc w:val="left"/>
        <w:rPr/>
      </w:pPr>
      <w:bookmarkStart w:colFirst="0" w:colLast="0" w:name="_heading=h.1pxezwc" w:id="26"/>
      <w:bookmarkEnd w:id="26"/>
      <w:r w:rsidDel="00000000" w:rsidR="00000000" w:rsidRPr="00000000">
        <w:rPr>
          <w:rtl w:val="0"/>
        </w:rPr>
        <w:t xml:space="preserve">Alineamiento del PEI con los planes de desarrollo nacional, departamental y municipal.</w:t>
      </w:r>
      <w:r w:rsidDel="00000000" w:rsidR="00000000" w:rsidRPr="00000000">
        <w:rPr>
          <w:rtl w:val="0"/>
        </w:rPr>
      </w:r>
    </w:p>
    <w:p w:rsidR="00000000" w:rsidDel="00000000" w:rsidP="00000000" w:rsidRDefault="00000000" w:rsidRPr="00000000" w14:paraId="000001CD">
      <w:pPr>
        <w:spacing w:before="0" w:line="278.00000000000006" w:lineRule="auto"/>
        <w:ind w:left="1322" w:right="1609" w:firstLine="0"/>
        <w:jc w:val="left"/>
        <w:rPr>
          <w:sz w:val="22"/>
          <w:szCs w:val="22"/>
        </w:rPr>
      </w:pPr>
      <w:r w:rsidDel="00000000" w:rsidR="00000000" w:rsidRPr="00000000">
        <w:rPr>
          <w:sz w:val="22"/>
          <w:szCs w:val="22"/>
          <w:rtl w:val="0"/>
        </w:rPr>
        <w:t xml:space="preserve">El plan nacional de desarrollo 2018-2022, “PACTO POR COLOMBIA, PACTO POR LA EQUIDAD” se plantea los siguientes aspectos:</w:t>
      </w:r>
    </w:p>
    <w:p w:rsidR="00000000" w:rsidDel="00000000" w:rsidP="00000000" w:rsidRDefault="00000000" w:rsidRPr="00000000" w14:paraId="000001CE">
      <w:pPr>
        <w:spacing w:before="196" w:lineRule="auto"/>
        <w:ind w:left="1322" w:right="0" w:firstLine="0"/>
        <w:jc w:val="left"/>
        <w:rPr>
          <w:sz w:val="22"/>
          <w:szCs w:val="22"/>
        </w:rPr>
      </w:pPr>
      <w:r w:rsidDel="00000000" w:rsidR="00000000" w:rsidRPr="00000000">
        <w:rPr>
          <w:sz w:val="22"/>
          <w:szCs w:val="22"/>
          <w:rtl w:val="0"/>
        </w:rPr>
        <w:t xml:space="preserve">PACTO POR LA EQUIDAD</w:t>
      </w:r>
    </w:p>
    <w:p w:rsidR="00000000" w:rsidDel="00000000" w:rsidP="00000000" w:rsidRDefault="00000000" w:rsidRPr="00000000" w14:paraId="000001CF">
      <w:pPr>
        <w:spacing w:before="239" w:lineRule="auto"/>
        <w:ind w:left="1322" w:right="0" w:firstLine="0"/>
        <w:jc w:val="left"/>
        <w:rPr>
          <w:sz w:val="22"/>
          <w:szCs w:val="22"/>
        </w:rPr>
      </w:pPr>
      <w:r w:rsidDel="00000000" w:rsidR="00000000" w:rsidRPr="00000000">
        <w:rPr>
          <w:sz w:val="22"/>
          <w:szCs w:val="22"/>
          <w:rtl w:val="0"/>
        </w:rPr>
        <w:t xml:space="preserve">Educación de calidad para un futuro con oportunidades para todos.</w:t>
      </w:r>
    </w:p>
    <w:p w:rsidR="00000000" w:rsidDel="00000000" w:rsidP="00000000" w:rsidRDefault="00000000" w:rsidRPr="00000000" w14:paraId="000001D0">
      <w:pPr>
        <w:spacing w:before="237" w:line="278.00000000000006" w:lineRule="auto"/>
        <w:ind w:left="1322" w:right="1609" w:firstLine="0"/>
        <w:jc w:val="left"/>
        <w:rPr>
          <w:sz w:val="22"/>
          <w:szCs w:val="22"/>
        </w:rPr>
      </w:pPr>
      <w:r w:rsidDel="00000000" w:rsidR="00000000" w:rsidRPr="00000000">
        <w:rPr>
          <w:sz w:val="22"/>
          <w:szCs w:val="22"/>
          <w:rtl w:val="0"/>
        </w:rPr>
        <w:t xml:space="preserve">Educación inicial de calidad en el grado transición, bienestar en el acceso y calidad en la educación.</w:t>
      </w:r>
    </w:p>
    <w:p w:rsidR="00000000" w:rsidDel="00000000" w:rsidP="00000000" w:rsidRDefault="00000000" w:rsidRPr="00000000" w14:paraId="000001D1">
      <w:pPr>
        <w:spacing w:before="195" w:line="276" w:lineRule="auto"/>
        <w:ind w:left="1322" w:right="1609" w:firstLine="0"/>
        <w:jc w:val="left"/>
        <w:rPr>
          <w:sz w:val="22"/>
          <w:szCs w:val="22"/>
        </w:rPr>
      </w:pPr>
      <w:r w:rsidDel="00000000" w:rsidR="00000000" w:rsidRPr="00000000">
        <w:rPr>
          <w:sz w:val="22"/>
          <w:szCs w:val="22"/>
          <w:rtl w:val="0"/>
        </w:rPr>
        <w:t xml:space="preserve">Preescolar, básica y media, educación media pertinente para los jóvenes y mayor equidad en las oportunidades de acceso a la educación superior.</w:t>
      </w:r>
    </w:p>
    <w:p w:rsidR="00000000" w:rsidDel="00000000" w:rsidP="00000000" w:rsidRDefault="00000000" w:rsidRPr="00000000" w14:paraId="000001D2">
      <w:pPr>
        <w:spacing w:before="201" w:lineRule="auto"/>
        <w:ind w:left="1322" w:right="0" w:firstLine="0"/>
        <w:jc w:val="left"/>
        <w:rPr>
          <w:sz w:val="22"/>
          <w:szCs w:val="22"/>
        </w:rPr>
      </w:pPr>
      <w:r w:rsidDel="00000000" w:rsidR="00000000" w:rsidRPr="00000000">
        <w:rPr>
          <w:sz w:val="22"/>
          <w:szCs w:val="22"/>
          <w:rtl w:val="0"/>
        </w:rPr>
        <w:t xml:space="preserve">OBJETIVOS</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sectPr>
          <w:type w:val="nextPage"/>
          <w:pgSz w:h="15840" w:w="12240" w:orient="portrait"/>
          <w:pgMar w:bottom="1100" w:top="1200" w:left="740" w:right="80" w:header="0" w:footer="913"/>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839469</wp:posOffset>
            </wp:positionH>
            <wp:positionV relativeFrom="paragraph">
              <wp:posOffset>154610</wp:posOffset>
            </wp:positionV>
            <wp:extent cx="4274947" cy="156972"/>
            <wp:effectExtent b="0" l="0" r="0" t="0"/>
            <wp:wrapTopAndBottom distB="0" distT="0"/>
            <wp:docPr id="191" name="image19.png"/>
            <a:graphic>
              <a:graphicData uri="http://schemas.openxmlformats.org/drawingml/2006/picture">
                <pic:pic>
                  <pic:nvPicPr>
                    <pic:cNvPr id="0" name="image19.png"/>
                    <pic:cNvPicPr preferRelativeResize="0"/>
                  </pic:nvPicPr>
                  <pic:blipFill>
                    <a:blip r:embed="rId41"/>
                    <a:srcRect b="0" l="0" r="0" t="0"/>
                    <a:stretch>
                      <a:fillRect/>
                    </a:stretch>
                  </pic:blipFill>
                  <pic:spPr>
                    <a:xfrm>
                      <a:off x="0" y="0"/>
                      <a:ext cx="4274947" cy="156972"/>
                    </a:xfrm>
                    <a:prstGeom prst="rect"/>
                    <a:ln/>
                  </pic:spPr>
                </pic:pic>
              </a:graphicData>
            </a:graphic>
          </wp:anchor>
        </w:drawing>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spacing w:before="0" w:lineRule="auto"/>
        <w:ind w:left="1322" w:right="0" w:firstLine="0"/>
        <w:jc w:val="left"/>
        <w:rPr>
          <w:sz w:val="22"/>
          <w:szCs w:val="22"/>
        </w:rPr>
      </w:pPr>
      <w:r w:rsidDel="00000000" w:rsidR="00000000" w:rsidRPr="00000000">
        <w:rPr>
          <w:sz w:val="22"/>
          <w:szCs w:val="22"/>
          <w:rtl w:val="0"/>
        </w:rPr>
        <w:t xml:space="preserve">preescolar, básica y media.</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839469</wp:posOffset>
            </wp:positionH>
            <wp:positionV relativeFrom="paragraph">
              <wp:posOffset>154967</wp:posOffset>
            </wp:positionV>
            <wp:extent cx="3368674" cy="156972"/>
            <wp:effectExtent b="0" l="0" r="0" t="0"/>
            <wp:wrapTopAndBottom distB="0" distT="0"/>
            <wp:docPr id="187"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3368674" cy="156972"/>
                    </a:xfrm>
                    <a:prstGeom prst="rect"/>
                    <a:ln/>
                  </pic:spPr>
                </pic:pic>
              </a:graphicData>
            </a:graphic>
          </wp:anchor>
        </w:drawing>
      </w:r>
    </w:p>
    <w:p w:rsidR="00000000" w:rsidDel="00000000" w:rsidP="00000000" w:rsidRDefault="00000000" w:rsidRPr="00000000" w14:paraId="000001D7">
      <w:pPr>
        <w:spacing w:before="38" w:lineRule="auto"/>
        <w:ind w:left="1322" w:right="0" w:firstLine="0"/>
        <w:jc w:val="left"/>
        <w:rPr>
          <w:sz w:val="22"/>
          <w:szCs w:val="22"/>
        </w:rPr>
      </w:pPr>
      <w:r w:rsidDel="00000000" w:rsidR="00000000" w:rsidRPr="00000000">
        <w:rPr>
          <w:sz w:val="22"/>
          <w:szCs w:val="22"/>
          <w:rtl w:val="0"/>
        </w:rPr>
        <w:t xml:space="preserve">colombianos.</w:t>
      </w:r>
    </w:p>
    <w:p w:rsidR="00000000" w:rsidDel="00000000" w:rsidP="00000000" w:rsidRDefault="00000000" w:rsidRPr="00000000" w14:paraId="000001D8">
      <w:pPr>
        <w:spacing w:before="74" w:lineRule="auto"/>
        <w:ind w:left="0" w:right="1619"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spacing w:before="1" w:lineRule="auto"/>
        <w:ind w:left="0" w:right="1617" w:firstLine="0"/>
        <w:jc w:val="right"/>
        <w:rPr>
          <w:sz w:val="22"/>
          <w:szCs w:val="22"/>
        </w:rPr>
        <w:sectPr>
          <w:type w:val="nextPage"/>
          <w:pgSz w:h="15840" w:w="12240" w:orient="portrait"/>
          <w:pgMar w:bottom="1100" w:top="1200" w:left="740" w:right="80" w:header="0" w:footer="913"/>
          <w:cols w:equalWidth="0" w:num="2">
            <w:col w:space="11" w:w="5704.5"/>
            <w:col w:space="0" w:w="5704.5"/>
          </w:cols>
        </w:sectPr>
      </w:pPr>
      <w:r w:rsidDel="00000000" w:rsidR="00000000" w:rsidRPr="00000000">
        <w:rPr>
          <w:sz w:val="22"/>
          <w:szCs w:val="22"/>
          <w:rtl w:val="0"/>
        </w:rPr>
        <w:t xml:space="preserve">y pertinencia para los jóvenes</w:t>
      </w:r>
      <w:r w:rsidDel="00000000" w:rsidR="00000000" w:rsidRPr="00000000">
        <w:drawing>
          <wp:anchor allowOverlap="1" behindDoc="1" distB="0" distT="0" distL="0" distR="0" hidden="0" layoutInCell="1" locked="0" relativeHeight="0" simplePos="0">
            <wp:simplePos x="0" y="0"/>
            <wp:positionH relativeFrom="column">
              <wp:posOffset>839469</wp:posOffset>
            </wp:positionH>
            <wp:positionV relativeFrom="paragraph">
              <wp:posOffset>-490431</wp:posOffset>
            </wp:positionV>
            <wp:extent cx="3605276" cy="156972"/>
            <wp:effectExtent b="0" l="0" r="0" t="0"/>
            <wp:wrapNone/>
            <wp:docPr id="188" name="image3.png"/>
            <a:graphic>
              <a:graphicData uri="http://schemas.openxmlformats.org/drawingml/2006/picture">
                <pic:pic>
                  <pic:nvPicPr>
                    <pic:cNvPr id="0" name="image3.png"/>
                    <pic:cNvPicPr preferRelativeResize="0"/>
                  </pic:nvPicPr>
                  <pic:blipFill>
                    <a:blip r:embed="rId43"/>
                    <a:srcRect b="0" l="0" r="0" t="0"/>
                    <a:stretch>
                      <a:fillRect/>
                    </a:stretch>
                  </pic:blipFill>
                  <pic:spPr>
                    <a:xfrm>
                      <a:off x="0" y="0"/>
                      <a:ext cx="3605276" cy="156972"/>
                    </a:xfrm>
                    <a:prstGeom prst="rect"/>
                    <a:ln/>
                  </pic:spPr>
                </pic:pic>
              </a:graphicData>
            </a:graphic>
          </wp:anchor>
        </w:drawing>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065142" cy="156972"/>
            <wp:effectExtent b="0" l="0" r="0" t="0"/>
            <wp:docPr id="208" name="image40.png"/>
            <a:graphic>
              <a:graphicData uri="http://schemas.openxmlformats.org/drawingml/2006/picture">
                <pic:pic>
                  <pic:nvPicPr>
                    <pic:cNvPr id="0" name="image40.png"/>
                    <pic:cNvPicPr preferRelativeResize="0"/>
                  </pic:nvPicPr>
                  <pic:blipFill>
                    <a:blip r:embed="rId44"/>
                    <a:srcRect b="0" l="0" r="0" t="0"/>
                    <a:stretch>
                      <a:fillRect/>
                    </a:stretch>
                  </pic:blipFill>
                  <pic:spPr>
                    <a:xfrm>
                      <a:off x="0" y="0"/>
                      <a:ext cx="4065142" cy="156972"/>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839469</wp:posOffset>
            </wp:positionH>
            <wp:positionV relativeFrom="paragraph">
              <wp:posOffset>154939</wp:posOffset>
            </wp:positionV>
            <wp:extent cx="3725925" cy="156972"/>
            <wp:effectExtent b="0" l="0" r="0" t="0"/>
            <wp:wrapTopAndBottom distB="0" distT="0"/>
            <wp:docPr id="212" name="image37.png"/>
            <a:graphic>
              <a:graphicData uri="http://schemas.openxmlformats.org/drawingml/2006/picture">
                <pic:pic>
                  <pic:nvPicPr>
                    <pic:cNvPr id="0" name="image37.png"/>
                    <pic:cNvPicPr preferRelativeResize="0"/>
                  </pic:nvPicPr>
                  <pic:blipFill>
                    <a:blip r:embed="rId45"/>
                    <a:srcRect b="0" l="0" r="0" t="0"/>
                    <a:stretch>
                      <a:fillRect/>
                    </a:stretch>
                  </pic:blipFill>
                  <pic:spPr>
                    <a:xfrm>
                      <a:off x="0" y="0"/>
                      <a:ext cx="3725925" cy="156972"/>
                    </a:xfrm>
                    <a:prstGeom prst="rect"/>
                    <a:ln/>
                  </pic:spPr>
                </pic:pic>
              </a:graphicData>
            </a:graphic>
          </wp:anchor>
        </w:drawing>
      </w:r>
    </w:p>
    <w:p w:rsidR="00000000" w:rsidDel="00000000" w:rsidP="00000000" w:rsidRDefault="00000000" w:rsidRPr="00000000" w14:paraId="000001DE">
      <w:pPr>
        <w:spacing w:before="235" w:line="278.00000000000006" w:lineRule="auto"/>
        <w:ind w:left="1322" w:right="1609" w:firstLine="2014.0000000000005"/>
        <w:jc w:val="left"/>
        <w:rPr>
          <w:sz w:val="22"/>
          <w:szCs w:val="22"/>
        </w:rPr>
      </w:pPr>
      <w:r w:rsidDel="00000000" w:rsidR="00000000" w:rsidRPr="00000000">
        <w:rPr>
          <w:sz w:val="22"/>
          <w:szCs w:val="22"/>
          <w:rtl w:val="0"/>
        </w:rPr>
        <w:t xml:space="preserve">o entre diversos actores a favor de la calidad y pertinencia de la educación y formación para el trabajo.</w:t>
      </w:r>
    </w:p>
    <w:p w:rsidR="00000000" w:rsidDel="00000000" w:rsidP="00000000" w:rsidRDefault="00000000" w:rsidRPr="00000000" w14:paraId="000001DF">
      <w:pPr>
        <w:spacing w:before="195" w:lineRule="auto"/>
        <w:ind w:left="1322" w:right="0" w:firstLine="0"/>
        <w:jc w:val="left"/>
        <w:rPr>
          <w:sz w:val="22"/>
          <w:szCs w:val="22"/>
        </w:rPr>
      </w:pPr>
      <w:r w:rsidDel="00000000" w:rsidR="00000000" w:rsidRPr="00000000">
        <w:rPr>
          <w:sz w:val="22"/>
          <w:szCs w:val="22"/>
          <w:rtl w:val="0"/>
        </w:rPr>
        <w:t xml:space="preserve">RETOS</w:t>
      </w:r>
      <w:r w:rsidDel="00000000" w:rsidR="00000000" w:rsidRPr="00000000">
        <w:drawing>
          <wp:anchor allowOverlap="1" behindDoc="0" distB="0" distT="0" distL="0" distR="0" hidden="0" layoutInCell="1" locked="0" relativeHeight="0" simplePos="0">
            <wp:simplePos x="0" y="0"/>
            <wp:positionH relativeFrom="column">
              <wp:posOffset>839469</wp:posOffset>
            </wp:positionH>
            <wp:positionV relativeFrom="paragraph">
              <wp:posOffset>-367987</wp:posOffset>
            </wp:positionV>
            <wp:extent cx="1342897" cy="156972"/>
            <wp:effectExtent b="0" l="0" r="0" t="0"/>
            <wp:wrapNone/>
            <wp:docPr id="206" name="image29.png"/>
            <a:graphic>
              <a:graphicData uri="http://schemas.openxmlformats.org/drawingml/2006/picture">
                <pic:pic>
                  <pic:nvPicPr>
                    <pic:cNvPr id="0" name="image29.png"/>
                    <pic:cNvPicPr preferRelativeResize="0"/>
                  </pic:nvPicPr>
                  <pic:blipFill>
                    <a:blip r:embed="rId46"/>
                    <a:srcRect b="0" l="0" r="0" t="0"/>
                    <a:stretch>
                      <a:fillRect/>
                    </a:stretch>
                  </pic:blipFill>
                  <pic:spPr>
                    <a:xfrm>
                      <a:off x="0" y="0"/>
                      <a:ext cx="1342897" cy="156972"/>
                    </a:xfrm>
                    <a:prstGeom prst="rect"/>
                    <a:ln/>
                  </pic:spPr>
                </pic:pic>
              </a:graphicData>
            </a:graphic>
          </wp:anchor>
        </w:drawing>
      </w:r>
    </w:p>
    <w:p w:rsidR="00000000" w:rsidDel="00000000" w:rsidP="00000000" w:rsidRDefault="00000000" w:rsidRPr="00000000" w14:paraId="000001E0">
      <w:pPr>
        <w:spacing w:before="240" w:lineRule="auto"/>
        <w:ind w:left="7411" w:right="0" w:firstLine="0"/>
        <w:jc w:val="left"/>
        <w:rPr>
          <w:sz w:val="22"/>
          <w:szCs w:val="22"/>
        </w:rPr>
      </w:pPr>
      <w:r w:rsidDel="00000000" w:rsidR="00000000" w:rsidRPr="00000000">
        <w:rPr>
          <w:sz w:val="22"/>
          <w:szCs w:val="22"/>
          <w:rtl w:val="0"/>
        </w:rPr>
        <w:t xml:space="preserve">grado transición, la cual</w:t>
      </w:r>
      <w:r w:rsidDel="00000000" w:rsidR="00000000" w:rsidRPr="00000000">
        <w:drawing>
          <wp:anchor allowOverlap="1" behindDoc="1" distB="0" distT="0" distL="0" distR="0" hidden="0" layoutInCell="1" locked="0" relativeHeight="0" simplePos="0">
            <wp:simplePos x="0" y="0"/>
            <wp:positionH relativeFrom="column">
              <wp:posOffset>839469</wp:posOffset>
            </wp:positionH>
            <wp:positionV relativeFrom="paragraph">
              <wp:posOffset>157169</wp:posOffset>
            </wp:positionV>
            <wp:extent cx="3930396" cy="156972"/>
            <wp:effectExtent b="0" l="0" r="0" t="0"/>
            <wp:wrapNone/>
            <wp:docPr id="200" name="image24.png"/>
            <a:graphic>
              <a:graphicData uri="http://schemas.openxmlformats.org/drawingml/2006/picture">
                <pic:pic>
                  <pic:nvPicPr>
                    <pic:cNvPr id="0" name="image24.png"/>
                    <pic:cNvPicPr preferRelativeResize="0"/>
                  </pic:nvPicPr>
                  <pic:blipFill>
                    <a:blip r:embed="rId47"/>
                    <a:srcRect b="0" l="0" r="0" t="0"/>
                    <a:stretch>
                      <a:fillRect/>
                    </a:stretch>
                  </pic:blipFill>
                  <pic:spPr>
                    <a:xfrm>
                      <a:off x="0" y="0"/>
                      <a:ext cx="3930396" cy="156972"/>
                    </a:xfrm>
                    <a:prstGeom prst="rect"/>
                    <a:ln/>
                  </pic:spPr>
                </pic:pic>
              </a:graphicData>
            </a:graphic>
          </wp:anchor>
        </w:drawing>
      </w:r>
    </w:p>
    <w:p w:rsidR="00000000" w:rsidDel="00000000" w:rsidP="00000000" w:rsidRDefault="00000000" w:rsidRPr="00000000" w14:paraId="000001E1">
      <w:pPr>
        <w:spacing w:before="37" w:lineRule="auto"/>
        <w:ind w:left="1322" w:right="0" w:firstLine="0"/>
        <w:jc w:val="left"/>
        <w:rPr>
          <w:sz w:val="22"/>
          <w:szCs w:val="22"/>
        </w:rPr>
      </w:pPr>
      <w:r w:rsidDel="00000000" w:rsidR="00000000" w:rsidRPr="00000000">
        <w:rPr>
          <w:sz w:val="22"/>
          <w:szCs w:val="22"/>
          <w:rtl w:val="0"/>
        </w:rPr>
        <w:t xml:space="preserve">llega actualmente apenas a 71.500 estudiantes.</w:t>
      </w:r>
    </w:p>
    <w:p w:rsidR="00000000" w:rsidDel="00000000" w:rsidP="00000000" w:rsidRDefault="00000000" w:rsidRPr="00000000" w14:paraId="000001E2">
      <w:pPr>
        <w:spacing w:before="237" w:line="278.00000000000006" w:lineRule="auto"/>
        <w:ind w:left="1322" w:right="1609" w:firstLine="1132"/>
        <w:jc w:val="left"/>
        <w:rPr>
          <w:sz w:val="22"/>
          <w:szCs w:val="22"/>
        </w:rPr>
      </w:pPr>
      <w:r w:rsidDel="00000000" w:rsidR="00000000" w:rsidRPr="00000000">
        <w:rPr>
          <w:sz w:val="22"/>
          <w:szCs w:val="22"/>
          <w:rtl w:val="0"/>
        </w:rPr>
        <w:t xml:space="preserve">en la calidad de la educación de los colegios oficiales, ya que solo 14 de cada 100 pertenece a las categorías altas de desempeño de Saber 11.</w:t>
      </w:r>
      <w:r w:rsidDel="00000000" w:rsidR="00000000" w:rsidRPr="00000000">
        <w:drawing>
          <wp:anchor allowOverlap="1" behindDoc="0" distB="0" distT="0" distL="0" distR="0" hidden="0" layoutInCell="1" locked="0" relativeHeight="0" simplePos="0">
            <wp:simplePos x="0" y="0"/>
            <wp:positionH relativeFrom="column">
              <wp:posOffset>839469</wp:posOffset>
            </wp:positionH>
            <wp:positionV relativeFrom="paragraph">
              <wp:posOffset>155290</wp:posOffset>
            </wp:positionV>
            <wp:extent cx="791260" cy="156972"/>
            <wp:effectExtent b="0" l="0" r="0" t="0"/>
            <wp:wrapNone/>
            <wp:docPr id="198" name="image16.png"/>
            <a:graphic>
              <a:graphicData uri="http://schemas.openxmlformats.org/drawingml/2006/picture">
                <pic:pic>
                  <pic:nvPicPr>
                    <pic:cNvPr id="0" name="image16.png"/>
                    <pic:cNvPicPr preferRelativeResize="0"/>
                  </pic:nvPicPr>
                  <pic:blipFill>
                    <a:blip r:embed="rId48"/>
                    <a:srcRect b="0" l="0" r="0" t="0"/>
                    <a:stretch>
                      <a:fillRect/>
                    </a:stretch>
                  </pic:blipFill>
                  <pic:spPr>
                    <a:xfrm>
                      <a:off x="0" y="0"/>
                      <a:ext cx="791260" cy="156972"/>
                    </a:xfrm>
                    <a:prstGeom prst="rect"/>
                    <a:ln/>
                  </pic:spPr>
                </pic:pic>
              </a:graphicData>
            </a:graphic>
          </wp:anchor>
        </w:drawing>
      </w:r>
    </w:p>
    <w:p w:rsidR="00000000" w:rsidDel="00000000" w:rsidP="00000000" w:rsidRDefault="00000000" w:rsidRPr="00000000" w14:paraId="000001E3">
      <w:pPr>
        <w:spacing w:before="196" w:line="276" w:lineRule="auto"/>
        <w:ind w:left="1322" w:right="1609" w:firstLine="6452"/>
        <w:jc w:val="left"/>
        <w:rPr>
          <w:sz w:val="22"/>
          <w:szCs w:val="22"/>
        </w:rPr>
      </w:pPr>
      <w:r w:rsidDel="00000000" w:rsidR="00000000" w:rsidRPr="00000000">
        <w:rPr>
          <w:sz w:val="22"/>
          <w:szCs w:val="22"/>
          <w:rtl w:val="0"/>
        </w:rPr>
        <w:t xml:space="preserve">cada 100 niños que ingresan al primer año de educación, solo 44 logran graduarse como bachilleres.</w:t>
      </w:r>
      <w:r w:rsidDel="00000000" w:rsidR="00000000" w:rsidRPr="00000000">
        <w:drawing>
          <wp:anchor allowOverlap="1" behindDoc="0" distB="0" distT="0" distL="0" distR="0" hidden="0" layoutInCell="1" locked="0" relativeHeight="0" simplePos="0">
            <wp:simplePos x="0" y="0"/>
            <wp:positionH relativeFrom="column">
              <wp:posOffset>839469</wp:posOffset>
            </wp:positionH>
            <wp:positionV relativeFrom="paragraph">
              <wp:posOffset>128932</wp:posOffset>
            </wp:positionV>
            <wp:extent cx="4100829" cy="156972"/>
            <wp:effectExtent b="0" l="0" r="0" t="0"/>
            <wp:wrapNone/>
            <wp:docPr id="199" name="image22.png"/>
            <a:graphic>
              <a:graphicData uri="http://schemas.openxmlformats.org/drawingml/2006/picture">
                <pic:pic>
                  <pic:nvPicPr>
                    <pic:cNvPr id="0" name="image22.png"/>
                    <pic:cNvPicPr preferRelativeResize="0"/>
                  </pic:nvPicPr>
                  <pic:blipFill>
                    <a:blip r:embed="rId49"/>
                    <a:srcRect b="0" l="0" r="0" t="0"/>
                    <a:stretch>
                      <a:fillRect/>
                    </a:stretch>
                  </pic:blipFill>
                  <pic:spPr>
                    <a:xfrm>
                      <a:off x="0" y="0"/>
                      <a:ext cx="4100829" cy="156972"/>
                    </a:xfrm>
                    <a:prstGeom prst="rect"/>
                    <a:ln/>
                  </pic:spPr>
                </pic:pic>
              </a:graphicData>
            </a:graphic>
          </wp:anchor>
        </w:drawing>
      </w:r>
    </w:p>
    <w:p w:rsidR="00000000" w:rsidDel="00000000" w:rsidP="00000000" w:rsidRDefault="00000000" w:rsidRPr="00000000" w14:paraId="000001E4">
      <w:pPr>
        <w:spacing w:before="200" w:lineRule="auto"/>
        <w:ind w:left="7320" w:right="0" w:firstLine="0"/>
        <w:jc w:val="left"/>
        <w:rPr>
          <w:sz w:val="22"/>
          <w:szCs w:val="22"/>
        </w:rPr>
      </w:pPr>
      <w:r w:rsidDel="00000000" w:rsidR="00000000" w:rsidRPr="00000000">
        <w:rPr>
          <w:sz w:val="22"/>
          <w:szCs w:val="22"/>
          <w:rtl w:val="0"/>
        </w:rPr>
        <w:t xml:space="preserve">en zonas rurales alcanza</w:t>
      </w:r>
      <w:r w:rsidDel="00000000" w:rsidR="00000000" w:rsidRPr="00000000">
        <w:drawing>
          <wp:anchor allowOverlap="1" behindDoc="1" distB="0" distT="0" distL="0" distR="0" hidden="0" layoutInCell="1" locked="0" relativeHeight="0" simplePos="0">
            <wp:simplePos x="0" y="0"/>
            <wp:positionH relativeFrom="column">
              <wp:posOffset>839469</wp:posOffset>
            </wp:positionH>
            <wp:positionV relativeFrom="paragraph">
              <wp:posOffset>131821</wp:posOffset>
            </wp:positionV>
            <wp:extent cx="3874770" cy="156972"/>
            <wp:effectExtent b="0" l="0" r="0" t="0"/>
            <wp:wrapNone/>
            <wp:docPr id="196" name="image20.png"/>
            <a:graphic>
              <a:graphicData uri="http://schemas.openxmlformats.org/drawingml/2006/picture">
                <pic:pic>
                  <pic:nvPicPr>
                    <pic:cNvPr id="0" name="image20.png"/>
                    <pic:cNvPicPr preferRelativeResize="0"/>
                  </pic:nvPicPr>
                  <pic:blipFill>
                    <a:blip r:embed="rId50"/>
                    <a:srcRect b="0" l="0" r="0" t="0"/>
                    <a:stretch>
                      <a:fillRect/>
                    </a:stretch>
                  </pic:blipFill>
                  <pic:spPr>
                    <a:xfrm>
                      <a:off x="0" y="0"/>
                      <a:ext cx="3874770" cy="156972"/>
                    </a:xfrm>
                    <a:prstGeom prst="rect"/>
                    <a:ln/>
                  </pic:spPr>
                </pic:pic>
              </a:graphicData>
            </a:graphic>
          </wp:anchor>
        </w:drawing>
      </w:r>
    </w:p>
    <w:p w:rsidR="00000000" w:rsidDel="00000000" w:rsidP="00000000" w:rsidRDefault="00000000" w:rsidRPr="00000000" w14:paraId="000001E5">
      <w:pPr>
        <w:spacing w:before="38" w:lineRule="auto"/>
        <w:ind w:left="1322" w:right="0" w:firstLine="0"/>
        <w:jc w:val="left"/>
        <w:rPr>
          <w:sz w:val="22"/>
          <w:szCs w:val="22"/>
        </w:rPr>
      </w:pPr>
      <w:r w:rsidDel="00000000" w:rsidR="00000000" w:rsidRPr="00000000">
        <w:rPr>
          <w:sz w:val="22"/>
          <w:szCs w:val="22"/>
          <w:rtl w:val="0"/>
        </w:rPr>
        <w:t xml:space="preserve">apenas un 31,41%.</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839469</wp:posOffset>
            </wp:positionH>
            <wp:positionV relativeFrom="paragraph">
              <wp:posOffset>156487</wp:posOffset>
            </wp:positionV>
            <wp:extent cx="2177795" cy="156972"/>
            <wp:effectExtent b="0" l="0" r="0" t="0"/>
            <wp:wrapTopAndBottom distB="0" distT="0"/>
            <wp:docPr id="185" name="image1.png"/>
            <a:graphic>
              <a:graphicData uri="http://schemas.openxmlformats.org/drawingml/2006/picture">
                <pic:pic>
                  <pic:nvPicPr>
                    <pic:cNvPr id="0" name="image1.png"/>
                    <pic:cNvPicPr preferRelativeResize="0"/>
                  </pic:nvPicPr>
                  <pic:blipFill>
                    <a:blip r:embed="rId51"/>
                    <a:srcRect b="0" l="0" r="0" t="0"/>
                    <a:stretch>
                      <a:fillRect/>
                    </a:stretch>
                  </pic:blipFill>
                  <pic:spPr>
                    <a:xfrm>
                      <a:off x="0" y="0"/>
                      <a:ext cx="2177795" cy="156972"/>
                    </a:xfrm>
                    <a:prstGeom prst="rect"/>
                    <a:ln/>
                  </pic:spPr>
                </pic:pic>
              </a:graphicData>
            </a:graphic>
          </wp:anchor>
        </w:drawing>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sectPr>
          <w:type w:val="continuous"/>
          <w:pgSz w:h="15840" w:w="12240" w:orient="portrait"/>
          <w:pgMar w:bottom="280" w:top="240" w:left="740" w:right="80" w:header="0" w:footer="913"/>
        </w:sect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B">
      <w:pPr>
        <w:spacing w:before="0" w:lineRule="auto"/>
        <w:ind w:left="1322" w:right="0" w:firstLine="0"/>
        <w:jc w:val="left"/>
        <w:rPr>
          <w:sz w:val="22"/>
          <w:szCs w:val="22"/>
        </w:rPr>
      </w:pPr>
      <w:r w:rsidDel="00000000" w:rsidR="00000000" w:rsidRPr="00000000">
        <w:rPr>
          <w:sz w:val="22"/>
          <w:szCs w:val="22"/>
          <w:rtl w:val="0"/>
        </w:rPr>
        <w:t xml:space="preserve">universitarios alcanza el 9,0%.</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839469</wp:posOffset>
            </wp:positionH>
            <wp:positionV relativeFrom="paragraph">
              <wp:posOffset>156780</wp:posOffset>
            </wp:positionV>
            <wp:extent cx="3666108" cy="156972"/>
            <wp:effectExtent b="0" l="0" r="0" t="0"/>
            <wp:wrapTopAndBottom distB="0" distT="0"/>
            <wp:docPr id="190" name="image10.png"/>
            <a:graphic>
              <a:graphicData uri="http://schemas.openxmlformats.org/drawingml/2006/picture">
                <pic:pic>
                  <pic:nvPicPr>
                    <pic:cNvPr id="0" name="image10.png"/>
                    <pic:cNvPicPr preferRelativeResize="0"/>
                  </pic:nvPicPr>
                  <pic:blipFill>
                    <a:blip r:embed="rId52"/>
                    <a:srcRect b="0" l="0" r="0" t="0"/>
                    <a:stretch>
                      <a:fillRect/>
                    </a:stretch>
                  </pic:blipFill>
                  <pic:spPr>
                    <a:xfrm>
                      <a:off x="0" y="0"/>
                      <a:ext cx="3666108" cy="156972"/>
                    </a:xfrm>
                    <a:prstGeom prst="rect"/>
                    <a:ln/>
                  </pic:spPr>
                </pic:pic>
              </a:graphicData>
            </a:graphic>
          </wp:anchor>
        </w:drawing>
      </w:r>
    </w:p>
    <w:p w:rsidR="00000000" w:rsidDel="00000000" w:rsidP="00000000" w:rsidRDefault="00000000" w:rsidRPr="00000000" w14:paraId="000001ED">
      <w:pPr>
        <w:spacing w:before="235" w:lineRule="auto"/>
        <w:ind w:left="1322" w:right="0" w:firstLine="0"/>
        <w:jc w:val="left"/>
        <w:rPr>
          <w:sz w:val="22"/>
          <w:szCs w:val="22"/>
        </w:rPr>
      </w:pPr>
      <w:r w:rsidDel="00000000" w:rsidR="00000000" w:rsidRPr="00000000">
        <w:rPr>
          <w:sz w:val="22"/>
          <w:szCs w:val="22"/>
          <w:rtl w:val="0"/>
        </w:rPr>
        <w:t xml:space="preserve">ESTRATEGIAS</w:t>
      </w:r>
    </w:p>
    <w:p w:rsidR="00000000" w:rsidDel="00000000" w:rsidP="00000000" w:rsidRDefault="00000000" w:rsidRPr="00000000" w14:paraId="000001EE">
      <w:pPr>
        <w:spacing w:before="94" w:line="465" w:lineRule="auto"/>
        <w:ind w:left="677" w:right="1615" w:firstLine="694.0000000000002"/>
        <w:jc w:val="left"/>
        <w:rPr>
          <w:sz w:val="22"/>
          <w:szCs w:val="22"/>
        </w:rPr>
      </w:pPr>
      <w:r w:rsidDel="00000000" w:rsidR="00000000" w:rsidRPr="00000000">
        <w:br w:type="column"/>
      </w:r>
      <w:r w:rsidDel="00000000" w:rsidR="00000000" w:rsidRPr="00000000">
        <w:rPr>
          <w:sz w:val="22"/>
          <w:szCs w:val="22"/>
          <w:rtl w:val="0"/>
        </w:rPr>
        <w:t xml:space="preserve">tra en 52,8%. que en programas</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spacing w:before="1" w:lineRule="auto"/>
        <w:ind w:left="1316" w:right="0" w:firstLine="0"/>
        <w:jc w:val="left"/>
        <w:rPr>
          <w:sz w:val="22"/>
          <w:szCs w:val="22"/>
        </w:rPr>
        <w:sectPr>
          <w:type w:val="continuous"/>
          <w:pgSz w:h="15840" w:w="12240" w:orient="portrait"/>
          <w:pgMar w:bottom="280" w:top="240" w:left="740" w:right="80" w:header="0" w:footer="913"/>
          <w:cols w:equalWidth="0" w:num="2">
            <w:col w:space="40" w:w="5690"/>
            <w:col w:space="0" w:w="5690"/>
          </w:cols>
        </w:sectPr>
      </w:pPr>
      <w:r w:rsidDel="00000000" w:rsidR="00000000" w:rsidRPr="00000000">
        <w:rPr>
          <w:sz w:val="22"/>
          <w:szCs w:val="22"/>
          <w:rtl w:val="0"/>
        </w:rPr>
        <w:t xml:space="preserve">ón integral, y</w:t>
      </w:r>
      <w:r w:rsidDel="00000000" w:rsidR="00000000" w:rsidRPr="00000000">
        <w:drawing>
          <wp:anchor allowOverlap="1" behindDoc="1" distB="0" distT="0" distL="0" distR="0" hidden="0" layoutInCell="1" locked="0" relativeHeight="0" simplePos="0">
            <wp:simplePos x="0" y="0"/>
            <wp:positionH relativeFrom="column">
              <wp:posOffset>839469</wp:posOffset>
            </wp:positionH>
            <wp:positionV relativeFrom="paragraph">
              <wp:posOffset>-1427502</wp:posOffset>
            </wp:positionV>
            <wp:extent cx="4625594" cy="156972"/>
            <wp:effectExtent b="0" l="0" r="0" t="0"/>
            <wp:wrapNone/>
            <wp:docPr id="203" name="image25.png"/>
            <a:graphic>
              <a:graphicData uri="http://schemas.openxmlformats.org/drawingml/2006/picture">
                <pic:pic>
                  <pic:nvPicPr>
                    <pic:cNvPr id="0" name="image25.png"/>
                    <pic:cNvPicPr preferRelativeResize="0"/>
                  </pic:nvPicPr>
                  <pic:blipFill>
                    <a:blip r:embed="rId53"/>
                    <a:srcRect b="0" l="0" r="0" t="0"/>
                    <a:stretch>
                      <a:fillRect/>
                    </a:stretch>
                  </pic:blipFill>
                  <pic:spPr>
                    <a:xfrm>
                      <a:off x="0" y="0"/>
                      <a:ext cx="4625594" cy="156972"/>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839469</wp:posOffset>
            </wp:positionH>
            <wp:positionV relativeFrom="paragraph">
              <wp:posOffset>-1115082</wp:posOffset>
            </wp:positionV>
            <wp:extent cx="4194175" cy="156972"/>
            <wp:effectExtent b="0" l="0" r="0" t="0"/>
            <wp:wrapNone/>
            <wp:docPr id="193" name="image18.png"/>
            <a:graphic>
              <a:graphicData uri="http://schemas.openxmlformats.org/drawingml/2006/picture">
                <pic:pic>
                  <pic:nvPicPr>
                    <pic:cNvPr id="0" name="image18.png"/>
                    <pic:cNvPicPr preferRelativeResize="0"/>
                  </pic:nvPicPr>
                  <pic:blipFill>
                    <a:blip r:embed="rId54"/>
                    <a:srcRect b="0" l="0" r="0" t="0"/>
                    <a:stretch>
                      <a:fillRect/>
                    </a:stretch>
                  </pic:blipFill>
                  <pic:spPr>
                    <a:xfrm>
                      <a:off x="0" y="0"/>
                      <a:ext cx="4194175" cy="156972"/>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839469</wp:posOffset>
            </wp:positionH>
            <wp:positionV relativeFrom="paragraph">
              <wp:posOffset>5056</wp:posOffset>
            </wp:positionV>
            <wp:extent cx="4594733" cy="156972"/>
            <wp:effectExtent b="0" l="0" r="0" t="0"/>
            <wp:wrapNone/>
            <wp:docPr id="194" name="image21.png"/>
            <a:graphic>
              <a:graphicData uri="http://schemas.openxmlformats.org/drawingml/2006/picture">
                <pic:pic>
                  <pic:nvPicPr>
                    <pic:cNvPr id="0" name="image21.png"/>
                    <pic:cNvPicPr preferRelativeResize="0"/>
                  </pic:nvPicPr>
                  <pic:blipFill>
                    <a:blip r:embed="rId55"/>
                    <a:srcRect b="0" l="0" r="0" t="0"/>
                    <a:stretch>
                      <a:fillRect/>
                    </a:stretch>
                  </pic:blipFill>
                  <pic:spPr>
                    <a:xfrm>
                      <a:off x="0" y="0"/>
                      <a:ext cx="4594733" cy="156972"/>
                    </a:xfrm>
                    <a:prstGeom prst="rect"/>
                    <a:ln/>
                  </pic:spPr>
                </pic:pic>
              </a:graphicData>
            </a:graphic>
          </wp:anchor>
        </w:drawing>
      </w:r>
    </w:p>
    <w:p w:rsidR="00000000" w:rsidDel="00000000" w:rsidP="00000000" w:rsidRDefault="00000000" w:rsidRPr="00000000" w14:paraId="000001F5">
      <w:pPr>
        <w:spacing w:before="37" w:lineRule="auto"/>
        <w:ind w:left="1322" w:right="0" w:firstLine="0"/>
        <w:jc w:val="both"/>
        <w:rPr>
          <w:sz w:val="22"/>
          <w:szCs w:val="22"/>
        </w:rPr>
      </w:pPr>
      <w:r w:rsidDel="00000000" w:rsidR="00000000" w:rsidRPr="00000000">
        <w:rPr>
          <w:sz w:val="22"/>
          <w:szCs w:val="22"/>
          <w:rtl w:val="0"/>
        </w:rPr>
        <w:t xml:space="preserve">avanzaremos progresivamente en la cobertura de los tres grados del preescolar.</w:t>
      </w:r>
    </w:p>
    <w:p w:rsidR="00000000" w:rsidDel="00000000" w:rsidP="00000000" w:rsidRDefault="00000000" w:rsidRPr="00000000" w14:paraId="000001F6">
      <w:pPr>
        <w:spacing w:before="237" w:line="276" w:lineRule="auto"/>
        <w:ind w:left="1322" w:right="1613" w:firstLine="0"/>
        <w:jc w:val="both"/>
        <w:rPr>
          <w:sz w:val="22"/>
          <w:szCs w:val="22"/>
        </w:rPr>
      </w:pPr>
      <w:r w:rsidDel="00000000" w:rsidR="00000000" w:rsidRPr="00000000">
        <w:rPr>
          <w:vertAlign w:val="baseline"/>
        </w:rPr>
        <w:drawing>
          <wp:inline distB="0" distT="0" distL="0" distR="0">
            <wp:extent cx="3925951" cy="156971"/>
            <wp:effectExtent b="0" l="0" r="0" t="0"/>
            <wp:docPr id="213" name="image54.png"/>
            <a:graphic>
              <a:graphicData uri="http://schemas.openxmlformats.org/drawingml/2006/picture">
                <pic:pic>
                  <pic:nvPicPr>
                    <pic:cNvPr id="0" name="image54.png"/>
                    <pic:cNvPicPr preferRelativeResize="0"/>
                  </pic:nvPicPr>
                  <pic:blipFill>
                    <a:blip r:embed="rId56"/>
                    <a:srcRect b="0" l="0" r="0" t="0"/>
                    <a:stretch>
                      <a:fillRect/>
                    </a:stretch>
                  </pic:blipFill>
                  <pic:spPr>
                    <a:xfrm>
                      <a:off x="0" y="0"/>
                      <a:ext cx="3925951" cy="156971"/>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2"/>
          <w:szCs w:val="22"/>
          <w:rtl w:val="0"/>
        </w:rPr>
        <w:t xml:space="preserve">en marcha el Nuevo Programa de Alimentación Escolar, con más recursos, mayor transparencia y continuidad a lo largo del calendario escolar, y definiremos una ruta de acceso y permanencia para estudiantes entre los 6 y 17 años.</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839469</wp:posOffset>
            </wp:positionH>
            <wp:positionV relativeFrom="paragraph">
              <wp:posOffset>132159</wp:posOffset>
            </wp:positionV>
            <wp:extent cx="5486272" cy="156972"/>
            <wp:effectExtent b="0" l="0" r="0" t="0"/>
            <wp:wrapTopAndBottom distB="0" distT="0"/>
            <wp:docPr id="176" name="image14.png"/>
            <a:graphic>
              <a:graphicData uri="http://schemas.openxmlformats.org/drawingml/2006/picture">
                <pic:pic>
                  <pic:nvPicPr>
                    <pic:cNvPr id="0" name="image14.png"/>
                    <pic:cNvPicPr preferRelativeResize="0"/>
                  </pic:nvPicPr>
                  <pic:blipFill>
                    <a:blip r:embed="rId57"/>
                    <a:srcRect b="0" l="0" r="0" t="0"/>
                    <a:stretch>
                      <a:fillRect/>
                    </a:stretch>
                  </pic:blipFill>
                  <pic:spPr>
                    <a:xfrm>
                      <a:off x="0" y="0"/>
                      <a:ext cx="5486272" cy="156972"/>
                    </a:xfrm>
                    <a:prstGeom prst="rect"/>
                    <a:ln/>
                  </pic:spPr>
                </pic:pic>
              </a:graphicData>
            </a:graphic>
          </wp:anchor>
        </w:drawing>
      </w:r>
    </w:p>
    <w:p w:rsidR="00000000" w:rsidDel="00000000" w:rsidP="00000000" w:rsidRDefault="00000000" w:rsidRPr="00000000" w14:paraId="000001F8">
      <w:pPr>
        <w:spacing w:before="36" w:lineRule="auto"/>
        <w:ind w:left="1322" w:right="0" w:firstLine="0"/>
        <w:jc w:val="both"/>
        <w:rPr>
          <w:sz w:val="22"/>
          <w:szCs w:val="22"/>
        </w:rPr>
        <w:sectPr>
          <w:type w:val="continuous"/>
          <w:pgSz w:h="15840" w:w="12240" w:orient="portrait"/>
          <w:pgMar w:bottom="280" w:top="240" w:left="740" w:right="80" w:header="0" w:footer="913"/>
        </w:sectPr>
      </w:pPr>
      <w:r w:rsidDel="00000000" w:rsidR="00000000" w:rsidRPr="00000000">
        <w:rPr>
          <w:sz w:val="22"/>
          <w:szCs w:val="22"/>
          <w:rtl w:val="0"/>
        </w:rPr>
        <w:t xml:space="preserve">el fortalecimiento de prácticas pedagógicas.</w:t>
      </w:r>
    </w:p>
    <w:p w:rsidR="00000000" w:rsidDel="00000000" w:rsidP="00000000" w:rsidRDefault="00000000" w:rsidRPr="00000000" w14:paraId="000001F9">
      <w:pPr>
        <w:spacing w:before="74" w:line="276" w:lineRule="auto"/>
        <w:ind w:left="1322" w:right="1609" w:firstLine="786.9999999999999"/>
        <w:jc w:val="left"/>
        <w:rPr>
          <w:sz w:val="22"/>
          <w:szCs w:val="22"/>
        </w:rPr>
      </w:pPr>
      <w:r w:rsidDel="00000000" w:rsidR="00000000" w:rsidRPr="00000000">
        <w:rPr>
          <w:sz w:val="22"/>
          <w:szCs w:val="22"/>
          <w:rtl w:val="0"/>
        </w:rPr>
        <w:t xml:space="preserve">eceremos la educación media, con intervenciones y currículos pertinentes para las necesidades y realidades de los jóvenes.</w:t>
      </w:r>
      <w:r w:rsidDel="00000000" w:rsidR="00000000" w:rsidRPr="00000000">
        <w:drawing>
          <wp:anchor allowOverlap="1" behindDoc="1" distB="0" distT="0" distL="0" distR="0" hidden="0" layoutInCell="1" locked="0" relativeHeight="0" simplePos="0">
            <wp:simplePos x="0" y="0"/>
            <wp:positionH relativeFrom="column">
              <wp:posOffset>839469</wp:posOffset>
            </wp:positionH>
            <wp:positionV relativeFrom="paragraph">
              <wp:posOffset>51815</wp:posOffset>
            </wp:positionV>
            <wp:extent cx="562356" cy="156972"/>
            <wp:effectExtent b="0" l="0" r="0" t="0"/>
            <wp:wrapNone/>
            <wp:docPr id="179" name="image11.png"/>
            <a:graphic>
              <a:graphicData uri="http://schemas.openxmlformats.org/drawingml/2006/picture">
                <pic:pic>
                  <pic:nvPicPr>
                    <pic:cNvPr id="0" name="image11.png"/>
                    <pic:cNvPicPr preferRelativeResize="0"/>
                  </pic:nvPicPr>
                  <pic:blipFill>
                    <a:blip r:embed="rId58"/>
                    <a:srcRect b="0" l="0" r="0" t="0"/>
                    <a:stretch>
                      <a:fillRect/>
                    </a:stretch>
                  </pic:blipFill>
                  <pic:spPr>
                    <a:xfrm>
                      <a:off x="0" y="0"/>
                      <a:ext cx="562356" cy="156972"/>
                    </a:xfrm>
                    <a:prstGeom prst="rect"/>
                    <a:ln/>
                  </pic:spPr>
                </pic:pic>
              </a:graphicData>
            </a:graphic>
          </wp:anchor>
        </w:drawing>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839469</wp:posOffset>
            </wp:positionH>
            <wp:positionV relativeFrom="paragraph">
              <wp:posOffset>130904</wp:posOffset>
            </wp:positionV>
            <wp:extent cx="4753863" cy="156972"/>
            <wp:effectExtent b="0" l="0" r="0" t="0"/>
            <wp:wrapTopAndBottom distB="0" distT="0"/>
            <wp:docPr id="192" name="image17.png"/>
            <a:graphic>
              <a:graphicData uri="http://schemas.openxmlformats.org/drawingml/2006/picture">
                <pic:pic>
                  <pic:nvPicPr>
                    <pic:cNvPr id="0" name="image17.png"/>
                    <pic:cNvPicPr preferRelativeResize="0"/>
                  </pic:nvPicPr>
                  <pic:blipFill>
                    <a:blip r:embed="rId59"/>
                    <a:srcRect b="0" l="0" r="0" t="0"/>
                    <a:stretch>
                      <a:fillRect/>
                    </a:stretch>
                  </pic:blipFill>
                  <pic:spPr>
                    <a:xfrm>
                      <a:off x="0" y="0"/>
                      <a:ext cx="4753863" cy="156972"/>
                    </a:xfrm>
                    <a:prstGeom prst="rect"/>
                    <a:ln/>
                  </pic:spPr>
                </pic:pic>
              </a:graphicData>
            </a:graphic>
          </wp:anchor>
        </w:drawing>
      </w:r>
    </w:p>
    <w:p w:rsidR="00000000" w:rsidDel="00000000" w:rsidP="00000000" w:rsidRDefault="00000000" w:rsidRPr="00000000" w14:paraId="000001FB">
      <w:pPr>
        <w:spacing w:before="237" w:lineRule="auto"/>
        <w:ind w:left="6999" w:right="0" w:firstLine="0"/>
        <w:jc w:val="left"/>
        <w:rPr>
          <w:sz w:val="22"/>
          <w:szCs w:val="22"/>
        </w:rPr>
      </w:pPr>
      <w:r w:rsidDel="00000000" w:rsidR="00000000" w:rsidRPr="00000000">
        <w:rPr>
          <w:sz w:val="22"/>
          <w:szCs w:val="22"/>
          <w:rtl w:val="0"/>
        </w:rPr>
        <w:t xml:space="preserve">recursos adicionales para su</w:t>
      </w:r>
    </w:p>
    <w:p w:rsidR="00000000" w:rsidDel="00000000" w:rsidP="00000000" w:rsidRDefault="00000000" w:rsidRPr="00000000" w14:paraId="000001FC">
      <w:pPr>
        <w:spacing w:before="38" w:lineRule="auto"/>
        <w:ind w:left="1322" w:right="0" w:firstLine="0"/>
        <w:jc w:val="left"/>
        <w:rPr>
          <w:sz w:val="22"/>
          <w:szCs w:val="22"/>
        </w:rPr>
      </w:pPr>
      <w:r w:rsidDel="00000000" w:rsidR="00000000" w:rsidRPr="00000000">
        <w:rPr>
          <w:sz w:val="22"/>
          <w:szCs w:val="22"/>
          <w:rtl w:val="0"/>
        </w:rPr>
        <w:t xml:space="preserve">sostenibilidad y mejoramiento de su calidad.</w:t>
      </w:r>
      <w:r w:rsidDel="00000000" w:rsidR="00000000" w:rsidRPr="00000000">
        <w:drawing>
          <wp:anchor allowOverlap="1" behindDoc="1" distB="0" distT="0" distL="0" distR="0" hidden="0" layoutInCell="1" locked="0" relativeHeight="0" simplePos="0">
            <wp:simplePos x="0" y="0"/>
            <wp:positionH relativeFrom="column">
              <wp:posOffset>839469</wp:posOffset>
            </wp:positionH>
            <wp:positionV relativeFrom="paragraph">
              <wp:posOffset>-155686</wp:posOffset>
            </wp:positionV>
            <wp:extent cx="3670427" cy="156972"/>
            <wp:effectExtent b="0" l="0" r="0" t="0"/>
            <wp:wrapNone/>
            <wp:docPr id="180" name="image13.png"/>
            <a:graphic>
              <a:graphicData uri="http://schemas.openxmlformats.org/drawingml/2006/picture">
                <pic:pic>
                  <pic:nvPicPr>
                    <pic:cNvPr id="0" name="image13.png"/>
                    <pic:cNvPicPr preferRelativeResize="0"/>
                  </pic:nvPicPr>
                  <pic:blipFill>
                    <a:blip r:embed="rId60"/>
                    <a:srcRect b="0" l="0" r="0" t="0"/>
                    <a:stretch>
                      <a:fillRect/>
                    </a:stretch>
                  </pic:blipFill>
                  <pic:spPr>
                    <a:xfrm>
                      <a:off x="0" y="0"/>
                      <a:ext cx="3670427" cy="156972"/>
                    </a:xfrm>
                    <a:prstGeom prst="rect"/>
                    <a:ln/>
                  </pic:spPr>
                </pic:pic>
              </a:graphicData>
            </a:graphic>
          </wp:anchor>
        </w:drawing>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839469</wp:posOffset>
            </wp:positionH>
            <wp:positionV relativeFrom="paragraph">
              <wp:posOffset>156363</wp:posOffset>
            </wp:positionV>
            <wp:extent cx="5488685" cy="156972"/>
            <wp:effectExtent b="0" l="0" r="0" t="0"/>
            <wp:wrapTopAndBottom distB="0" distT="0"/>
            <wp:docPr id="186" name="image12.png"/>
            <a:graphic>
              <a:graphicData uri="http://schemas.openxmlformats.org/drawingml/2006/picture">
                <pic:pic>
                  <pic:nvPicPr>
                    <pic:cNvPr id="0" name="image12.png"/>
                    <pic:cNvPicPr preferRelativeResize="0"/>
                  </pic:nvPicPr>
                  <pic:blipFill>
                    <a:blip r:embed="rId61"/>
                    <a:srcRect b="0" l="0" r="0" t="0"/>
                    <a:stretch>
                      <a:fillRect/>
                    </a:stretch>
                  </pic:blipFill>
                  <pic:spPr>
                    <a:xfrm>
                      <a:off x="0" y="0"/>
                      <a:ext cx="5488685" cy="156972"/>
                    </a:xfrm>
                    <a:prstGeom prst="rect"/>
                    <a:ln/>
                  </pic:spPr>
                </pic:pic>
              </a:graphicData>
            </a:graphic>
          </wp:anchor>
        </w:drawing>
      </w:r>
    </w:p>
    <w:p w:rsidR="00000000" w:rsidDel="00000000" w:rsidP="00000000" w:rsidRDefault="00000000" w:rsidRPr="00000000" w14:paraId="000001FE">
      <w:pPr>
        <w:spacing w:before="36" w:lineRule="auto"/>
        <w:ind w:left="1322" w:right="0" w:firstLine="0"/>
        <w:jc w:val="left"/>
        <w:rPr>
          <w:sz w:val="22"/>
          <w:szCs w:val="22"/>
        </w:rPr>
      </w:pPr>
      <w:r w:rsidDel="00000000" w:rsidR="00000000" w:rsidRPr="00000000">
        <w:rPr>
          <w:sz w:val="22"/>
          <w:szCs w:val="22"/>
          <w:rtl w:val="0"/>
        </w:rPr>
        <w:t xml:space="preserve">la permanencia y la graduación de estudiantes de bajos recursos.</w:t>
      </w:r>
    </w:p>
    <w:p w:rsidR="00000000" w:rsidDel="00000000" w:rsidP="00000000" w:rsidRDefault="00000000" w:rsidRPr="00000000" w14:paraId="000001FF">
      <w:pPr>
        <w:spacing w:before="239" w:line="276" w:lineRule="auto"/>
        <w:ind w:left="1322" w:right="1609" w:firstLine="3576"/>
        <w:jc w:val="left"/>
        <w:rPr>
          <w:sz w:val="22"/>
          <w:szCs w:val="22"/>
        </w:rPr>
      </w:pPr>
      <w:r w:rsidDel="00000000" w:rsidR="00000000" w:rsidRPr="00000000">
        <w:rPr>
          <w:sz w:val="22"/>
          <w:szCs w:val="22"/>
          <w:rtl w:val="0"/>
        </w:rPr>
        <w:t xml:space="preserve">guramiento de la calidad de la educación superior, reconociendo y promoviendo la diversidad de las instituciones y programas académicos.</w:t>
      </w:r>
      <w:r w:rsidDel="00000000" w:rsidR="00000000" w:rsidRPr="00000000">
        <w:drawing>
          <wp:anchor allowOverlap="1" behindDoc="0" distB="0" distT="0" distL="0" distR="0" hidden="0" layoutInCell="1" locked="0" relativeHeight="0" simplePos="0">
            <wp:simplePos x="0" y="0"/>
            <wp:positionH relativeFrom="column">
              <wp:posOffset>839469</wp:posOffset>
            </wp:positionH>
            <wp:positionV relativeFrom="paragraph">
              <wp:posOffset>156350</wp:posOffset>
            </wp:positionV>
            <wp:extent cx="2337816" cy="156972"/>
            <wp:effectExtent b="0" l="0" r="0" t="0"/>
            <wp:wrapNone/>
            <wp:docPr id="177" name="image8.png"/>
            <a:graphic>
              <a:graphicData uri="http://schemas.openxmlformats.org/drawingml/2006/picture">
                <pic:pic>
                  <pic:nvPicPr>
                    <pic:cNvPr id="0" name="image8.png"/>
                    <pic:cNvPicPr preferRelativeResize="0"/>
                  </pic:nvPicPr>
                  <pic:blipFill>
                    <a:blip r:embed="rId62"/>
                    <a:srcRect b="0" l="0" r="0" t="0"/>
                    <a:stretch>
                      <a:fillRect/>
                    </a:stretch>
                  </pic:blipFill>
                  <pic:spPr>
                    <a:xfrm>
                      <a:off x="0" y="0"/>
                      <a:ext cx="2337816" cy="156972"/>
                    </a:xfrm>
                    <a:prstGeom prst="rect"/>
                    <a:ln/>
                  </pic:spPr>
                </pic:pic>
              </a:graphicData>
            </a:graphic>
          </wp:anchor>
        </w:drawing>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839469</wp:posOffset>
            </wp:positionH>
            <wp:positionV relativeFrom="paragraph">
              <wp:posOffset>130791</wp:posOffset>
            </wp:positionV>
            <wp:extent cx="5487161" cy="156972"/>
            <wp:effectExtent b="0" l="0" r="0" t="0"/>
            <wp:wrapTopAndBottom distB="0" distT="0"/>
            <wp:docPr id="202" name="image28.png"/>
            <a:graphic>
              <a:graphicData uri="http://schemas.openxmlformats.org/drawingml/2006/picture">
                <pic:pic>
                  <pic:nvPicPr>
                    <pic:cNvPr id="0" name="image28.png"/>
                    <pic:cNvPicPr preferRelativeResize="0"/>
                  </pic:nvPicPr>
                  <pic:blipFill>
                    <a:blip r:embed="rId63"/>
                    <a:srcRect b="0" l="0" r="0" t="0"/>
                    <a:stretch>
                      <a:fillRect/>
                    </a:stretch>
                  </pic:blipFill>
                  <pic:spPr>
                    <a:xfrm>
                      <a:off x="0" y="0"/>
                      <a:ext cx="5487161" cy="156972"/>
                    </a:xfrm>
                    <a:prstGeom prst="rect"/>
                    <a:ln/>
                  </pic:spPr>
                </pic:pic>
              </a:graphicData>
            </a:graphic>
          </wp:anchor>
        </w:drawing>
      </w:r>
    </w:p>
    <w:p w:rsidR="00000000" w:rsidDel="00000000" w:rsidP="00000000" w:rsidRDefault="00000000" w:rsidRPr="00000000" w14:paraId="00000201">
      <w:pPr>
        <w:spacing w:before="38" w:lineRule="auto"/>
        <w:ind w:left="1322" w:right="0" w:firstLine="0"/>
        <w:jc w:val="left"/>
        <w:rPr>
          <w:sz w:val="22"/>
          <w:szCs w:val="22"/>
        </w:rPr>
      </w:pPr>
      <w:r w:rsidDel="00000000" w:rsidR="00000000" w:rsidRPr="00000000">
        <w:rPr>
          <w:sz w:val="22"/>
          <w:szCs w:val="22"/>
          <w:rtl w:val="0"/>
        </w:rPr>
        <w:t xml:space="preserve">brechas entre la formación y las necesidades sociales y productivas del país.</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839469</wp:posOffset>
            </wp:positionH>
            <wp:positionV relativeFrom="paragraph">
              <wp:posOffset>155080</wp:posOffset>
            </wp:positionV>
            <wp:extent cx="5491098" cy="156972"/>
            <wp:effectExtent b="0" l="0" r="0" t="0"/>
            <wp:wrapTopAndBottom distB="0" distT="0"/>
            <wp:docPr id="181" name="image15.png"/>
            <a:graphic>
              <a:graphicData uri="http://schemas.openxmlformats.org/drawingml/2006/picture">
                <pic:pic>
                  <pic:nvPicPr>
                    <pic:cNvPr id="0" name="image15.png"/>
                    <pic:cNvPicPr preferRelativeResize="0"/>
                  </pic:nvPicPr>
                  <pic:blipFill>
                    <a:blip r:embed="rId64"/>
                    <a:srcRect b="0" l="0" r="0" t="0"/>
                    <a:stretch>
                      <a:fillRect/>
                    </a:stretch>
                  </pic:blipFill>
                  <pic:spPr>
                    <a:xfrm>
                      <a:off x="0" y="0"/>
                      <a:ext cx="5491098" cy="156972"/>
                    </a:xfrm>
                    <a:prstGeom prst="rect"/>
                    <a:ln/>
                  </pic:spPr>
                </pic:pic>
              </a:graphicData>
            </a:graphic>
          </wp:anchor>
        </w:drawing>
      </w:r>
    </w:p>
    <w:p w:rsidR="00000000" w:rsidDel="00000000" w:rsidP="00000000" w:rsidRDefault="00000000" w:rsidRPr="00000000" w14:paraId="00000203">
      <w:pPr>
        <w:spacing w:before="36" w:line="278.00000000000006" w:lineRule="auto"/>
        <w:ind w:left="1322" w:right="1619" w:firstLine="0"/>
        <w:jc w:val="both"/>
        <w:rPr>
          <w:sz w:val="22"/>
          <w:szCs w:val="22"/>
        </w:rPr>
      </w:pPr>
      <w:r w:rsidDel="00000000" w:rsidR="00000000" w:rsidRPr="00000000">
        <w:rPr>
          <w:sz w:val="22"/>
          <w:szCs w:val="22"/>
          <w:rtl w:val="0"/>
        </w:rPr>
        <w:t xml:space="preserve">Ministerio de Educación y generaremos capacidades en las secretarías y otras entidades del sector.</w:t>
      </w:r>
    </w:p>
    <w:p w:rsidR="00000000" w:rsidDel="00000000" w:rsidP="00000000" w:rsidRDefault="00000000" w:rsidRPr="00000000" w14:paraId="00000204">
      <w:pPr>
        <w:spacing w:before="195" w:lineRule="auto"/>
        <w:ind w:left="1322" w:right="0" w:firstLine="0"/>
        <w:jc w:val="both"/>
        <w:rPr>
          <w:sz w:val="22"/>
          <w:szCs w:val="22"/>
        </w:rPr>
      </w:pPr>
      <w:r w:rsidDel="00000000" w:rsidR="00000000" w:rsidRPr="00000000">
        <w:rPr>
          <w:sz w:val="22"/>
          <w:szCs w:val="22"/>
          <w:rtl w:val="0"/>
        </w:rPr>
        <w:t xml:space="preserve">RUTA AL 2030</w:t>
      </w:r>
    </w:p>
    <w:p w:rsidR="00000000" w:rsidDel="00000000" w:rsidP="00000000" w:rsidRDefault="00000000" w:rsidRPr="00000000" w14:paraId="00000205">
      <w:pPr>
        <w:spacing w:before="239" w:line="276" w:lineRule="auto"/>
        <w:ind w:left="1322" w:right="1614" w:firstLine="0"/>
        <w:jc w:val="both"/>
        <w:rPr>
          <w:sz w:val="22"/>
          <w:szCs w:val="22"/>
        </w:rPr>
      </w:pPr>
      <w:r w:rsidDel="00000000" w:rsidR="00000000" w:rsidRPr="00000000">
        <w:rPr>
          <w:sz w:val="22"/>
          <w:szCs w:val="22"/>
          <w:rtl w:val="0"/>
        </w:rPr>
        <w:t xml:space="preserve">Los niños, niñas y jóvenes colombianos tendrán un mejor futuro, ya que podrán educarse en condiciones que propiciarán su bienestar, el desarrollo de aprendizajes significativos y de competencias para la construcción de sus proyectos de vida y de trayectorias completas.</w:t>
      </w:r>
    </w:p>
    <w:p w:rsidR="00000000" w:rsidDel="00000000" w:rsidP="00000000" w:rsidRDefault="00000000" w:rsidRPr="00000000" w14:paraId="00000206">
      <w:pPr>
        <w:spacing w:before="198" w:line="278.00000000000006" w:lineRule="auto"/>
        <w:ind w:left="1322" w:right="1616" w:firstLine="0"/>
        <w:jc w:val="both"/>
        <w:rPr>
          <w:sz w:val="22"/>
          <w:szCs w:val="22"/>
        </w:rPr>
      </w:pPr>
      <w:r w:rsidDel="00000000" w:rsidR="00000000" w:rsidRPr="00000000">
        <w:rPr>
          <w:sz w:val="22"/>
          <w:szCs w:val="22"/>
          <w:rtl w:val="0"/>
        </w:rPr>
        <w:t xml:space="preserve">El plan de </w:t>
      </w:r>
      <w:r w:rsidDel="00000000" w:rsidR="00000000" w:rsidRPr="00000000">
        <w:rPr>
          <w:rFonts w:ascii="Arial" w:cs="Arial" w:eastAsia="Arial" w:hAnsi="Arial"/>
          <w:b w:val="1"/>
          <w:sz w:val="22"/>
          <w:szCs w:val="22"/>
          <w:rtl w:val="0"/>
        </w:rPr>
        <w:t xml:space="preserve">Desarrollo Medellín Futuro 2020-2023 </w:t>
      </w:r>
      <w:r w:rsidDel="00000000" w:rsidR="00000000" w:rsidRPr="00000000">
        <w:rPr>
          <w:sz w:val="22"/>
          <w:szCs w:val="22"/>
          <w:rtl w:val="0"/>
        </w:rPr>
        <w:t xml:space="preserve">plantea en su Línea Estratégica Transformación Educativa y Cultural.</w:t>
      </w:r>
    </w:p>
    <w:p w:rsidR="00000000" w:rsidDel="00000000" w:rsidP="00000000" w:rsidRDefault="00000000" w:rsidRPr="00000000" w14:paraId="00000207">
      <w:pPr>
        <w:spacing w:before="195"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Propósito</w:t>
      </w:r>
    </w:p>
    <w:p w:rsidR="00000000" w:rsidDel="00000000" w:rsidP="00000000" w:rsidRDefault="00000000" w:rsidRPr="00000000" w14:paraId="00000208">
      <w:pPr>
        <w:spacing w:before="162" w:lineRule="auto"/>
        <w:ind w:left="962" w:right="1617" w:firstLine="0"/>
        <w:jc w:val="both"/>
        <w:rPr>
          <w:sz w:val="22"/>
          <w:szCs w:val="22"/>
        </w:rPr>
      </w:pPr>
      <w:r w:rsidDel="00000000" w:rsidR="00000000" w:rsidRPr="00000000">
        <w:rPr>
          <w:sz w:val="22"/>
          <w:szCs w:val="22"/>
          <w:rtl w:val="0"/>
        </w:rPr>
        <w:t xml:space="preserve">Garantizar una educación de calidad como derecho que moviliza la transformación humana, económica, política, ambiental y social de Medellín Futuro; que se articule a un proyecto cultural de ciudad, fundada en los derechos culturales; que fortalezca el potencial creativo de sus ciudadanos, salvaguarde sus patrimonios y memorias, y contribuya a hacer de Medellín una ciudad más solidaria, participativa y pacífica.</w:t>
      </w:r>
    </w:p>
    <w:p w:rsidR="00000000" w:rsidDel="00000000" w:rsidP="00000000" w:rsidRDefault="00000000" w:rsidRPr="00000000" w14:paraId="00000209">
      <w:pPr>
        <w:spacing w:before="156"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Componentes</w:t>
      </w:r>
    </w:p>
    <w:p w:rsidR="00000000" w:rsidDel="00000000" w:rsidP="00000000" w:rsidRDefault="00000000" w:rsidRPr="00000000" w14:paraId="000002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680"/>
        </w:tabs>
        <w:spacing w:after="0" w:before="161" w:line="240" w:lineRule="auto"/>
        <w:ind w:left="1680" w:right="0" w:hanging="358.000000000000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Buen Comienzo</w:t>
      </w:r>
    </w:p>
    <w:p w:rsidR="00000000" w:rsidDel="00000000" w:rsidP="00000000" w:rsidRDefault="00000000" w:rsidRPr="00000000" w14:paraId="0000020B">
      <w:pPr>
        <w:spacing w:before="164" w:lineRule="auto"/>
        <w:ind w:left="962" w:right="0" w:firstLine="0"/>
        <w:jc w:val="left"/>
        <w:rPr>
          <w:sz w:val="22"/>
          <w:szCs w:val="22"/>
        </w:rPr>
      </w:pPr>
      <w:r w:rsidDel="00000000" w:rsidR="00000000" w:rsidRPr="00000000">
        <w:rPr>
          <w:sz w:val="22"/>
          <w:szCs w:val="22"/>
          <w:rtl w:val="0"/>
        </w:rPr>
        <w:t xml:space="preserve">Programas:</w:t>
      </w:r>
    </w:p>
    <w:p w:rsidR="00000000" w:rsidDel="00000000" w:rsidP="00000000" w:rsidRDefault="00000000" w:rsidRPr="00000000" w14:paraId="0000020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681"/>
        </w:tabs>
        <w:spacing w:after="0" w:before="160" w:line="252.00000000000003" w:lineRule="auto"/>
        <w:ind w:left="168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Buen Comienzo 1000 días para mejores familias.</w:t>
      </w:r>
    </w:p>
    <w:p w:rsidR="00000000" w:rsidDel="00000000" w:rsidP="00000000" w:rsidRDefault="00000000" w:rsidRPr="00000000" w14:paraId="0000020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681"/>
        </w:tabs>
        <w:spacing w:after="0" w:before="0" w:line="252.00000000000003" w:lineRule="auto"/>
        <w:ind w:left="168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Buen Comienzo para una escuela pertinente y oportuna.</w:t>
      </w:r>
    </w:p>
    <w:p w:rsidR="00000000" w:rsidDel="00000000" w:rsidP="00000000" w:rsidRDefault="00000000" w:rsidRPr="00000000" w14:paraId="0000020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681"/>
        </w:tabs>
        <w:spacing w:after="0" w:before="0" w:line="252.00000000000003" w:lineRule="auto"/>
        <w:ind w:left="168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 Buen Comienzo para la nutrición.</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669"/>
        </w:tabs>
        <w:spacing w:after="0" w:before="0" w:line="240" w:lineRule="auto"/>
        <w:ind w:left="1669" w:right="0" w:hanging="707"/>
        <w:jc w:val="left"/>
        <w:rPr>
          <w:rFonts w:ascii="Arial" w:cs="Arial" w:eastAsia="Arial" w:hAnsi="Arial"/>
          <w:b w:val="1"/>
          <w:i w:val="0"/>
          <w:smallCaps w:val="0"/>
          <w:strike w:val="0"/>
          <w:color w:val="000000"/>
          <w:sz w:val="22"/>
          <w:szCs w:val="22"/>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Transformación curricular para la Cuarta Revolución Industrial</w:t>
      </w:r>
    </w:p>
    <w:p w:rsidR="00000000" w:rsidDel="00000000" w:rsidP="00000000" w:rsidRDefault="00000000" w:rsidRPr="00000000" w14:paraId="00000211">
      <w:pPr>
        <w:spacing w:before="74" w:lineRule="auto"/>
        <w:ind w:left="962" w:right="0" w:firstLine="0"/>
        <w:jc w:val="left"/>
        <w:rPr>
          <w:sz w:val="22"/>
          <w:szCs w:val="22"/>
        </w:rPr>
      </w:pPr>
      <w:r w:rsidDel="00000000" w:rsidR="00000000" w:rsidRPr="00000000">
        <w:rPr>
          <w:sz w:val="22"/>
          <w:szCs w:val="22"/>
          <w:rtl w:val="0"/>
        </w:rPr>
        <w:t xml:space="preserve">Programas:</w:t>
      </w:r>
    </w:p>
    <w:p w:rsidR="00000000" w:rsidDel="00000000" w:rsidP="00000000" w:rsidRDefault="00000000" w:rsidRPr="00000000" w14:paraId="0000021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681"/>
        </w:tabs>
        <w:spacing w:after="0" w:before="160" w:line="252.00000000000003" w:lineRule="auto"/>
        <w:ind w:left="168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Resignificación de los proyectos educativos institucionales (PEI).</w:t>
      </w:r>
    </w:p>
    <w:p w:rsidR="00000000" w:rsidDel="00000000" w:rsidP="00000000" w:rsidRDefault="00000000" w:rsidRPr="00000000" w14:paraId="0000021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681"/>
        </w:tabs>
        <w:spacing w:after="0" w:before="0" w:line="252.00000000000003" w:lineRule="auto"/>
        <w:ind w:left="168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Pertinencia, calidad y habilidades para la educación del futuro.</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669"/>
        </w:tabs>
        <w:spacing w:after="0" w:before="0" w:line="240" w:lineRule="auto"/>
        <w:ind w:left="1669" w:right="0" w:hanging="707"/>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Educación para todos y todas</w:t>
      </w:r>
    </w:p>
    <w:p w:rsidR="00000000" w:rsidDel="00000000" w:rsidP="00000000" w:rsidRDefault="00000000" w:rsidRPr="00000000" w14:paraId="00000216">
      <w:pPr>
        <w:spacing w:before="163" w:lineRule="auto"/>
        <w:ind w:left="962" w:right="0" w:firstLine="0"/>
        <w:jc w:val="left"/>
        <w:rPr>
          <w:sz w:val="22"/>
          <w:szCs w:val="22"/>
        </w:rPr>
      </w:pPr>
      <w:r w:rsidDel="00000000" w:rsidR="00000000" w:rsidRPr="00000000">
        <w:rPr>
          <w:sz w:val="22"/>
          <w:szCs w:val="22"/>
          <w:rtl w:val="0"/>
        </w:rPr>
        <w:t xml:space="preserve">Programas:</w:t>
      </w:r>
    </w:p>
    <w:p w:rsidR="00000000" w:rsidDel="00000000" w:rsidP="00000000" w:rsidRDefault="00000000" w:rsidRPr="00000000" w14:paraId="0000021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681"/>
        </w:tabs>
        <w:spacing w:after="0" w:before="159" w:line="252.00000000000003" w:lineRule="auto"/>
        <w:ind w:left="168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clase vamos todos y todas.</w:t>
      </w:r>
    </w:p>
    <w:p w:rsidR="00000000" w:rsidDel="00000000" w:rsidP="00000000" w:rsidRDefault="00000000" w:rsidRPr="00000000" w14:paraId="0000021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681"/>
        </w:tabs>
        <w:spacing w:after="0" w:before="0" w:line="252.00000000000003" w:lineRule="auto"/>
        <w:ind w:left="168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Educación diversa.</w:t>
      </w:r>
    </w:p>
    <w:p w:rsidR="00000000" w:rsidDel="00000000" w:rsidP="00000000" w:rsidRDefault="00000000" w:rsidRPr="00000000" w14:paraId="0000021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681"/>
        </w:tabs>
        <w:spacing w:after="0" w:before="2" w:line="240" w:lineRule="auto"/>
        <w:ind w:left="168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Aula segura y amigable.</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669"/>
        </w:tabs>
        <w:spacing w:after="0" w:before="1" w:line="240" w:lineRule="auto"/>
        <w:ind w:left="1669" w:right="0" w:hanging="707"/>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Maestros(as): líderes de futuro</w:t>
      </w:r>
    </w:p>
    <w:p w:rsidR="00000000" w:rsidDel="00000000" w:rsidP="00000000" w:rsidRDefault="00000000" w:rsidRPr="00000000" w14:paraId="0000021C">
      <w:pPr>
        <w:spacing w:before="162" w:lineRule="auto"/>
        <w:ind w:left="962" w:right="0" w:firstLine="0"/>
        <w:jc w:val="left"/>
        <w:rPr>
          <w:sz w:val="22"/>
          <w:szCs w:val="22"/>
        </w:rPr>
      </w:pPr>
      <w:r w:rsidDel="00000000" w:rsidR="00000000" w:rsidRPr="00000000">
        <w:rPr>
          <w:sz w:val="22"/>
          <w:szCs w:val="22"/>
          <w:rtl w:val="0"/>
        </w:rPr>
        <w:t xml:space="preserve">Programas:</w:t>
      </w:r>
    </w:p>
    <w:p w:rsidR="00000000" w:rsidDel="00000000" w:rsidP="00000000" w:rsidRDefault="00000000" w:rsidRPr="00000000" w14:paraId="0000021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681"/>
        </w:tabs>
        <w:spacing w:after="0" w:before="160" w:line="252.00000000000003" w:lineRule="auto"/>
        <w:ind w:left="168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Docentes cualificados para el Medellín Futuro.</w:t>
      </w:r>
    </w:p>
    <w:p w:rsidR="00000000" w:rsidDel="00000000" w:rsidP="00000000" w:rsidRDefault="00000000" w:rsidRPr="00000000" w14:paraId="0000021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681"/>
        </w:tabs>
        <w:spacing w:after="0" w:before="0" w:line="252.00000000000003" w:lineRule="auto"/>
        <w:ind w:left="168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Bienestar docente.</w:t>
      </w:r>
    </w:p>
    <w:p w:rsidR="00000000" w:rsidDel="00000000" w:rsidP="00000000" w:rsidRDefault="00000000" w:rsidRPr="00000000" w14:paraId="0000021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681"/>
        </w:tabs>
        <w:spacing w:after="0" w:before="2" w:line="240" w:lineRule="auto"/>
        <w:ind w:left="168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Innovación pedagógica para nuevas capacidades.</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669"/>
        </w:tabs>
        <w:spacing w:after="0" w:before="0" w:line="240" w:lineRule="auto"/>
        <w:ind w:left="1669" w:right="0" w:hanging="707"/>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Infraestructura y ambientes de aprendizaje</w:t>
      </w:r>
    </w:p>
    <w:p w:rsidR="00000000" w:rsidDel="00000000" w:rsidP="00000000" w:rsidRDefault="00000000" w:rsidRPr="00000000" w14:paraId="00000223">
      <w:pPr>
        <w:spacing w:before="162" w:lineRule="auto"/>
        <w:ind w:left="962" w:right="0" w:firstLine="0"/>
        <w:jc w:val="left"/>
        <w:rPr>
          <w:sz w:val="22"/>
          <w:szCs w:val="22"/>
        </w:rPr>
      </w:pPr>
      <w:r w:rsidDel="00000000" w:rsidR="00000000" w:rsidRPr="00000000">
        <w:rPr>
          <w:sz w:val="22"/>
          <w:szCs w:val="22"/>
          <w:rtl w:val="0"/>
        </w:rPr>
        <w:t xml:space="preserve">Programas:</w:t>
      </w:r>
    </w:p>
    <w:p w:rsidR="00000000" w:rsidDel="00000000" w:rsidP="00000000" w:rsidRDefault="00000000" w:rsidRPr="00000000" w14:paraId="0000022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681"/>
        </w:tabs>
        <w:spacing w:after="0" w:before="160" w:line="240" w:lineRule="auto"/>
        <w:ind w:left="168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Infraestructura para una Ciudad Universitaria.</w:t>
      </w:r>
    </w:p>
    <w:p w:rsidR="00000000" w:rsidDel="00000000" w:rsidP="00000000" w:rsidRDefault="00000000" w:rsidRPr="00000000" w14:paraId="0000022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681"/>
        </w:tabs>
        <w:spacing w:after="0" w:before="2" w:line="240" w:lineRule="auto"/>
        <w:ind w:left="168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Ambientes escolares de calidad para Medellín Futuro.</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669"/>
        </w:tabs>
        <w:spacing w:after="0" w:before="0" w:line="240" w:lineRule="auto"/>
        <w:ind w:left="1669" w:right="0" w:hanging="707"/>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Investigación, creación y apropiación de saberes</w:t>
      </w:r>
    </w:p>
    <w:p w:rsidR="00000000" w:rsidDel="00000000" w:rsidP="00000000" w:rsidRDefault="00000000" w:rsidRPr="00000000" w14:paraId="00000228">
      <w:pPr>
        <w:spacing w:before="162" w:lineRule="auto"/>
        <w:ind w:left="962" w:right="0" w:firstLine="0"/>
        <w:jc w:val="left"/>
        <w:rPr>
          <w:sz w:val="22"/>
          <w:szCs w:val="22"/>
        </w:rPr>
      </w:pPr>
      <w:r w:rsidDel="00000000" w:rsidR="00000000" w:rsidRPr="00000000">
        <w:rPr>
          <w:sz w:val="22"/>
          <w:szCs w:val="22"/>
          <w:rtl w:val="0"/>
        </w:rPr>
        <w:t xml:space="preserve">Programa:</w:t>
      </w:r>
    </w:p>
    <w:p w:rsidR="00000000" w:rsidDel="00000000" w:rsidP="00000000" w:rsidRDefault="00000000" w:rsidRPr="00000000" w14:paraId="0000022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681"/>
        </w:tabs>
        <w:spacing w:after="0" w:before="160" w:line="240" w:lineRule="auto"/>
        <w:ind w:left="168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Medellín ciudad de la ciencia y el conocimiento.</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spacing w:before="0" w:lineRule="auto"/>
        <w:ind w:left="962" w:right="0" w:firstLine="0"/>
        <w:jc w:val="left"/>
        <w:rPr>
          <w:sz w:val="22"/>
          <w:szCs w:val="22"/>
        </w:rPr>
      </w:pPr>
      <w:r w:rsidDel="00000000" w:rsidR="00000000" w:rsidRPr="00000000">
        <w:rPr>
          <w:sz w:val="22"/>
          <w:szCs w:val="22"/>
          <w:rtl w:val="0"/>
        </w:rPr>
        <w:t xml:space="preserve">El Proyecto Estratégico Transformación Educativa tiene en sus objetivos estratégicos:</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tabs>
          <w:tab w:val="left" w:leader="none" w:pos="1182"/>
        </w:tabs>
        <w:spacing w:after="0" w:before="0" w:line="240" w:lineRule="auto"/>
        <w:ind w:left="962" w:right="162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Acompañar a los establecimientos educativos en la construcción, actualización e implementación del Proyecto Educativo Institucional en las diferentes áreas de gestión, respondiendo a las necesidades y retos de Medellín Valle del Software.</w:t>
      </w:r>
    </w:p>
    <w:p w:rsidR="00000000" w:rsidDel="00000000" w:rsidP="00000000" w:rsidRDefault="00000000" w:rsidRPr="00000000" w14:paraId="00000230">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tabs>
          <w:tab w:val="left" w:leader="none" w:pos="1179"/>
        </w:tabs>
        <w:spacing w:after="0" w:before="161" w:line="240" w:lineRule="auto"/>
        <w:ind w:left="962" w:right="1616"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Desarrollar estrategias pedagógicas para la transformación de patrones culturales sexistas en la comunidad educativa, a través de la incorporación del enfoque de género en los Proyectos Educativos Institucionales (PEI) y el acompañamiento a los proyectos de educación sexual y construcción de la ciudadanía (PESCC).</w:t>
      </w:r>
    </w:p>
    <w:p w:rsidR="00000000" w:rsidDel="00000000" w:rsidP="00000000" w:rsidRDefault="00000000" w:rsidRPr="00000000" w14:paraId="00000231">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tabs>
          <w:tab w:val="left" w:leader="none" w:pos="1162"/>
        </w:tabs>
        <w:spacing w:after="0" w:before="159" w:line="240" w:lineRule="auto"/>
        <w:ind w:left="962" w:right="1616" w:firstLine="62.00000000000003"/>
        <w:jc w:val="both"/>
        <w:rPr>
          <w:rFonts w:ascii="Arial" w:cs="Arial" w:eastAsia="Arial" w:hAnsi="Arial"/>
          <w:b w:val="0"/>
          <w:i w:val="0"/>
          <w:smallCaps w:val="0"/>
          <w:strike w:val="0"/>
          <w:color w:val="000000"/>
          <w:sz w:val="22"/>
          <w:szCs w:val="22"/>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acciones para garantizar la universalización progresiva de la media técnica en las instituciones educativas Oficiales de la ciudad, generando contenidos de formación pertinentes a las necesidades del mercado laboral y global y aumentando la inserción al mercado laboral y el tránsito a procesos de formación técnico y de educación superior.</w:t>
      </w:r>
    </w:p>
    <w:p w:rsidR="00000000" w:rsidDel="00000000" w:rsidP="00000000" w:rsidRDefault="00000000" w:rsidRPr="00000000" w14:paraId="00000232">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tabs>
          <w:tab w:val="left" w:leader="none" w:pos="1110"/>
        </w:tabs>
        <w:spacing w:after="0" w:before="74" w:line="240" w:lineRule="auto"/>
        <w:ind w:left="962" w:right="161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Contribuir a la formación integral de maestros, directivos y agentes educativos mediante el fortalecimiento pedagógico, analítico, tecnológico, emocional, corporal y estético, entre otros.</w:t>
      </w:r>
    </w:p>
    <w:p w:rsidR="00000000" w:rsidDel="00000000" w:rsidP="00000000" w:rsidRDefault="00000000" w:rsidRPr="00000000" w14:paraId="00000233">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tabs>
          <w:tab w:val="left" w:leader="none" w:pos="1160"/>
        </w:tabs>
        <w:spacing w:after="0" w:before="161" w:line="240" w:lineRule="auto"/>
        <w:ind w:left="962" w:right="161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Ampliar y modernizar la conectividad y la dotación tecnológica de las instituciones educativas oficiales.</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pStyle w:val="Heading5"/>
        <w:numPr>
          <w:ilvl w:val="3"/>
          <w:numId w:val="11"/>
        </w:numPr>
        <w:tabs>
          <w:tab w:val="left" w:leader="none" w:pos="1849"/>
        </w:tabs>
        <w:spacing w:after="0" w:before="243" w:line="240" w:lineRule="auto"/>
        <w:ind w:left="1849" w:right="0" w:hanging="868"/>
        <w:jc w:val="both"/>
        <w:rPr/>
      </w:pPr>
      <w:bookmarkStart w:colFirst="0" w:colLast="0" w:name="_heading=h.2p2csry" w:id="27"/>
      <w:bookmarkEnd w:id="27"/>
      <w:r w:rsidDel="00000000" w:rsidR="00000000" w:rsidRPr="00000000">
        <w:rPr>
          <w:rtl w:val="0"/>
        </w:rPr>
        <w:t xml:space="preserve">Aspectos históricos del territorio.</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ladera de Manrique </w:t>
      </w:r>
      <w:r w:rsidDel="00000000" w:rsidR="00000000" w:rsidRPr="00000000">
        <w:rPr>
          <w:sz w:val="24"/>
          <w:szCs w:val="24"/>
          <w:rtl w:val="0"/>
        </w:rPr>
        <w:t xml:space="preserve">inició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 proceso de poblamiento a finales de los años 60´s como consecuencia de la ola de violencia política que sacudía al país. De todos los lugares de Antioquia y de otros departamentos llegaron familias completas huyendo de los enfrentamientos y bajo amenazas de las fuerzas armadas oficiales e</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insurgentes. La periferia de Medellín fue el lugar donde las familias se asentaron y comenzaron a darle nueva forma a la Medellín industrial de la época, pues fueron estas personas las que con el correr de los años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constituirían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mano de obra para los proyectos constructivos a gran escala que se tenían planificados para la ciudad en su cambio de vocación de ciudad industrial a ciudad de servicios. Dado que la ciudad de Medellín no </w:t>
      </w:r>
      <w:r w:rsidDel="00000000" w:rsidR="00000000" w:rsidRPr="00000000">
        <w:rPr>
          <w:sz w:val="24"/>
          <w:szCs w:val="24"/>
          <w:rtl w:val="0"/>
        </w:rPr>
        <w:t xml:space="preserve">dejó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nunca de recibir población en busca de seguridad para sus familias, las laderas se fueron poblando cada vez más densamente y en los asentamientos se constituyeron comunidades que rápidamente iniciaron un proceso de organización y lucha por sus derechos y por la inclusión social como ciudadanos. Durante los últimos 40 años, las comunidades de la ladera de Manrique han constituido procesos que les han permitido consolidarse como barrios y han logrado visibilizar sus condiciones de vida tanto ante las entidades del estado como las ONG, las cuales han sido mayoritariamente quienes las han acompañado en sus procesos, dado el permanente silencio que </w:t>
      </w:r>
      <w:r w:rsidDel="00000000" w:rsidR="00000000" w:rsidRPr="00000000">
        <w:rPr>
          <w:sz w:val="24"/>
          <w:szCs w:val="24"/>
          <w:rtl w:val="0"/>
        </w:rPr>
        <w:t xml:space="preserve">guardó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administración pública hasta hace algunos años cuando decidió invertir en la ladera. </w:t>
      </w:r>
      <w:r w:rsidDel="00000000" w:rsidR="00000000" w:rsidRPr="00000000">
        <w:rPr>
          <w:sz w:val="24"/>
          <w:szCs w:val="24"/>
          <w:rtl w:val="0"/>
        </w:rPr>
        <w:t xml:space="preser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comunidades han desarrollado estrategias de supervivencia e incidencia en su territorio, pensándose para sí mismas e interlocutando con las autoridades para concertar términos con relación a las inversiones, las vías de acceso y las formas en que la población es incluida en los procesos, para esto con los años se ha ido </w:t>
      </w:r>
      <w:r w:rsidDel="00000000" w:rsidR="00000000" w:rsidRPr="00000000">
        <w:rPr>
          <w:sz w:val="24"/>
          <w:szCs w:val="24"/>
          <w:rtl w:val="0"/>
        </w:rPr>
        <w:t xml:space="preserve">dando fuerza a la participación en lo concerniente a la propuesta de “Presupuesto participativo”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pStyle w:val="Heading5"/>
        <w:numPr>
          <w:ilvl w:val="3"/>
          <w:numId w:val="11"/>
        </w:numPr>
        <w:tabs>
          <w:tab w:val="left" w:leader="none" w:pos="1847"/>
        </w:tabs>
        <w:spacing w:after="0" w:before="0" w:line="240" w:lineRule="auto"/>
        <w:ind w:left="1847" w:right="0" w:hanging="866"/>
        <w:jc w:val="left"/>
        <w:rPr/>
      </w:pPr>
      <w:bookmarkStart w:colFirst="0" w:colLast="0" w:name="_heading=h.147n2zr" w:id="28"/>
      <w:bookmarkEnd w:id="28"/>
      <w:r w:rsidDel="00000000" w:rsidR="00000000" w:rsidRPr="00000000">
        <w:rPr>
          <w:rtl w:val="0"/>
        </w:rPr>
        <w:t xml:space="preserve">Infraestructura y equipamiento.</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equipamiento en la comuna depende básicamente de las condiciones del suelo para su construcción, según la administración municipal. En la ladera se carece de la infraestructura y el equipamiento requeridos por las comunidades. Las vías inic</w:t>
      </w:r>
      <w:r w:rsidDel="00000000" w:rsidR="00000000" w:rsidRPr="00000000">
        <w:rPr>
          <w:sz w:val="24"/>
          <w:szCs w:val="24"/>
          <w:rtl w:val="0"/>
        </w:rPr>
        <w:t xml:space="preserve">iales fueron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construidas por los habitantes mediante convites. </w:t>
      </w:r>
      <w:r w:rsidDel="00000000" w:rsidR="00000000" w:rsidRPr="00000000">
        <w:rPr>
          <w:sz w:val="24"/>
          <w:szCs w:val="24"/>
          <w:rtl w:val="0"/>
        </w:rPr>
        <w:t xml:space="preserve">Algunas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las sedes comunitarias fueron autogestionadas y </w:t>
      </w:r>
      <w:r w:rsidDel="00000000" w:rsidR="00000000" w:rsidRPr="00000000">
        <w:rPr>
          <w:sz w:val="24"/>
          <w:szCs w:val="24"/>
          <w:rtl w:val="0"/>
        </w:rPr>
        <w:t xml:space="preserve">en los últimos años se vienen haciendo adecuaciones para espacios culturales y recreativos (Entre ellos la UVA de sueños y la Armonía).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3E">
      <w:pPr>
        <w:pStyle w:val="Heading5"/>
        <w:numPr>
          <w:ilvl w:val="3"/>
          <w:numId w:val="11"/>
        </w:numPr>
        <w:tabs>
          <w:tab w:val="left" w:leader="none" w:pos="1847"/>
        </w:tabs>
        <w:spacing w:after="0" w:before="1" w:line="240" w:lineRule="auto"/>
        <w:ind w:left="1847" w:right="0" w:hanging="866"/>
        <w:jc w:val="left"/>
        <w:rPr/>
      </w:pPr>
      <w:bookmarkStart w:colFirst="0" w:colLast="0" w:name="_heading=h.3o7alnk" w:id="29"/>
      <w:bookmarkEnd w:id="29"/>
      <w:r w:rsidDel="00000000" w:rsidR="00000000" w:rsidRPr="00000000">
        <w:rPr>
          <w:rtl w:val="0"/>
        </w:rPr>
        <w:t xml:space="preserve">Servicios públicos domiciliarios (spd).</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0" w:firstLine="0"/>
        <w:jc w:val="both"/>
        <w:rPr>
          <w:sz w:val="24"/>
          <w:szCs w:val="24"/>
        </w:rPr>
      </w:pPr>
      <w:r w:rsidDel="00000000" w:rsidR="00000000" w:rsidRPr="00000000">
        <w:rPr>
          <w:sz w:val="24"/>
          <w:szCs w:val="24"/>
          <w:rtl w:val="0"/>
        </w:rPr>
        <w:t xml:space="preserve">En 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comuna 3 Manrique y su franja alta</w:t>
      </w:r>
      <w:r w:rsidDel="00000000" w:rsidR="00000000" w:rsidRPr="00000000">
        <w:rPr>
          <w:sz w:val="24"/>
          <w:szCs w:val="24"/>
          <w:rtl w:val="0"/>
        </w:rPr>
        <w:t xml:space="preserve">, algunas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familias</w:t>
      </w:r>
      <w:r w:rsidDel="00000000" w:rsidR="00000000" w:rsidRPr="00000000">
        <w:rPr>
          <w:sz w:val="24"/>
          <w:szCs w:val="24"/>
          <w:rtl w:val="0"/>
        </w:rPr>
        <w:t xml:space="preserve"> se encuentran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situación de desconexión de energía eléctrica, agua potable y teléfono</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Esto tiene repercusiones en salud muy graves, presentándose numerosos casos de IRA y diarrea, infecciones cutáneas</w:t>
      </w:r>
      <w:r w:rsidDel="00000000" w:rsidR="00000000" w:rsidRPr="00000000">
        <w:rPr>
          <w:sz w:val="24"/>
          <w:szCs w:val="24"/>
          <w:rtl w:val="0"/>
        </w:rPr>
        <w:t xml:space="preserve">.</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0" w:firstLine="0"/>
        <w:jc w:val="both"/>
        <w:rPr>
          <w:sz w:val="24"/>
          <w:szCs w:val="24"/>
        </w:rPr>
      </w:pPr>
      <w:r w:rsidDel="00000000" w:rsidR="00000000" w:rsidRPr="00000000">
        <w:rPr>
          <w:sz w:val="24"/>
          <w:szCs w:val="24"/>
          <w:rtl w:val="0"/>
        </w:rPr>
        <w:t xml:space="preserve">La mayoría de los habitantes cuenta con servicio de acueducto, alcantarillado y  energía, el servicio telefónico tipo cableado cada vez es menos en la comunidad, las familias en su mayoría han optado por comunicarse a través de líneas de celular. Es notorio cómo las familias cada vez más acceden a los servicios de agua y energía por medio de tarjetas prepago.</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0" w:firstLine="0"/>
        <w:jc w:val="both"/>
        <w:rPr>
          <w:sz w:val="24"/>
          <w:szCs w:val="24"/>
        </w:rPr>
      </w:pPr>
      <w:r w:rsidDel="00000000" w:rsidR="00000000" w:rsidRPr="00000000">
        <w:rPr>
          <w:rtl w:val="0"/>
        </w:rPr>
      </w:r>
    </w:p>
    <w:p w:rsidR="00000000" w:rsidDel="00000000" w:rsidP="00000000" w:rsidRDefault="00000000" w:rsidRPr="00000000" w14:paraId="00000243">
      <w:pPr>
        <w:spacing w:before="272" w:lineRule="auto"/>
        <w:ind w:left="1007" w:right="0" w:firstLine="0"/>
        <w:jc w:val="both"/>
        <w:rPr>
          <w:rFonts w:ascii="Arial" w:cs="Arial" w:eastAsia="Arial" w:hAnsi="Arial"/>
          <w:i w:val="1"/>
          <w:sz w:val="24"/>
          <w:szCs w:val="24"/>
          <w:shd w:fill="ff9900" w:val="clear"/>
        </w:rPr>
      </w:pPr>
      <w:r w:rsidDel="00000000" w:rsidR="00000000" w:rsidRPr="00000000">
        <w:rPr>
          <w:sz w:val="26.666666666666668"/>
          <w:szCs w:val="26.666666666666668"/>
          <w:shd w:fill="ff9900" w:val="clear"/>
          <w:vertAlign w:val="superscript"/>
          <w:rtl w:val="0"/>
        </w:rPr>
        <w:t xml:space="preserve">(*) </w:t>
      </w:r>
      <w:r w:rsidDel="00000000" w:rsidR="00000000" w:rsidRPr="00000000">
        <w:rPr>
          <w:sz w:val="24"/>
          <w:szCs w:val="24"/>
          <w:shd w:fill="ff9900" w:val="clear"/>
          <w:rtl w:val="0"/>
        </w:rPr>
        <w:t xml:space="preserve">Tomado de: </w:t>
      </w:r>
      <w:r w:rsidDel="00000000" w:rsidR="00000000" w:rsidRPr="00000000">
        <w:rPr>
          <w:rFonts w:ascii="Arial" w:cs="Arial" w:eastAsia="Arial" w:hAnsi="Arial"/>
          <w:i w:val="1"/>
          <w:sz w:val="24"/>
          <w:szCs w:val="24"/>
          <w:shd w:fill="ff9900" w:val="clear"/>
          <w:rtl w:val="0"/>
        </w:rPr>
        <w:t xml:space="preserve">Alcaldía de Medellín. Departamento Administrativo de Planeación.</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62" w:right="0" w:firstLine="0"/>
        <w:jc w:val="both"/>
        <w:rPr>
          <w:rFonts w:ascii="Arial" w:cs="Arial" w:eastAsia="Arial" w:hAnsi="Arial"/>
          <w:b w:val="0"/>
          <w:i w:val="0"/>
          <w:smallCaps w:val="0"/>
          <w:strike w:val="0"/>
          <w:color w:val="000000"/>
          <w:sz w:val="24"/>
          <w:szCs w:val="24"/>
          <w:u w:val="none"/>
          <w:shd w:fill="ff9900"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ff9900" w:val="clear"/>
          <w:vertAlign w:val="baseline"/>
          <w:rtl w:val="0"/>
        </w:rPr>
        <w:t xml:space="preserve">Encuesta de Calidad de Vida (2010)</w:t>
      </w:r>
    </w:p>
    <w:p w:rsidR="00000000" w:rsidDel="00000000" w:rsidP="00000000" w:rsidRDefault="00000000" w:rsidRPr="00000000" w14:paraId="00000245">
      <w:pPr>
        <w:pStyle w:val="Heading2"/>
        <w:numPr>
          <w:ilvl w:val="1"/>
          <w:numId w:val="11"/>
        </w:numPr>
        <w:tabs>
          <w:tab w:val="left" w:leader="none" w:pos="2041"/>
        </w:tabs>
        <w:spacing w:after="0" w:before="72" w:line="240" w:lineRule="auto"/>
        <w:ind w:left="2041" w:right="0" w:hanging="719"/>
        <w:jc w:val="left"/>
        <w:rPr/>
      </w:pPr>
      <w:bookmarkStart w:colFirst="0" w:colLast="0" w:name="_heading=h.32hioqz" w:id="30"/>
      <w:bookmarkEnd w:id="30"/>
      <w:r w:rsidDel="00000000" w:rsidR="00000000" w:rsidRPr="00000000">
        <w:rPr>
          <w:rtl w:val="0"/>
        </w:rPr>
        <w:t xml:space="preserve">CULTURA INSTITUCIONAL</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039"/>
        </w:tabs>
        <w:spacing w:after="0" w:before="0" w:line="240" w:lineRule="auto"/>
        <w:ind w:left="2039" w:right="0" w:hanging="717.0000000000002"/>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1hmsyys" w:id="31"/>
      <w:bookmarkEnd w:id="3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Historia de la institución educativa Manuela Beltrán</w:t>
      </w: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año de 1954 en una casa del barrio Manrique Oriental se dan cita 70 </w:t>
      </w:r>
      <w:r w:rsidDel="00000000" w:rsidR="00000000" w:rsidRPr="00000000">
        <w:rPr>
          <w:sz w:val="24"/>
          <w:szCs w:val="24"/>
          <w:rtl w:val="0"/>
        </w:rPr>
        <w:t xml:space="preserve">estudiantes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el grado primero a cargo de Margarita Castaño y 50 </w:t>
      </w:r>
      <w:r w:rsidDel="00000000" w:rsidR="00000000" w:rsidRPr="00000000">
        <w:rPr>
          <w:sz w:val="24"/>
          <w:szCs w:val="24"/>
          <w:rtl w:val="0"/>
        </w:rPr>
        <w:t xml:space="preserve">estudiantes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segundo, a cargo de la directora Inés Ruiz.</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1957 se crea el grado tercero y son nombradas las maestras Emilse Palacio y Matilde Gutiérrez, como directora Ernestina Correa de Ruiz. En agosto de este año la Institución se traslada para el local que ocupa la escuela Olaya Herrera quienes ocuparon el local que había sido construido para la Institución Manuela Beltrán.</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1958 se creó el grado cuarto y empezó a funcionar el restaurante escolar o servicio de la sopa, con el fin de satisfacer las necesidades alimenticias de los </w:t>
      </w:r>
      <w:r w:rsidDel="00000000" w:rsidR="00000000" w:rsidRPr="00000000">
        <w:rPr>
          <w:sz w:val="24"/>
          <w:szCs w:val="24"/>
          <w:rtl w:val="0"/>
        </w:rPr>
        <w:t xml:space="preserve">estudiantes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noviembre 28 de 1959 por Ordenanza No. 21 se le dio carácter oficial como escuela Manuela Beltrán, en esta época ya existían seis seccionales para seis grupos de primero a cuarto.</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1963 fue creado el grado quinto y nombrada como directora Domitila Sierra de S, en el momento había 10 seccionales.</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enero de 1966 se creó el sistema de doble jornada para solucionar en parte el déficit educativo existente en la época.</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1968 fue nombrada como directora Hilda Zapata. En 1971 son nombradas seis educadoras para completar 17.</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962" w:right="162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1974 llega como directora la señora Eligia Gómez de Ospina. En este año se inicia una campaña para construir un escenario con apoyo de la comunidad y la acción comunal.</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1985 se define como día clásico de la Institución el 16 de marzo, fecha, donde según la historia Nacional se realizó la revolución de los comuneros donde Manuela Beltrán fue una heroína.</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1986 fueron nombradas otras dos profesoras para un total de 19 seccionales y una directora.</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7 de octubre de 1987 </w:t>
      </w:r>
      <w:r w:rsidDel="00000000" w:rsidR="00000000" w:rsidRPr="00000000">
        <w:rPr>
          <w:sz w:val="24"/>
          <w:szCs w:val="24"/>
          <w:rtl w:val="0"/>
        </w:rPr>
        <w:t xml:space="preserve">fue trasladada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directora Eligia Gómez y en su reemplazo fue nombrada Aurora Tobón quien venía como directora en la Escuela Caldas.</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4" w:firstLine="0"/>
        <w:jc w:val="both"/>
        <w:rPr>
          <w:sz w:val="24"/>
          <w:szCs w:val="24"/>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4" w:firstLine="0"/>
        <w:jc w:val="both"/>
        <w:rPr>
          <w:sz w:val="24"/>
          <w:szCs w:val="24"/>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marzo de 1993 vienen las ingenieras Diana Castaño y Magdalena Cárdenas enviadas por la firma Cimientos Limitada, para estudiar los suelos e iniciar trabajos</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remodelación en la planta física del primer bloque, deteriorado por los efectos de un temblor ocurrido recientemente.</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1994 se expide a nivel Nacional la Ley General de Educación, Ley 115, la cual trae varias reformas que dinamizan la labor educativa. Se construye, entonces el Proyecto Educativo Institucional según los parámetros de la Ley 115.</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marzo de 1994 se organiza por primera vez la Asociación de Padres de Familia quedando como presidente la señora Ángela González.</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septiembre de 1995 se retira la directora Aurora Tobón a gozar de su merecida jubilación, en su reemplazo es nombrada la Sra. Fabiola Camacho Rúa, quien laboraba como directora del centro de adultos que funciona en el mismo local.</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fines de noviembre de este año fue totalmente demolido el bloque </w:t>
      </w:r>
      <w:r w:rsidDel="00000000" w:rsidR="00000000" w:rsidRPr="00000000">
        <w:rPr>
          <w:sz w:val="24"/>
          <w:szCs w:val="24"/>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su reconstrucción, a cargo del Ingeniero Luis Montoya de la empresa Hernández y Compañía. La obra fue entregada el 9 de junio de 1996.</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240" w:lineRule="auto"/>
        <w:ind w:left="962" w:right="16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1996 ante la demanda educativa existente para secundaria y apoyados por la </w:t>
      </w:r>
      <w:r w:rsidDel="00000000" w:rsidR="00000000" w:rsidRPr="00000000">
        <w:rPr>
          <w:sz w:val="24"/>
          <w:szCs w:val="24"/>
          <w:rtl w:val="0"/>
        </w:rPr>
        <w:t xml:space="preserve">Secretaría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Educación Municipal se crean los sextos y la escuela toma el nombre de Colegio Manuela Beltrán. En este año el colegio es designado como la mejor Institución del núcleo 0104 según el programa de incentivos del Ministerio de Educación Nacional y como la mejor educadora de la Institución es nombrada la señora Marta Lucía Roldán V.</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septiembre de 1996 la Secretaría de Educación Departamento, lanza la campaña “Quiero mi Colegio”, con el fin de motivar las Instituciones educativas en el embellecimiento de las plantas físicas y dinamización de procesos educativos, la Institución participó obteniendo el primer puesto por Medellín. Para el momento la Institución tiene proyectada la creación paulatina de los grados de secundaria hasta completar la educación básica.</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segundo semestre de 1998, el centro de adultos pasa a ser tercera jornada del colegio y dirigido por la Rectora Fabiola Camacho Rúa.</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19 de febrero de 1999 es creado el grado noveno y nombrado para el colegio el Lic. Ángel María Cardona Muñoz como Coordinador de las jornadas tarde y noche. Por Resolución 11002 del 29 de </w:t>
      </w:r>
      <w:r w:rsidDel="00000000" w:rsidR="00000000" w:rsidRPr="00000000">
        <w:rPr>
          <w:sz w:val="24"/>
          <w:szCs w:val="24"/>
          <w:rtl w:val="0"/>
        </w:rPr>
        <w:t xml:space="preserve">diciembre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2000, se autoriza y legaliza los estudios en el colegio Manuela Beltrán desde el preescolar hasta la educación media.</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año 2000 se gradúa la primera promoción de bachilleres de la educación de adultos.</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5"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octubre de 2001 se realiza un convenio entre el Colegio y el Instituto Tecnológico Metropolitano (ITM) con el fin de promover la Educación Superior en el sector.</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2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primero de diciembre de 2001 se celebra la ceremonia de graduación de la primera promoción de bachilleres, jornada diurna.</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Resolución departamental No 16188 del 27 de </w:t>
      </w:r>
      <w:r w:rsidDel="00000000" w:rsidR="00000000" w:rsidRPr="00000000">
        <w:rPr>
          <w:sz w:val="24"/>
          <w:szCs w:val="24"/>
          <w:rtl w:val="0"/>
        </w:rPr>
        <w:t xml:space="preserve">noviembre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del 2002, el colegio toma el nombre de Institución Educativa Manuela Beltrán y se asocia como sección la escuela San José. Se ratifica como Rectora de la Institución a la Sra. Fabiola Camacho Rúa.</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29 de </w:t>
      </w:r>
      <w:r w:rsidDel="00000000" w:rsidR="00000000" w:rsidRPr="00000000">
        <w:rPr>
          <w:sz w:val="24"/>
          <w:szCs w:val="24"/>
          <w:rtl w:val="0"/>
        </w:rPr>
        <w:t xml:space="preserve">noviembre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2002 se inaugura el auditorio de la Institución con la presencia del Sr. alcalde Dr. Luis Pérez Gutiérrez y el Secretario de Educación Dr. Enrique Batista Jiménez. Para ese momento la Institución Educativa cuenta con el servicio de preescolar a undécimo. En la educación de adultos se sirve la básica y media, en la modalidad de CLEI.</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septiembre 15 de 2005 ante la renuncia de la rectora Fabiola Camacho Rúa, la reemplaza la Licenciada Gloria Patricia Correa Madrigal hasta enero 16 de 2006, fecha en la cual asume como rector el Licenciado Gildardo Antonio Gómez Álzate. El 19 de enero de 2006 se presenta el Licenciado Edgar de Jesús Puerta Milán quien reemplaza a la docente Gloria Botero quien se encontraba como Coordinadora Encargada de la jornada de la mañana.</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partir del 28 de </w:t>
      </w:r>
      <w:r w:rsidDel="00000000" w:rsidR="00000000" w:rsidRPr="00000000">
        <w:rPr>
          <w:sz w:val="24"/>
          <w:szCs w:val="24"/>
          <w:rtl w:val="0"/>
        </w:rPr>
        <w:t xml:space="preserve">junio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2008 asume la rectoría la Licenciada Beatriz Elena Escobar Pérez, durante su gestión la IE asume el carácter de mixto, y, se recibe la aprobación para la media técnica en diseño e integración de Multimedia, en el año 2016.</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 ser nombrado como coordinador de la sede San José el licenciado Edgar Puerta Milán, asume la coordinación de la mañana la licenciada Heizer Salazar, quien es reemplazada en calidad de provisionalidad por la Licenciada Mayerly Álzate en calidad de provisionalidad. Llega en propiedad el 8 de enero de 2014 al cargo de coordinadora de la jornada de la mañana la Magister Beatriz Elena Álvarez Zapata.</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Licenciada Beatriz Elena Escobar Pérez se </w:t>
      </w:r>
      <w:r w:rsidDel="00000000" w:rsidR="00000000" w:rsidRPr="00000000">
        <w:rPr>
          <w:sz w:val="24"/>
          <w:szCs w:val="24"/>
          <w:rtl w:val="0"/>
        </w:rPr>
        <w:t xml:space="preserve">jubiló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w:t>
      </w:r>
      <w:r w:rsidDel="00000000" w:rsidR="00000000" w:rsidRPr="00000000">
        <w:rPr>
          <w:sz w:val="24"/>
          <w:szCs w:val="24"/>
          <w:rtl w:val="0"/>
        </w:rPr>
        <w:t xml:space="preserve">octubre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2015. En carácter de provisionalidad asume la rectoría el licenciado Luis Fernando León Hernández quién está al frente de la IE hasta abril de 2016.</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29 de abril del 2016 llega como rector en propiedad el Magister César Augusto Corrales Agudelo con </w:t>
      </w:r>
      <w:r w:rsidDel="00000000" w:rsidR="00000000" w:rsidRPr="00000000">
        <w:rPr>
          <w:sz w:val="24"/>
          <w:szCs w:val="24"/>
          <w:rtl w:val="0"/>
        </w:rPr>
        <w:t xml:space="preserve">quién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logra establecer procesos de gestión y consolidar el equipo de trabajo logrando establecer una cultura en la que se fortalece la filosofía institucional.</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año 2019 se pensiona el coordinador Alberto Gallego de la sede San José, ante esta situación Ángel Cardona Muñoz se traslada a esa sede y llega a cumplir las funciones de coordinación en la sede central la señora Doris Sánchez quien estuvo hasta octubre cuando fue traslada y llega también en calidad de provisionalidad el magister Jaime García Torres.</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IE recibe un reconocimiento en los premios Ser Mejor liderado por la Secretaría de Educación por su trabajo en inclusión educativa con el proyecto SOI, “Sistema Orgánico de Inclusión” y en el 2019 con el proyecto “Héroes por la Paz”. El año 2020 </w:t>
      </w:r>
      <w:r w:rsidDel="00000000" w:rsidR="00000000" w:rsidRPr="00000000">
        <w:rPr>
          <w:sz w:val="24"/>
          <w:szCs w:val="24"/>
          <w:rtl w:val="0"/>
        </w:rPr>
        <w:t xml:space="preserve">recibió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reconocimiento en la categoría Mejoramiento institucional.</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año 2019 se realizan las obras de construcción del restaurante escolar, el cual fue remodelado en su totalidad cumpliendo con especificaciones técnicas del momento</w:t>
      </w:r>
      <w:r w:rsidDel="00000000" w:rsidR="00000000" w:rsidRPr="00000000">
        <w:rPr>
          <w:sz w:val="24"/>
          <w:szCs w:val="24"/>
          <w:rtl w:val="0"/>
        </w:rPr>
        <w:t xml:space="preserve">, se entrega oficialmente en marzo de 2020.</w:t>
      </w: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el año 2020 se deja de </w:t>
      </w:r>
      <w:r w:rsidDel="00000000" w:rsidR="00000000" w:rsidRPr="00000000">
        <w:rPr>
          <w:sz w:val="24"/>
          <w:szCs w:val="24"/>
          <w:rtl w:val="0"/>
        </w:rPr>
        <w:t xml:space="preserve">ofrecer la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modalidad nocturna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la educación de adultos por la poca demanda de esta población.</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039"/>
        </w:tabs>
        <w:spacing w:after="0" w:before="0" w:line="240" w:lineRule="auto"/>
        <w:ind w:left="2039" w:right="0" w:hanging="717.0000000000002"/>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41mghml" w:id="32"/>
      <w:bookmarkEnd w:id="3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Historia de la sección San José</w:t>
      </w: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escuela San José fue fundada con el auspicio del comité Arquidiocesano Pro defensa de la fe, en el año de 1955, con el objetivo de prestar a la comunidad algunas ayudas de tipo social, como servicio médico y odontológico, por lo cual recibió el nombre de Residencia Social San José.</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Ésta empezó a funcionar en la calle 69 No. 35-21 del barrio Manrique Oriental. Su primera directora fue la Sra. Dora Zapata. En 1959 el Pbro. Carlos Vásquez, párroco de Santa Ana, consiguió autorización para el funcionamiento del grado quinto, como hubo muy poca inscripción, se ordenó que los grados tercero y cuarto de la escuela Manuela Beltrán, pasaran a la San José y quinto funcionara en la Manuela Beltrán.</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1960 llega una nueva directora, la Sra. Celina Salazar Daza, quien labora hasta 1964, cuando la reemplaza su hermana, la Sra. Elcira Salazar Daza. En 1963 la escuela es traslada al local de la calle 71 No. 33-18 donde funciona actualmente. En 1976 llega la Sra. Lía Ester García Restrepo en reemplazo de la anterior directora. La Sra. Lía Ester poco dura en la Institución y en 1978 llega a reemplazarla la Sra. Margarita Hernández.</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1979 se crea el preescolar, como una respuesta a la necesidad de la comunidad. En 1980 es nombrada como nueva directora la Sra. Ester Gilma de los Ríos (q.e.p.d.), quien impulsó grandes valores en la Institución. En 1988 la escuela pasa a denominarse Escuela Urbana de Niñas San José. En 1994, al fallecer la Sra. Directora se nombra en su reemplazo a la Sra. Bertha Luz Jiménez Arenas, quien renuncia para gozar de su merecida jubilación en el año 2002.</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1999 la planta física es demolida para hacer una nueva edificación con mayor comodidad y mejores espacios. Para superar la emergencia generada, algunos grupos funcionaron en el Colegio Manuela Beltrán, dada la hospitalidad y buena voluntad de sus directivos, docentes y estudiantes.</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año 2003 la escuela se asocia al Colegio Manuela Beltrán, según Resolución No.16188 de Secretaria de Educación Departamental, tomando el nombre de Institución Educativa Manuela Beltrán Sección escuela San José. Como coordinadora es nombrada la Sra. Nélida María Restrepo E, quien labora hasta el 19 de enero de 2007 y en su reemplazo es nombrada la Licenciada Flor de Azalia Villa Atehortúa. El licenciado Edgar de Jesús Puerta Milán ejerce el cargo desde el 2008 hasta finales del año 2011 cuando luego de una permuta llega en calidad de coordinador en propiedad el sociólogo Alberto Gallego Restrepo, quien estuvo hasta el año 2018. En el año 2019 asume la coordinación el licenciado Ángel Cardona Muñoz.</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039"/>
        </w:tabs>
        <w:spacing w:after="0" w:before="0" w:line="240" w:lineRule="auto"/>
        <w:ind w:left="2039" w:right="0" w:hanging="717.0000000000002"/>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2grqrue" w:id="33"/>
      <w:bookmarkEnd w:id="3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SÍMBOLOS INSTITUCIONALES.</w:t>
      </w: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pStyle w:val="Heading4"/>
        <w:numPr>
          <w:ilvl w:val="3"/>
          <w:numId w:val="11"/>
        </w:numPr>
        <w:tabs>
          <w:tab w:val="left" w:leader="none" w:pos="2401"/>
        </w:tabs>
        <w:spacing w:after="0" w:before="0" w:line="240" w:lineRule="auto"/>
        <w:ind w:left="2401" w:right="0" w:hanging="1079"/>
        <w:jc w:val="left"/>
        <w:rPr/>
      </w:pPr>
      <w:bookmarkStart w:colFirst="0" w:colLast="0" w:name="_heading=h.vx1227" w:id="34"/>
      <w:bookmarkEnd w:id="34"/>
      <w:r w:rsidDel="00000000" w:rsidR="00000000" w:rsidRPr="00000000">
        <w:rPr>
          <w:rtl w:val="0"/>
        </w:rPr>
        <w:t xml:space="preserve">LA BANDERA:</w:t>
      </w:r>
    </w:p>
    <w:p w:rsidR="00000000" w:rsidDel="00000000" w:rsidP="00000000" w:rsidRDefault="00000000" w:rsidRPr="00000000" w14:paraId="00000297">
      <w:pPr>
        <w:spacing w:before="139" w:line="240" w:lineRule="auto"/>
        <w:ind w:left="962" w:right="1614" w:firstLine="0"/>
        <w:jc w:val="both"/>
        <w:rPr>
          <w:sz w:val="24"/>
          <w:szCs w:val="24"/>
        </w:rPr>
      </w:pPr>
      <w:r w:rsidDel="00000000" w:rsidR="00000000" w:rsidRPr="00000000">
        <w:rPr>
          <w:sz w:val="22"/>
          <w:szCs w:val="22"/>
          <w:rtl w:val="0"/>
        </w:rPr>
        <w:t xml:space="preserve">Las franjas de color azul rey representa la capacidad del ser humano para sobreponerse a las dificultades. Las listas azul celeste resaltan el valor del respeto como elemento fundamental de la sana convivencia. Las líneas blancas representan la paz interior y social por la que trabajamos. Las tres estrellas blancas representan la responsabilidad, honestidad y la solidaridad que se viven en la comunidad escolar. El círculo blanco central representa integración, protección y el establecimiento de relaciones de equidad. El ave la sabiduría y persistencia de los seres humanos para luchar por sus sueños buscando siempre condiciones de bienestar y bienvivir</w:t>
      </w:r>
      <w:r w:rsidDel="00000000" w:rsidR="00000000" w:rsidRPr="00000000">
        <w:rPr>
          <w:sz w:val="24"/>
          <w:szCs w:val="24"/>
          <w:rtl w:val="0"/>
        </w:rPr>
        <w:t xml:space="preserve">.</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2194051</wp:posOffset>
            </wp:positionH>
            <wp:positionV relativeFrom="paragraph">
              <wp:posOffset>174816</wp:posOffset>
            </wp:positionV>
            <wp:extent cx="2441708" cy="1335024"/>
            <wp:effectExtent b="0" l="0" r="0" t="0"/>
            <wp:wrapTopAndBottom distB="0" distT="0"/>
            <wp:docPr id="209" name="image36.jpg"/>
            <a:graphic>
              <a:graphicData uri="http://schemas.openxmlformats.org/drawingml/2006/picture">
                <pic:pic>
                  <pic:nvPicPr>
                    <pic:cNvPr id="0" name="image36.jpg"/>
                    <pic:cNvPicPr preferRelativeResize="0"/>
                  </pic:nvPicPr>
                  <pic:blipFill>
                    <a:blip r:embed="rId65"/>
                    <a:srcRect b="0" l="0" r="0" t="0"/>
                    <a:stretch>
                      <a:fillRect/>
                    </a:stretch>
                  </pic:blipFill>
                  <pic:spPr>
                    <a:xfrm>
                      <a:off x="0" y="0"/>
                      <a:ext cx="2441708" cy="1335024"/>
                    </a:xfrm>
                    <a:prstGeom prst="rect"/>
                    <a:ln/>
                  </pic:spPr>
                </pic:pic>
              </a:graphicData>
            </a:graphic>
          </wp:anchor>
        </w:drawing>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A">
      <w:pPr>
        <w:pStyle w:val="Heading4"/>
        <w:numPr>
          <w:ilvl w:val="3"/>
          <w:numId w:val="11"/>
        </w:numPr>
        <w:tabs>
          <w:tab w:val="left" w:leader="none" w:pos="2401"/>
        </w:tabs>
        <w:spacing w:after="0" w:before="1" w:line="240" w:lineRule="auto"/>
        <w:ind w:left="2401" w:right="0" w:hanging="1079"/>
        <w:jc w:val="left"/>
        <w:rPr/>
      </w:pPr>
      <w:bookmarkStart w:colFirst="0" w:colLast="0" w:name="_heading=h.3fwokq0" w:id="35"/>
      <w:bookmarkEnd w:id="35"/>
      <w:r w:rsidDel="00000000" w:rsidR="00000000" w:rsidRPr="00000000">
        <w:rPr>
          <w:rtl w:val="0"/>
        </w:rPr>
        <w:t xml:space="preserve">EL ESCUDO:</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spacing w:before="0" w:line="240" w:lineRule="auto"/>
        <w:ind w:left="962" w:right="1616" w:firstLine="0"/>
        <w:jc w:val="both"/>
        <w:rPr>
          <w:sz w:val="22"/>
          <w:szCs w:val="22"/>
        </w:rPr>
      </w:pPr>
      <w:r w:rsidDel="00000000" w:rsidR="00000000" w:rsidRPr="00000000">
        <w:rPr>
          <w:sz w:val="22"/>
          <w:szCs w:val="22"/>
          <w:rtl w:val="0"/>
        </w:rPr>
        <w:t xml:space="preserve">El Partenón representa la Institución que se cimienta en los valores de sabiduría y sana convivencia para proyectarse a la comunidad. La silueta de la mujer representa a la gran heroína Manuela Beltrán en cuya mente hay una antorcha encendida como señal de guía para la búsqueda del conocimiento. Las ramas de Laurel nos motivan por los ideales de triunfo y grandeza. Debajo del Partenón se ubican las iniciales de Medellín y la palabra Colombia como una manera de proyectar y contextualizar la IE en el ámbito nacional e internacional. Todo reposa sobre un fondo color azul rey que representa fortaleza y la capacidad del ser humano para sobreponerse a las dificultades para luchar por sus ideales.</w:t>
      </w:r>
    </w:p>
    <w:p w:rsidR="00000000" w:rsidDel="00000000" w:rsidP="00000000" w:rsidRDefault="00000000" w:rsidRPr="00000000" w14:paraId="0000029D">
      <w:pPr>
        <w:spacing w:before="0" w:line="274" w:lineRule="auto"/>
        <w:ind w:left="962" w:right="0" w:firstLine="0"/>
        <w:jc w:val="left"/>
        <w:rPr>
          <w:sz w:val="24"/>
          <w:szCs w:val="24"/>
        </w:rPr>
        <w:sectPr>
          <w:type w:val="nextPage"/>
          <w:pgSz w:h="15840" w:w="12240" w:orient="portrait"/>
          <w:pgMar w:bottom="1100" w:top="1200" w:left="740" w:right="80" w:header="0" w:footer="913"/>
        </w:sectPr>
      </w:pPr>
      <w:r w:rsidDel="00000000" w:rsidR="00000000" w:rsidRPr="00000000">
        <w:rPr>
          <w:sz w:val="24"/>
          <w:szCs w:val="24"/>
          <w:rtl w:val="0"/>
        </w:rPr>
        <w:t xml:space="preserve">.</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3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390725" cy="1672018"/>
            <wp:effectExtent b="0" l="0" r="0" t="0"/>
            <wp:docPr id="204" name="image35.jpg"/>
            <a:graphic>
              <a:graphicData uri="http://schemas.openxmlformats.org/drawingml/2006/picture">
                <pic:pic>
                  <pic:nvPicPr>
                    <pic:cNvPr id="0" name="image35.jpg"/>
                    <pic:cNvPicPr preferRelativeResize="0"/>
                  </pic:nvPicPr>
                  <pic:blipFill>
                    <a:blip r:embed="rId66"/>
                    <a:srcRect b="0" l="0" r="0" t="0"/>
                    <a:stretch>
                      <a:fillRect/>
                    </a:stretch>
                  </pic:blipFill>
                  <pic:spPr>
                    <a:xfrm>
                      <a:off x="0" y="0"/>
                      <a:ext cx="1390725" cy="1672018"/>
                    </a:xfrm>
                    <a:prstGeom prst="rect"/>
                    <a:ln/>
                  </pic:spPr>
                </pic:pic>
              </a:graphicData>
            </a:graphic>
          </wp:inline>
        </w:drawing>
      </w: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pStyle w:val="Heading4"/>
        <w:numPr>
          <w:ilvl w:val="3"/>
          <w:numId w:val="11"/>
        </w:numPr>
        <w:tabs>
          <w:tab w:val="left" w:leader="none" w:pos="2401"/>
        </w:tabs>
        <w:spacing w:after="0" w:before="0" w:line="240" w:lineRule="auto"/>
        <w:ind w:left="2401" w:right="0" w:hanging="1079"/>
        <w:jc w:val="left"/>
        <w:rPr/>
      </w:pPr>
      <w:bookmarkStart w:colFirst="0" w:colLast="0" w:name="_heading=h.1v1yuxt" w:id="36"/>
      <w:bookmarkEnd w:id="36"/>
      <w:r w:rsidDel="00000000" w:rsidR="00000000" w:rsidRPr="00000000">
        <w:rPr>
          <w:rtl w:val="0"/>
        </w:rPr>
        <w:t xml:space="preserve">HIMNO:</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contemplar la posibilidad de construir uno nuevo, que incluya algo alusivo a Manuela Beltrán y que motive a los/as educandos a estudiar para salir adelante y formarse como seres humanos que contribuyan a la construcción de un mundo mejor.</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4">
      <w:pPr>
        <w:pStyle w:val="Heading4"/>
        <w:numPr>
          <w:ilvl w:val="3"/>
          <w:numId w:val="11"/>
        </w:numPr>
        <w:tabs>
          <w:tab w:val="left" w:leader="none" w:pos="2401"/>
        </w:tabs>
        <w:spacing w:after="0" w:before="1" w:line="240" w:lineRule="auto"/>
        <w:ind w:left="2401" w:right="0" w:hanging="1079"/>
        <w:jc w:val="left"/>
        <w:rPr/>
      </w:pPr>
      <w:bookmarkStart w:colFirst="0" w:colLast="0" w:name="_heading=h.4f1mdlm" w:id="37"/>
      <w:bookmarkEnd w:id="37"/>
      <w:r w:rsidDel="00000000" w:rsidR="00000000" w:rsidRPr="00000000">
        <w:rPr>
          <w:rtl w:val="0"/>
        </w:rPr>
        <w:t xml:space="preserve">UNIFORMES</w:t>
      </w:r>
    </w:p>
    <w:p w:rsidR="00000000" w:rsidDel="00000000" w:rsidP="00000000" w:rsidRDefault="00000000" w:rsidRPr="00000000" w14:paraId="000002A5">
      <w:pPr>
        <w:spacing w:before="138" w:lineRule="auto"/>
        <w:ind w:left="962" w:right="1619" w:firstLine="0"/>
        <w:jc w:val="both"/>
        <w:rPr>
          <w:sz w:val="22"/>
          <w:szCs w:val="22"/>
        </w:rPr>
      </w:pPr>
      <w:r w:rsidDel="00000000" w:rsidR="00000000" w:rsidRPr="00000000">
        <w:rPr>
          <w:sz w:val="22"/>
          <w:szCs w:val="22"/>
          <w:rtl w:val="0"/>
        </w:rPr>
        <w:t xml:space="preserve">Según el acuerdo de consejo directivo No.14 de noviembre de 2018, todos los estudiantes (hombres y mujeres) usarán como único uniforme el de educación física, el cual portarán todos los días. Debe llevarse de la siguiente manera:</w:t>
      </w:r>
    </w:p>
    <w:p w:rsidR="00000000" w:rsidDel="00000000" w:rsidP="00000000" w:rsidRDefault="00000000" w:rsidRPr="00000000" w14:paraId="000002A6">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252" w:line="240" w:lineRule="auto"/>
        <w:ind w:left="1245" w:right="1619"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Pantalón sudadera azul rey con cuatro líneas blancas paralelas a lado y lado, las externas más delgadas, marcada con las letras iniciales del nombre de la institución en el costado derecho (IEMB).</w:t>
      </w:r>
    </w:p>
    <w:p w:rsidR="00000000" w:rsidDel="00000000" w:rsidP="00000000" w:rsidRDefault="00000000" w:rsidRPr="00000000" w14:paraId="000002A7">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Tenis totalmente blancos con cordones del mismo color</w:t>
      </w:r>
    </w:p>
    <w:p w:rsidR="00000000" w:rsidDel="00000000" w:rsidP="00000000" w:rsidRDefault="00000000" w:rsidRPr="00000000" w14:paraId="000002A8">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1" w:line="240" w:lineRule="auto"/>
        <w:ind w:left="1245" w:right="1618"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Camiseta blanca tipo polo, con cuello y ribete en la manga, ambos en azul rey, con el escudo de la Institución impreso o bordado al lado izquierdo</w:t>
      </w:r>
    </w:p>
    <w:p w:rsidR="00000000" w:rsidDel="00000000" w:rsidP="00000000" w:rsidRDefault="00000000" w:rsidRPr="00000000" w14:paraId="000002A9">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1244"/>
        </w:tabs>
        <w:spacing w:after="0" w:before="1" w:line="252.00000000000003" w:lineRule="auto"/>
        <w:ind w:left="1244" w:right="0" w:hanging="282"/>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Medias clásicas blancas.</w:t>
      </w:r>
    </w:p>
    <w:p w:rsidR="00000000" w:rsidDel="00000000" w:rsidP="00000000" w:rsidRDefault="00000000" w:rsidRPr="00000000" w14:paraId="000002AA">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0"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chaqueta (el diseño definido por la IE) debe ser azul rey con las mismas líneas de la sudadera, con el escudo de la Institución impreso o bordado al lado izquierdo, sin adornos, ni estampados.</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spacing w:before="0" w:line="242" w:lineRule="auto"/>
        <w:ind w:left="962" w:right="1617" w:firstLine="0"/>
        <w:jc w:val="both"/>
        <w:rPr>
          <w:sz w:val="22"/>
          <w:szCs w:val="22"/>
        </w:rPr>
      </w:pPr>
      <w:r w:rsidDel="00000000" w:rsidR="00000000" w:rsidRPr="00000000">
        <w:rPr>
          <w:rFonts w:ascii="Arial" w:cs="Arial" w:eastAsia="Arial" w:hAnsi="Arial"/>
          <w:b w:val="1"/>
          <w:sz w:val="22"/>
          <w:szCs w:val="22"/>
          <w:rtl w:val="0"/>
        </w:rPr>
        <w:t xml:space="preserve">PARAGRAFO 1: </w:t>
      </w:r>
      <w:r w:rsidDel="00000000" w:rsidR="00000000" w:rsidRPr="00000000">
        <w:rPr>
          <w:sz w:val="22"/>
          <w:szCs w:val="22"/>
          <w:rtl w:val="0"/>
        </w:rPr>
        <w:t xml:space="preserve">Preescolar llevarán un delantal, según el diseño establecido, es a cuadros pequeños azules y blancos, con ribetes y botones azul rey, abotonado adelante las mujeres y atrás los hombres. Ambos con dos bolsillos adelante en color azul rey.</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E">
      <w:pPr>
        <w:spacing w:before="0" w:lineRule="auto"/>
        <w:ind w:left="962" w:right="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NORMAS PARA LLEVAR EL UNIFORME</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1389"/>
        </w:tabs>
        <w:spacing w:after="0" w:before="0" w:line="240" w:lineRule="auto"/>
        <w:ind w:left="1389" w:right="1621" w:hanging="42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sudadera del uniforme no debe tener flecos, ni estar entubada o con resortes en la parte inferior. Siempre debe llevarse al nivel del talón.</w:t>
      </w:r>
    </w:p>
    <w:p w:rsidR="00000000" w:rsidDel="00000000" w:rsidP="00000000" w:rsidRDefault="00000000" w:rsidRPr="00000000" w14:paraId="000002B1">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1389"/>
        </w:tabs>
        <w:spacing w:after="0" w:before="0" w:line="252.00000000000003" w:lineRule="auto"/>
        <w:ind w:left="1389" w:right="0" w:hanging="42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permite el uso de camisilla o camiseta de color blanco por debajo de la camiseta.</w:t>
      </w:r>
    </w:p>
    <w:p w:rsidR="00000000" w:rsidDel="00000000" w:rsidP="00000000" w:rsidRDefault="00000000" w:rsidRPr="00000000" w14:paraId="000002B2">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1389"/>
        </w:tabs>
        <w:spacing w:after="0" w:before="0" w:line="252.00000000000003" w:lineRule="auto"/>
        <w:ind w:left="1389" w:right="0" w:hanging="42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hombres y las mujeres deben usar los uniformes limpios y completos.</w:t>
      </w:r>
    </w:p>
    <w:p w:rsidR="00000000" w:rsidDel="00000000" w:rsidP="00000000" w:rsidRDefault="00000000" w:rsidRPr="00000000" w14:paraId="000002B3">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1389"/>
        </w:tabs>
        <w:spacing w:after="0" w:before="2" w:line="252.00000000000003" w:lineRule="auto"/>
        <w:ind w:left="1389" w:right="0" w:hanging="42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Maquillaje suave y accesorios pequeños, sin exageraciones.</w:t>
      </w:r>
    </w:p>
    <w:p w:rsidR="00000000" w:rsidDel="00000000" w:rsidP="00000000" w:rsidRDefault="00000000" w:rsidRPr="00000000" w14:paraId="000002B4">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1389"/>
        </w:tabs>
        <w:spacing w:after="0" w:before="0" w:line="252.00000000000003" w:lineRule="auto"/>
        <w:ind w:left="1389" w:right="0" w:hanging="427"/>
        <w:jc w:val="left"/>
        <w:rPr>
          <w:rFonts w:ascii="Arial" w:cs="Arial" w:eastAsia="Arial" w:hAnsi="Arial"/>
          <w:b w:val="0"/>
          <w:i w:val="0"/>
          <w:smallCaps w:val="0"/>
          <w:strike w:val="0"/>
          <w:color w:val="000000"/>
          <w:sz w:val="22"/>
          <w:szCs w:val="22"/>
          <w:u w:val="none"/>
          <w:shd w:fill="auto" w:val="clear"/>
          <w:vertAlign w:val="baseline"/>
        </w:rPr>
        <w:sectPr>
          <w:type w:val="nextPage"/>
          <w:pgSz w:h="15840" w:w="12240" w:orient="portrait"/>
          <w:pgMar w:bottom="1100" w:top="1280" w:left="740" w:right="80" w:header="0" w:footer="913"/>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permite el maquillaje en las uñas, deben llevarse bien presentadas.</w:t>
      </w:r>
    </w:p>
    <w:p w:rsidR="00000000" w:rsidDel="00000000" w:rsidP="00000000" w:rsidRDefault="00000000" w:rsidRPr="00000000" w14:paraId="000002B5">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74" w:line="240" w:lineRule="auto"/>
        <w:ind w:left="1389" w:right="1615"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se permiten accesorios que atenten contra la integridad física personal y la de los demás.</w:t>
      </w:r>
    </w:p>
    <w:p w:rsidR="00000000" w:rsidDel="00000000" w:rsidP="00000000" w:rsidRDefault="00000000" w:rsidRPr="00000000" w14:paraId="000002B6">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6"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estudiantes embarazadas utilizan el uniforme haciendo las adaptaciones que requieran a su condición de embarazo.</w:t>
      </w:r>
    </w:p>
    <w:p w:rsidR="00000000" w:rsidDel="00000000" w:rsidP="00000000" w:rsidRDefault="00000000" w:rsidRPr="00000000" w14:paraId="000002B7">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7"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Desde el primer día de clases se debe asistir con el uniforme. Los estudiantes nuevos cuentan con 20 días hábiles para su consecución. Cuando se tenga alguna dificultad para portar el uniforme como loa establece la IE la familia puede comunicarse con coordinación.</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9">
      <w:pPr>
        <w:pStyle w:val="Heading2"/>
        <w:numPr>
          <w:ilvl w:val="1"/>
          <w:numId w:val="11"/>
        </w:numPr>
        <w:tabs>
          <w:tab w:val="left" w:leader="none" w:pos="2041"/>
        </w:tabs>
        <w:spacing w:after="0" w:before="0" w:line="240" w:lineRule="auto"/>
        <w:ind w:left="2041" w:right="0" w:hanging="719"/>
        <w:jc w:val="left"/>
        <w:rPr/>
      </w:pPr>
      <w:bookmarkStart w:colFirst="0" w:colLast="0" w:name="_heading=h.2u6wntf" w:id="38"/>
      <w:bookmarkEnd w:id="38"/>
      <w:r w:rsidDel="00000000" w:rsidR="00000000" w:rsidRPr="00000000">
        <w:rPr>
          <w:rtl w:val="0"/>
        </w:rPr>
        <w:t xml:space="preserve">HORIZONTE INSTITUCIONAL</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039"/>
        </w:tabs>
        <w:spacing w:after="0" w:before="0" w:line="240" w:lineRule="auto"/>
        <w:ind w:left="2039" w:right="0" w:hanging="717.0000000000002"/>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19c6y18" w:id="39"/>
      <w:bookmarkEnd w:id="39"/>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Visión</w:t>
      </w:r>
      <w:r w:rsidDel="00000000" w:rsidR="00000000" w:rsidRPr="00000000">
        <w:rPr>
          <w:rtl w:val="0"/>
        </w:rPr>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el año 2023 la Institución Educativa Manuela Beltrán será reconocida por su calidad humana y académica, formación técnica, eficientes procesos de desarrollo organizacional y proyección social.</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039"/>
        </w:tabs>
        <w:spacing w:after="0" w:before="0" w:line="240" w:lineRule="auto"/>
        <w:ind w:left="2039" w:right="0" w:hanging="717.0000000000002"/>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3tbugp1" w:id="40"/>
      <w:bookmarkEnd w:id="40"/>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Misión</w:t>
      </w: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Formar personas autónomas que vivencien la sana convivencia respetando la diversidad y apropiándose de los conocimientos para generar acciones de transformación personal, social y cultural.</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039"/>
        </w:tabs>
        <w:spacing w:after="0" w:before="0" w:line="240" w:lineRule="auto"/>
        <w:ind w:left="2039" w:right="0" w:hanging="717.0000000000002"/>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28h4qwu" w:id="41"/>
      <w:bookmarkEnd w:id="4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Objetivos</w:t>
      </w: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Formar seres humanos autónomos capaces de establecer relaciones interpersonales basadas en el respeto, la honestidad, la solidaridad y la responsabilidad vivenciando en los diferentes ámbitos de la vida la sabiduría y la sana convivencia.</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Generar espacios de participación, reflexión, acción y convivencia civil, democrática e intelectual, que conduzca a la búsqueda de ideales personales y sociales. Además, como medio pedagógico para la construcción de la autonomía personal y de valores sociales donde se respeten los derechos de los demás y se defiendan los propios contribuyendo a la formación de una sociedad justa</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Direccionar de manera estratégica los diferentes ámbitos organizacionales promoviendo la sana convivencia y fortaleciendo los procesos de planeación, ejecución, evaluación y sistematización.</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Implementar acciones que favorezcan los procesos académicos desde su planeación, seguimiento y evaluación, buscando el desarrollo de las capacidades para el desempeño integral de los/as estudiantes en los ámbitos cultural, social e investigativo.</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Liderar la consecución y administración de recursos humanos, técnicos y financieros, garantizando procesos contables claros y transparentes, para apoyar las distintas gestiones y el desarrollo del talento humano</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Generar espacios de acercamiento con entidades locales, nacionales e internacionales para que en alianza con la IE se promueva la participación, la sana convivencia y se mejore la calidad de vida de la comunidad</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039"/>
        </w:tabs>
        <w:spacing w:after="0" w:before="0" w:line="240" w:lineRule="auto"/>
        <w:ind w:left="2039" w:right="0" w:hanging="717.0000000000002"/>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nmf14n" w:id="42"/>
      <w:bookmarkEnd w:id="4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Principios</w:t>
      </w:r>
      <w:r w:rsidDel="00000000" w:rsidR="00000000" w:rsidRPr="00000000">
        <w:rPr>
          <w:rtl w:val="0"/>
        </w:rPr>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RESPETO POR EL OTRO: Reconocer a nuestros semejantes en su condición de iguales y diferentes, con una identidad propia fundada en su historia particular de vida, construida al interior de su familia, de su comunidad, en un contexto cultural específico, con unas manifestaciones y expresiones auténticas y bajo una historicidad propia</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RESPETO POR LA DIGNIDAD DE SER HUMANO: Desde una óptica Kantiana, donde se asume que la dignidad del ser humano se edifica en la imposibilidad de ser tratado como medio, ya que constituye un fin en sí mismo, tan sólo por la simple condición de ser humano.</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RESPETO POR LA INTEGRIDAD DE TODOS: Partiendo del reconocimiento de que es necesario promover y garantizar el pleno ejercicio y disfrute de los derechos; generando las condiciones más favorables para el mejor cumplimiento de los deberes, que son, en esencia, los derechos de los otros.</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039"/>
        </w:tabs>
        <w:spacing w:after="0" w:before="0" w:line="240" w:lineRule="auto"/>
        <w:ind w:left="2039" w:right="0" w:hanging="717.0000000000002"/>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37m2jsg" w:id="43"/>
      <w:bookmarkEnd w:id="4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Lema</w:t>
      </w: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1689100</wp:posOffset>
                </wp:positionH>
                <wp:positionV relativeFrom="paragraph">
                  <wp:posOffset>203200</wp:posOffset>
                </wp:positionV>
                <wp:extent cx="4053840" cy="1004569"/>
                <wp:effectExtent b="0" l="0" r="0" t="0"/>
                <wp:wrapTopAndBottom distB="0" distT="0"/>
                <wp:docPr id="170" name=""/>
                <a:graphic>
                  <a:graphicData uri="http://schemas.microsoft.com/office/word/2010/wordprocessingGroup">
                    <wpg:wgp>
                      <wpg:cNvGrpSpPr/>
                      <wpg:grpSpPr>
                        <a:xfrm>
                          <a:off x="3319075" y="3277700"/>
                          <a:ext cx="4053840" cy="1004569"/>
                          <a:chOff x="3319075" y="3277700"/>
                          <a:chExt cx="4053850" cy="1004575"/>
                        </a:xfrm>
                      </wpg:grpSpPr>
                      <wpg:grpSp>
                        <wpg:cNvGrpSpPr/>
                        <wpg:grpSpPr>
                          <a:xfrm>
                            <a:off x="3319080" y="3277716"/>
                            <a:ext cx="4053840" cy="1004550"/>
                            <a:chOff x="0" y="0"/>
                            <a:chExt cx="4053840" cy="1004550"/>
                          </a:xfrm>
                        </wpg:grpSpPr>
                        <wps:wsp>
                          <wps:cNvSpPr/>
                          <wps:cNvPr id="3" name="Shape 3"/>
                          <wps:spPr>
                            <a:xfrm>
                              <a:off x="0" y="0"/>
                              <a:ext cx="4053825" cy="1004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4" name="Shape 84"/>
                            <pic:cNvPicPr preferRelativeResize="0"/>
                          </pic:nvPicPr>
                          <pic:blipFill rotWithShape="1">
                            <a:blip r:embed="rId67">
                              <a:alphaModFix/>
                            </a:blip>
                            <a:srcRect b="0" l="0" r="0" t="0"/>
                            <a:stretch/>
                          </pic:blipFill>
                          <pic:spPr>
                            <a:xfrm>
                              <a:off x="0" y="21335"/>
                              <a:ext cx="4053840" cy="300227"/>
                            </a:xfrm>
                            <a:prstGeom prst="rect">
                              <a:avLst/>
                            </a:prstGeom>
                            <a:noFill/>
                            <a:ln>
                              <a:noFill/>
                            </a:ln>
                          </pic:spPr>
                        </pic:pic>
                        <pic:pic>
                          <pic:nvPicPr>
                            <pic:cNvPr id="85" name="Shape 85"/>
                            <pic:cNvPicPr preferRelativeResize="0"/>
                          </pic:nvPicPr>
                          <pic:blipFill rotWithShape="1">
                            <a:blip r:embed="rId68">
                              <a:alphaModFix/>
                            </a:blip>
                            <a:srcRect b="0" l="0" r="0" t="0"/>
                            <a:stretch/>
                          </pic:blipFill>
                          <pic:spPr>
                            <a:xfrm>
                              <a:off x="0" y="83819"/>
                              <a:ext cx="4053840" cy="173736"/>
                            </a:xfrm>
                            <a:prstGeom prst="rect">
                              <a:avLst/>
                            </a:prstGeom>
                            <a:noFill/>
                            <a:ln>
                              <a:noFill/>
                            </a:ln>
                          </pic:spPr>
                        </pic:pic>
                        <pic:pic>
                          <pic:nvPicPr>
                            <pic:cNvPr id="86" name="Shape 86"/>
                            <pic:cNvPicPr preferRelativeResize="0"/>
                          </pic:nvPicPr>
                          <pic:blipFill rotWithShape="1">
                            <a:blip r:embed="rId69">
                              <a:alphaModFix/>
                            </a:blip>
                            <a:srcRect b="0" l="0" r="0" t="0"/>
                            <a:stretch/>
                          </pic:blipFill>
                          <pic:spPr>
                            <a:xfrm>
                              <a:off x="1523" y="0"/>
                              <a:ext cx="4050792" cy="297180"/>
                            </a:xfrm>
                            <a:prstGeom prst="rect">
                              <a:avLst/>
                            </a:prstGeom>
                            <a:noFill/>
                            <a:ln>
                              <a:noFill/>
                            </a:ln>
                          </pic:spPr>
                        </pic:pic>
                        <pic:pic>
                          <pic:nvPicPr>
                            <pic:cNvPr id="87" name="Shape 87"/>
                            <pic:cNvPicPr preferRelativeResize="0"/>
                          </pic:nvPicPr>
                          <pic:blipFill rotWithShape="1">
                            <a:blip r:embed="rId70">
                              <a:alphaModFix/>
                            </a:blip>
                            <a:srcRect b="0" l="0" r="0" t="0"/>
                            <a:stretch/>
                          </pic:blipFill>
                          <pic:spPr>
                            <a:xfrm>
                              <a:off x="3182111" y="428244"/>
                              <a:ext cx="528827" cy="576072"/>
                            </a:xfrm>
                            <a:prstGeom prst="rect">
                              <a:avLst/>
                            </a:prstGeom>
                            <a:noFill/>
                            <a:ln>
                              <a:noFill/>
                            </a:ln>
                          </pic:spPr>
                        </pic:pic>
                        <pic:pic>
                          <pic:nvPicPr>
                            <pic:cNvPr id="88" name="Shape 88"/>
                            <pic:cNvPicPr preferRelativeResize="0"/>
                          </pic:nvPicPr>
                          <pic:blipFill rotWithShape="1">
                            <a:blip r:embed="rId71">
                              <a:alphaModFix/>
                            </a:blip>
                            <a:srcRect b="0" l="0" r="0" t="0"/>
                            <a:stretch/>
                          </pic:blipFill>
                          <pic:spPr>
                            <a:xfrm>
                              <a:off x="3183508" y="406272"/>
                              <a:ext cx="526161" cy="573786"/>
                            </a:xfrm>
                            <a:prstGeom prst="rect">
                              <a:avLst/>
                            </a:prstGeom>
                            <a:noFill/>
                            <a:ln>
                              <a:noFill/>
                            </a:ln>
                          </pic:spPr>
                        </pic:pic>
                        <pic:pic>
                          <pic:nvPicPr>
                            <pic:cNvPr id="89" name="Shape 89"/>
                            <pic:cNvPicPr preferRelativeResize="0"/>
                          </pic:nvPicPr>
                          <pic:blipFill rotWithShape="1">
                            <a:blip r:embed="rId72">
                              <a:alphaModFix/>
                            </a:blip>
                            <a:srcRect b="0" l="0" r="0" t="0"/>
                            <a:stretch/>
                          </pic:blipFill>
                          <pic:spPr>
                            <a:xfrm>
                              <a:off x="297179" y="373379"/>
                              <a:ext cx="623315" cy="617220"/>
                            </a:xfrm>
                            <a:prstGeom prst="rect">
                              <a:avLst/>
                            </a:prstGeom>
                            <a:noFill/>
                            <a:ln>
                              <a:noFill/>
                            </a:ln>
                          </pic:spPr>
                        </pic:pic>
                        <pic:pic>
                          <pic:nvPicPr>
                            <pic:cNvPr id="90" name="Shape 90"/>
                            <pic:cNvPicPr preferRelativeResize="0"/>
                          </pic:nvPicPr>
                          <pic:blipFill rotWithShape="1">
                            <a:blip r:embed="rId73">
                              <a:alphaModFix/>
                            </a:blip>
                            <a:srcRect b="0" l="0" r="0" t="0"/>
                            <a:stretch/>
                          </pic:blipFill>
                          <pic:spPr>
                            <a:xfrm>
                              <a:off x="298068" y="351281"/>
                              <a:ext cx="621538" cy="615314"/>
                            </a:xfrm>
                            <a:prstGeom prst="rect">
                              <a:avLst/>
                            </a:prstGeom>
                            <a:noFill/>
                            <a:ln>
                              <a:noFill/>
                            </a:ln>
                          </pic:spPr>
                        </pic:pic>
                        <wps:wsp>
                          <wps:cNvSpPr/>
                          <wps:cNvPr id="91" name="Shape 91"/>
                          <wps:spPr>
                            <a:xfrm>
                              <a:off x="0" y="0"/>
                              <a:ext cx="4053840" cy="990600"/>
                            </a:xfrm>
                            <a:prstGeom prst="rect">
                              <a:avLst/>
                            </a:prstGeom>
                            <a:noFill/>
                            <a:ln>
                              <a:noFill/>
                            </a:ln>
                          </wps:spPr>
                          <wps:txbx>
                            <w:txbxContent>
                              <w:p w:rsidR="00000000" w:rsidDel="00000000" w:rsidP="00000000" w:rsidRDefault="00000000" w:rsidRPr="00000000">
                                <w:pPr>
                                  <w:spacing w:after="0" w:before="73.00000190734863" w:line="240"/>
                                  <w:ind w:left="1.0000000149011612" w:right="0" w:firstLine="1.0000000149011612"/>
                                  <w:jc w:val="center"/>
                                  <w:textDirection w:val="btLr"/>
                                </w:pPr>
                                <w:r w:rsidDel="00000000" w:rsidR="00000000" w:rsidRPr="00000000">
                                  <w:rPr>
                                    <w:rFonts w:ascii="Calibri" w:cs="Calibri" w:eastAsia="Calibri" w:hAnsi="Calibri"/>
                                    <w:b w:val="1"/>
                                    <w:i w:val="0"/>
                                    <w:smallCaps w:val="0"/>
                                    <w:strike w:val="0"/>
                                    <w:color w:val="ffffff"/>
                                    <w:sz w:val="27"/>
                                    <w:vertAlign w:val="baseline"/>
                                  </w:rPr>
                                  <w:t xml:space="preserve">SABIDURÍA  Y  SANA CONVIVENCIA</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1689100</wp:posOffset>
                </wp:positionH>
                <wp:positionV relativeFrom="paragraph">
                  <wp:posOffset>203200</wp:posOffset>
                </wp:positionV>
                <wp:extent cx="4053840" cy="1004569"/>
                <wp:effectExtent b="0" l="0" r="0" t="0"/>
                <wp:wrapTopAndBottom distB="0" distT="0"/>
                <wp:docPr id="170" name="image63.png"/>
                <a:graphic>
                  <a:graphicData uri="http://schemas.openxmlformats.org/drawingml/2006/picture">
                    <pic:pic>
                      <pic:nvPicPr>
                        <pic:cNvPr id="0" name="image63.png"/>
                        <pic:cNvPicPr preferRelativeResize="0"/>
                      </pic:nvPicPr>
                      <pic:blipFill>
                        <a:blip r:embed="rId74"/>
                        <a:srcRect/>
                        <a:stretch>
                          <a:fillRect/>
                        </a:stretch>
                      </pic:blipFill>
                      <pic:spPr>
                        <a:xfrm>
                          <a:off x="0" y="0"/>
                          <a:ext cx="4053840" cy="1004569"/>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1054100</wp:posOffset>
                </wp:positionH>
                <wp:positionV relativeFrom="paragraph">
                  <wp:posOffset>1257300</wp:posOffset>
                </wp:positionV>
                <wp:extent cx="2423160" cy="451484"/>
                <wp:effectExtent b="0" l="0" r="0" t="0"/>
                <wp:wrapTopAndBottom distB="0" distT="0"/>
                <wp:docPr id="173" name=""/>
                <a:graphic>
                  <a:graphicData uri="http://schemas.microsoft.com/office/word/2010/wordprocessingGroup">
                    <wpg:wgp>
                      <wpg:cNvGrpSpPr/>
                      <wpg:grpSpPr>
                        <a:xfrm>
                          <a:off x="4134400" y="3554250"/>
                          <a:ext cx="2423160" cy="451484"/>
                          <a:chOff x="4134400" y="3554250"/>
                          <a:chExt cx="2423200" cy="451500"/>
                        </a:xfrm>
                      </wpg:grpSpPr>
                      <wpg:grpSp>
                        <wpg:cNvGrpSpPr/>
                        <wpg:grpSpPr>
                          <a:xfrm>
                            <a:off x="4134420" y="3554258"/>
                            <a:ext cx="2423160" cy="451484"/>
                            <a:chOff x="0" y="0"/>
                            <a:chExt cx="2423160" cy="451484"/>
                          </a:xfrm>
                        </wpg:grpSpPr>
                        <wps:wsp>
                          <wps:cNvSpPr/>
                          <wps:cNvPr id="3" name="Shape 3"/>
                          <wps:spPr>
                            <a:xfrm>
                              <a:off x="0" y="0"/>
                              <a:ext cx="2423150" cy="451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6" name="Shape 96"/>
                            <pic:cNvPicPr preferRelativeResize="0"/>
                          </pic:nvPicPr>
                          <pic:blipFill rotWithShape="1">
                            <a:blip r:embed="rId75">
                              <a:alphaModFix/>
                            </a:blip>
                            <a:srcRect b="0" l="0" r="0" t="0"/>
                            <a:stretch/>
                          </pic:blipFill>
                          <pic:spPr>
                            <a:xfrm>
                              <a:off x="0" y="21335"/>
                              <a:ext cx="2423160" cy="429768"/>
                            </a:xfrm>
                            <a:prstGeom prst="rect">
                              <a:avLst/>
                            </a:prstGeom>
                            <a:noFill/>
                            <a:ln>
                              <a:noFill/>
                            </a:ln>
                          </pic:spPr>
                        </pic:pic>
                        <pic:pic>
                          <pic:nvPicPr>
                            <pic:cNvPr id="97" name="Shape 97"/>
                            <pic:cNvPicPr preferRelativeResize="0"/>
                          </pic:nvPicPr>
                          <pic:blipFill rotWithShape="1">
                            <a:blip r:embed="rId76">
                              <a:alphaModFix/>
                            </a:blip>
                            <a:srcRect b="0" l="0" r="0" t="0"/>
                            <a:stretch/>
                          </pic:blipFill>
                          <pic:spPr>
                            <a:xfrm>
                              <a:off x="0" y="79247"/>
                              <a:ext cx="2423160" cy="310895"/>
                            </a:xfrm>
                            <a:prstGeom prst="rect">
                              <a:avLst/>
                            </a:prstGeom>
                            <a:noFill/>
                            <a:ln>
                              <a:noFill/>
                            </a:ln>
                          </pic:spPr>
                        </pic:pic>
                        <pic:pic>
                          <pic:nvPicPr>
                            <pic:cNvPr id="98" name="Shape 98"/>
                            <pic:cNvPicPr preferRelativeResize="0"/>
                          </pic:nvPicPr>
                          <pic:blipFill rotWithShape="1">
                            <a:blip r:embed="rId77">
                              <a:alphaModFix/>
                            </a:blip>
                            <a:srcRect b="0" l="0" r="0" t="0"/>
                            <a:stretch/>
                          </pic:blipFill>
                          <pic:spPr>
                            <a:xfrm>
                              <a:off x="1523" y="0"/>
                              <a:ext cx="2420112" cy="426719"/>
                            </a:xfrm>
                            <a:prstGeom prst="rect">
                              <a:avLst/>
                            </a:prstGeom>
                            <a:noFill/>
                            <a:ln>
                              <a:noFill/>
                            </a:ln>
                          </pic:spPr>
                        </pic:pic>
                        <wps:wsp>
                          <wps:cNvSpPr/>
                          <wps:cNvPr id="99" name="Shape 99"/>
                          <wps:spPr>
                            <a:xfrm>
                              <a:off x="0" y="0"/>
                              <a:ext cx="2423160" cy="451484"/>
                            </a:xfrm>
                            <a:prstGeom prst="rect">
                              <a:avLst/>
                            </a:prstGeom>
                            <a:noFill/>
                            <a:ln>
                              <a:noFill/>
                            </a:ln>
                          </wps:spPr>
                          <wps:txbx>
                            <w:txbxContent>
                              <w:p w:rsidR="00000000" w:rsidDel="00000000" w:rsidP="00000000" w:rsidRDefault="00000000" w:rsidRPr="00000000">
                                <w:pPr>
                                  <w:spacing w:after="0" w:before="91.00000381469727" w:line="215.9999942779541"/>
                                  <w:ind w:left="1628.0000305175781" w:right="377.99999237060547" w:firstLine="377.00000762939453"/>
                                  <w:jc w:val="left"/>
                                  <w:textDirection w:val="btLr"/>
                                </w:pPr>
                                <w:r w:rsidDel="00000000" w:rsidR="00000000" w:rsidRPr="00000000">
                                  <w:rPr>
                                    <w:rFonts w:ascii="Calibri" w:cs="Calibri" w:eastAsia="Calibri" w:hAnsi="Calibri"/>
                                    <w:b w:val="0"/>
                                    <w:i w:val="0"/>
                                    <w:smallCaps w:val="0"/>
                                    <w:strike w:val="0"/>
                                    <w:color w:val="ffffff"/>
                                    <w:sz w:val="24"/>
                                    <w:vertAlign w:val="baseline"/>
                                  </w:rPr>
                                  <w:t xml:space="preserve">Para Ser, saber, pensar, hacer y sentir</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1054100</wp:posOffset>
                </wp:positionH>
                <wp:positionV relativeFrom="paragraph">
                  <wp:posOffset>1257300</wp:posOffset>
                </wp:positionV>
                <wp:extent cx="2423160" cy="451484"/>
                <wp:effectExtent b="0" l="0" r="0" t="0"/>
                <wp:wrapTopAndBottom distB="0" distT="0"/>
                <wp:docPr id="173" name="image86.png"/>
                <a:graphic>
                  <a:graphicData uri="http://schemas.openxmlformats.org/drawingml/2006/picture">
                    <pic:pic>
                      <pic:nvPicPr>
                        <pic:cNvPr id="0" name="image86.png"/>
                        <pic:cNvPicPr preferRelativeResize="0"/>
                      </pic:nvPicPr>
                      <pic:blipFill>
                        <a:blip r:embed="rId78"/>
                        <a:srcRect/>
                        <a:stretch>
                          <a:fillRect/>
                        </a:stretch>
                      </pic:blipFill>
                      <pic:spPr>
                        <a:xfrm>
                          <a:off x="0" y="0"/>
                          <a:ext cx="2423160" cy="451484"/>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3568700</wp:posOffset>
                </wp:positionH>
                <wp:positionV relativeFrom="paragraph">
                  <wp:posOffset>1397000</wp:posOffset>
                </wp:positionV>
                <wp:extent cx="407034" cy="207645"/>
                <wp:effectExtent b="0" l="0" r="0" t="0"/>
                <wp:wrapTopAndBottom distB="0" distT="0"/>
                <wp:docPr id="164" name=""/>
                <a:graphic>
                  <a:graphicData uri="http://schemas.microsoft.com/office/word/2010/wordprocessingGroup">
                    <wpg:wgp>
                      <wpg:cNvGrpSpPr/>
                      <wpg:grpSpPr>
                        <a:xfrm>
                          <a:off x="5142475" y="3676175"/>
                          <a:ext cx="407034" cy="207645"/>
                          <a:chOff x="5142475" y="3676175"/>
                          <a:chExt cx="407050" cy="207650"/>
                        </a:xfrm>
                      </wpg:grpSpPr>
                      <wpg:grpSp>
                        <wpg:cNvGrpSpPr/>
                        <wpg:grpSpPr>
                          <a:xfrm>
                            <a:off x="5142483" y="3676178"/>
                            <a:ext cx="407025" cy="207625"/>
                            <a:chOff x="0" y="0"/>
                            <a:chExt cx="407025" cy="207625"/>
                          </a:xfrm>
                        </wpg:grpSpPr>
                        <wps:wsp>
                          <wps:cNvSpPr/>
                          <wps:cNvPr id="3" name="Shape 3"/>
                          <wps:spPr>
                            <a:xfrm>
                              <a:off x="0" y="0"/>
                              <a:ext cx="407025" cy="20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6" name="Shape 66"/>
                            <pic:cNvPicPr preferRelativeResize="0"/>
                          </pic:nvPicPr>
                          <pic:blipFill rotWithShape="1">
                            <a:blip r:embed="rId79">
                              <a:alphaModFix/>
                            </a:blip>
                            <a:srcRect b="0" l="0" r="0" t="0"/>
                            <a:stretch/>
                          </pic:blipFill>
                          <pic:spPr>
                            <a:xfrm>
                              <a:off x="0" y="21335"/>
                              <a:ext cx="406908" cy="185928"/>
                            </a:xfrm>
                            <a:prstGeom prst="rect">
                              <a:avLst/>
                            </a:prstGeom>
                            <a:noFill/>
                            <a:ln>
                              <a:noFill/>
                            </a:ln>
                          </pic:spPr>
                        </pic:pic>
                        <pic:pic>
                          <pic:nvPicPr>
                            <pic:cNvPr id="67" name="Shape 67"/>
                            <pic:cNvPicPr preferRelativeResize="0"/>
                          </pic:nvPicPr>
                          <pic:blipFill rotWithShape="1">
                            <a:blip r:embed="rId80">
                              <a:alphaModFix/>
                            </a:blip>
                            <a:srcRect b="0" l="0" r="0" t="0"/>
                            <a:stretch/>
                          </pic:blipFill>
                          <pic:spPr>
                            <a:xfrm>
                              <a:off x="1523" y="0"/>
                              <a:ext cx="403860" cy="18288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3568700</wp:posOffset>
                </wp:positionH>
                <wp:positionV relativeFrom="paragraph">
                  <wp:posOffset>1397000</wp:posOffset>
                </wp:positionV>
                <wp:extent cx="407034" cy="207645"/>
                <wp:effectExtent b="0" l="0" r="0" t="0"/>
                <wp:wrapTopAndBottom distB="0" distT="0"/>
                <wp:docPr id="164" name="image44.png"/>
                <a:graphic>
                  <a:graphicData uri="http://schemas.openxmlformats.org/drawingml/2006/picture">
                    <pic:pic>
                      <pic:nvPicPr>
                        <pic:cNvPr id="0" name="image44.png"/>
                        <pic:cNvPicPr preferRelativeResize="0"/>
                      </pic:nvPicPr>
                      <pic:blipFill>
                        <a:blip r:embed="rId81"/>
                        <a:srcRect/>
                        <a:stretch>
                          <a:fillRect/>
                        </a:stretch>
                      </pic:blipFill>
                      <pic:spPr>
                        <a:xfrm>
                          <a:off x="0" y="0"/>
                          <a:ext cx="407034" cy="20764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4051300</wp:posOffset>
                </wp:positionH>
                <wp:positionV relativeFrom="paragraph">
                  <wp:posOffset>1257300</wp:posOffset>
                </wp:positionV>
                <wp:extent cx="2555875" cy="483234"/>
                <wp:effectExtent b="0" l="0" r="0" t="0"/>
                <wp:wrapTopAndBottom distB="0" distT="0"/>
                <wp:docPr id="166" name=""/>
                <a:graphic>
                  <a:graphicData uri="http://schemas.microsoft.com/office/word/2010/wordprocessingGroup">
                    <wpg:wgp>
                      <wpg:cNvGrpSpPr/>
                      <wpg:grpSpPr>
                        <a:xfrm>
                          <a:off x="4068050" y="3538375"/>
                          <a:ext cx="2555875" cy="483234"/>
                          <a:chOff x="4068050" y="3538375"/>
                          <a:chExt cx="2555900" cy="483250"/>
                        </a:xfrm>
                      </wpg:grpSpPr>
                      <wpg:grpSp>
                        <wpg:cNvGrpSpPr/>
                        <wpg:grpSpPr>
                          <a:xfrm>
                            <a:off x="4068063" y="3538383"/>
                            <a:ext cx="2555875" cy="483234"/>
                            <a:chOff x="0" y="0"/>
                            <a:chExt cx="2555875" cy="483234"/>
                          </a:xfrm>
                        </wpg:grpSpPr>
                        <wps:wsp>
                          <wps:cNvSpPr/>
                          <wps:cNvPr id="3" name="Shape 3"/>
                          <wps:spPr>
                            <a:xfrm>
                              <a:off x="0" y="0"/>
                              <a:ext cx="2555875" cy="483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4" name="Shape 74"/>
                            <pic:cNvPicPr preferRelativeResize="0"/>
                          </pic:nvPicPr>
                          <pic:blipFill rotWithShape="1">
                            <a:blip r:embed="rId82">
                              <a:alphaModFix/>
                            </a:blip>
                            <a:srcRect b="0" l="0" r="0" t="0"/>
                            <a:stretch/>
                          </pic:blipFill>
                          <pic:spPr>
                            <a:xfrm>
                              <a:off x="0" y="21335"/>
                              <a:ext cx="2554224" cy="461771"/>
                            </a:xfrm>
                            <a:prstGeom prst="rect">
                              <a:avLst/>
                            </a:prstGeom>
                            <a:noFill/>
                            <a:ln>
                              <a:noFill/>
                            </a:ln>
                          </pic:spPr>
                        </pic:pic>
                        <pic:pic>
                          <pic:nvPicPr>
                            <pic:cNvPr id="75" name="Shape 75"/>
                            <pic:cNvPicPr preferRelativeResize="0"/>
                          </pic:nvPicPr>
                          <pic:blipFill rotWithShape="1">
                            <a:blip r:embed="rId83">
                              <a:alphaModFix/>
                            </a:blip>
                            <a:srcRect b="0" l="0" r="0" t="0"/>
                            <a:stretch/>
                          </pic:blipFill>
                          <pic:spPr>
                            <a:xfrm>
                              <a:off x="0" y="80772"/>
                              <a:ext cx="2555747" cy="341376"/>
                            </a:xfrm>
                            <a:prstGeom prst="rect">
                              <a:avLst/>
                            </a:prstGeom>
                            <a:noFill/>
                            <a:ln>
                              <a:noFill/>
                            </a:ln>
                          </pic:spPr>
                        </pic:pic>
                        <pic:pic>
                          <pic:nvPicPr>
                            <pic:cNvPr id="76" name="Shape 76"/>
                            <pic:cNvPicPr preferRelativeResize="0"/>
                          </pic:nvPicPr>
                          <pic:blipFill rotWithShape="1">
                            <a:blip r:embed="rId84">
                              <a:alphaModFix/>
                            </a:blip>
                            <a:srcRect b="0" l="0" r="0" t="0"/>
                            <a:stretch/>
                          </pic:blipFill>
                          <pic:spPr>
                            <a:xfrm>
                              <a:off x="1523" y="0"/>
                              <a:ext cx="2551175" cy="458723"/>
                            </a:xfrm>
                            <a:prstGeom prst="rect">
                              <a:avLst/>
                            </a:prstGeom>
                            <a:noFill/>
                            <a:ln>
                              <a:noFill/>
                            </a:ln>
                          </pic:spPr>
                        </pic:pic>
                        <wps:wsp>
                          <wps:cNvSpPr/>
                          <wps:cNvPr id="77" name="Shape 77"/>
                          <wps:spPr>
                            <a:xfrm>
                              <a:off x="0" y="0"/>
                              <a:ext cx="2555875" cy="483234"/>
                            </a:xfrm>
                            <a:prstGeom prst="rect">
                              <a:avLst/>
                            </a:prstGeom>
                            <a:noFill/>
                            <a:ln>
                              <a:noFill/>
                            </a:ln>
                          </wps:spPr>
                          <wps:txbx>
                            <w:txbxContent>
                              <w:p w:rsidR="00000000" w:rsidDel="00000000" w:rsidP="00000000" w:rsidRDefault="00000000" w:rsidRPr="00000000">
                                <w:pPr>
                                  <w:spacing w:after="0" w:before="91.00000381469727" w:line="215.9999942779541"/>
                                  <w:ind w:left="570" w:right="177.00000762939453" w:firstLine="181.00000381469727"/>
                                  <w:jc w:val="left"/>
                                  <w:textDirection w:val="btLr"/>
                                </w:pPr>
                                <w:r w:rsidDel="00000000" w:rsidR="00000000" w:rsidRPr="00000000">
                                  <w:rPr>
                                    <w:rFonts w:ascii="Calibri" w:cs="Calibri" w:eastAsia="Calibri" w:hAnsi="Calibri"/>
                                    <w:b w:val="0"/>
                                    <w:i w:val="0"/>
                                    <w:smallCaps w:val="0"/>
                                    <w:strike w:val="0"/>
                                    <w:color w:val="ffffff"/>
                                    <w:sz w:val="22"/>
                                    <w:vertAlign w:val="baseline"/>
                                  </w:rPr>
                                  <w:t xml:space="preserve">Para relacionarse consigo mismo, con los demás, con el medio y la cultura</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4051300</wp:posOffset>
                </wp:positionH>
                <wp:positionV relativeFrom="paragraph">
                  <wp:posOffset>1257300</wp:posOffset>
                </wp:positionV>
                <wp:extent cx="2555875" cy="483234"/>
                <wp:effectExtent b="0" l="0" r="0" t="0"/>
                <wp:wrapTopAndBottom distB="0" distT="0"/>
                <wp:docPr id="166" name="image48.png"/>
                <a:graphic>
                  <a:graphicData uri="http://schemas.openxmlformats.org/drawingml/2006/picture">
                    <pic:pic>
                      <pic:nvPicPr>
                        <pic:cNvPr id="0" name="image48.png"/>
                        <pic:cNvPicPr preferRelativeResize="0"/>
                      </pic:nvPicPr>
                      <pic:blipFill>
                        <a:blip r:embed="rId85"/>
                        <a:srcRect/>
                        <a:stretch>
                          <a:fillRect/>
                        </a:stretch>
                      </pic:blipFill>
                      <pic:spPr>
                        <a:xfrm>
                          <a:off x="0" y="0"/>
                          <a:ext cx="2555875" cy="483234"/>
                        </a:xfrm>
                        <a:prstGeom prst="rect"/>
                        <a:ln/>
                      </pic:spPr>
                    </pic:pic>
                  </a:graphicData>
                </a:graphic>
              </wp:anchor>
            </w:drawing>
          </mc:Fallback>
        </mc:AlternateConten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1"/>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pStyle w:val="Heading5"/>
        <w:spacing w:before="1" w:line="276" w:lineRule="auto"/>
        <w:ind w:left="962" w:firstLine="0"/>
        <w:rPr/>
      </w:pPr>
      <w:r w:rsidDel="00000000" w:rsidR="00000000" w:rsidRPr="00000000">
        <w:rPr>
          <w:rtl w:val="0"/>
        </w:rPr>
        <w:t xml:space="preserve">Sabiduría:</w:t>
      </w:r>
    </w:p>
    <w:p w:rsidR="00000000" w:rsidDel="00000000" w:rsidP="00000000" w:rsidRDefault="00000000" w:rsidRPr="00000000" w14:paraId="000002D8">
      <w:pPr>
        <w:spacing w:before="0" w:line="253"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SABIDURÍA:</w:t>
      </w:r>
    </w:p>
    <w:p w:rsidR="00000000" w:rsidDel="00000000" w:rsidP="00000000" w:rsidRDefault="00000000" w:rsidRPr="00000000" w14:paraId="000002D9">
      <w:pPr>
        <w:spacing w:before="1" w:lineRule="auto"/>
        <w:ind w:left="962" w:right="1613" w:firstLine="0"/>
        <w:jc w:val="both"/>
        <w:rPr>
          <w:sz w:val="22"/>
          <w:szCs w:val="22"/>
        </w:rPr>
      </w:pPr>
      <w:r w:rsidDel="00000000" w:rsidR="00000000" w:rsidRPr="00000000">
        <w:rPr>
          <w:sz w:val="22"/>
          <w:szCs w:val="22"/>
          <w:rtl w:val="0"/>
        </w:rPr>
        <w:t xml:space="preserve">Implica la trascendencia de lo intelectual, es la capacidad que tiene una persona para discernir y tomar decisiones a partir de las experiencias de su vida y utilizarla para el bien- estar propio y el de los demás. Es colocar los conocimientos adquiridos en la cotidianidad para SABER VIVIR BIEN es decir para Ser, saber, pensar, hacer y sentir.</w:t>
      </w:r>
    </w:p>
    <w:p w:rsidR="00000000" w:rsidDel="00000000" w:rsidP="00000000" w:rsidRDefault="00000000" w:rsidRPr="00000000" w14:paraId="000002DA">
      <w:pPr>
        <w:spacing w:before="251" w:lineRule="auto"/>
        <w:ind w:left="962" w:right="0" w:firstLine="0"/>
        <w:jc w:val="left"/>
        <w:rPr>
          <w:rFonts w:ascii="Arial" w:cs="Arial" w:eastAsia="Arial" w:hAnsi="Arial"/>
          <w:b w:val="1"/>
          <w:sz w:val="22"/>
          <w:szCs w:val="22"/>
        </w:rPr>
        <w:sectPr>
          <w:type w:val="nextPage"/>
          <w:pgSz w:h="15840" w:w="12240" w:orient="portrait"/>
          <w:pgMar w:bottom="1100" w:top="1200" w:left="740" w:right="80" w:header="0" w:footer="913"/>
        </w:sectPr>
      </w:pPr>
      <w:r w:rsidDel="00000000" w:rsidR="00000000" w:rsidRPr="00000000">
        <w:rPr>
          <w:rFonts w:ascii="Arial" w:cs="Arial" w:eastAsia="Arial" w:hAnsi="Arial"/>
          <w:b w:val="1"/>
          <w:sz w:val="22"/>
          <w:szCs w:val="22"/>
          <w:rtl w:val="0"/>
        </w:rPr>
        <w:t xml:space="preserve">SANA CONVIVENCIA:</w:t>
      </w:r>
    </w:p>
    <w:p w:rsidR="00000000" w:rsidDel="00000000" w:rsidP="00000000" w:rsidRDefault="00000000" w:rsidRPr="00000000" w14:paraId="000002DB">
      <w:pPr>
        <w:spacing w:before="74" w:lineRule="auto"/>
        <w:ind w:left="962" w:right="1614" w:firstLine="0"/>
        <w:jc w:val="both"/>
        <w:rPr>
          <w:sz w:val="22"/>
          <w:szCs w:val="22"/>
        </w:rPr>
        <w:sectPr>
          <w:type w:val="nextPage"/>
          <w:pgSz w:h="15840" w:w="12240" w:orient="portrait"/>
          <w:pgMar w:bottom="1100" w:top="1200" w:left="740" w:right="80" w:header="0" w:footer="913"/>
        </w:sectPr>
      </w:pPr>
      <w:r w:rsidDel="00000000" w:rsidR="00000000" w:rsidRPr="00000000">
        <w:rPr>
          <w:sz w:val="22"/>
          <w:szCs w:val="22"/>
          <w:rtl w:val="0"/>
        </w:rPr>
        <w:t xml:space="preserve">Es el establecimiento de relaciones interpersonales basadas en el respeto, la confianza, la aceptación de las diferencias y la disposición a emprender acciones de mutua afectación y beneficio en los ámbitos personal y colectivo, siempre en la búsqueda de un ambiente social de encuentro y dialogo constructivo como base para la coexistencia pacífica, implica aprender a relacionarse consigo mismo, con los demás, con el medio y la cultural.</w:t>
      </w:r>
    </w:p>
    <w:p w:rsidR="00000000" w:rsidDel="00000000" w:rsidP="00000000" w:rsidRDefault="00000000" w:rsidRPr="00000000" w14:paraId="000002DC">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039"/>
        </w:tabs>
        <w:spacing w:after="0" w:before="70" w:line="240" w:lineRule="auto"/>
        <w:ind w:left="2039" w:right="0" w:hanging="717.0000000000002"/>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1mrcu09" w:id="44"/>
      <w:bookmarkEnd w:id="44"/>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Valores institucionales</w:t>
      </w: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1879600</wp:posOffset>
                </wp:positionH>
                <wp:positionV relativeFrom="paragraph">
                  <wp:posOffset>203200</wp:posOffset>
                </wp:positionV>
                <wp:extent cx="3390900" cy="2014855"/>
                <wp:effectExtent b="0" l="0" r="0" t="0"/>
                <wp:wrapTopAndBottom distB="0" distT="0"/>
                <wp:docPr id="159" name=""/>
                <a:graphic>
                  <a:graphicData uri="http://schemas.microsoft.com/office/word/2010/wordprocessingGroup">
                    <wpg:wgp>
                      <wpg:cNvGrpSpPr/>
                      <wpg:grpSpPr>
                        <a:xfrm>
                          <a:off x="3650550" y="2772550"/>
                          <a:ext cx="3390900" cy="2014855"/>
                          <a:chOff x="3650550" y="2772550"/>
                          <a:chExt cx="3390900" cy="2014875"/>
                        </a:xfrm>
                      </wpg:grpSpPr>
                      <wpg:grpSp>
                        <wpg:cNvGrpSpPr/>
                        <wpg:grpSpPr>
                          <a:xfrm>
                            <a:off x="3650550" y="2772573"/>
                            <a:ext cx="3390900" cy="2014850"/>
                            <a:chOff x="0" y="0"/>
                            <a:chExt cx="3390900" cy="2014850"/>
                          </a:xfrm>
                        </wpg:grpSpPr>
                        <wps:wsp>
                          <wps:cNvSpPr/>
                          <wps:cNvPr id="3" name="Shape 3"/>
                          <wps:spPr>
                            <a:xfrm>
                              <a:off x="0" y="0"/>
                              <a:ext cx="3390900" cy="2014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1204722" y="12953"/>
                              <a:ext cx="981710" cy="904240"/>
                            </a:xfrm>
                            <a:custGeom>
                              <a:rect b="b" l="l" r="r" t="t"/>
                              <a:pathLst>
                                <a:path extrusionOk="0" h="904240" w="981710">
                                  <a:moveTo>
                                    <a:pt x="490727" y="0"/>
                                  </a:moveTo>
                                  <a:lnTo>
                                    <a:pt x="440554" y="2332"/>
                                  </a:lnTo>
                                  <a:lnTo>
                                    <a:pt x="391830" y="9180"/>
                                  </a:lnTo>
                                  <a:lnTo>
                                    <a:pt x="344801" y="20315"/>
                                  </a:lnTo>
                                  <a:lnTo>
                                    <a:pt x="299716" y="35510"/>
                                  </a:lnTo>
                                  <a:lnTo>
                                    <a:pt x="256819" y="54538"/>
                                  </a:lnTo>
                                  <a:lnTo>
                                    <a:pt x="216358" y="77172"/>
                                  </a:lnTo>
                                  <a:lnTo>
                                    <a:pt x="178580" y="103185"/>
                                  </a:lnTo>
                                  <a:lnTo>
                                    <a:pt x="143732" y="132349"/>
                                  </a:lnTo>
                                  <a:lnTo>
                                    <a:pt x="112059" y="164438"/>
                                  </a:lnTo>
                                  <a:lnTo>
                                    <a:pt x="83809" y="199225"/>
                                  </a:lnTo>
                                  <a:lnTo>
                                    <a:pt x="59228" y="236481"/>
                                  </a:lnTo>
                                  <a:lnTo>
                                    <a:pt x="38564" y="275980"/>
                                  </a:lnTo>
                                  <a:lnTo>
                                    <a:pt x="22062" y="317496"/>
                                  </a:lnTo>
                                  <a:lnTo>
                                    <a:pt x="9969" y="360800"/>
                                  </a:lnTo>
                                  <a:lnTo>
                                    <a:pt x="2533" y="405665"/>
                                  </a:lnTo>
                                  <a:lnTo>
                                    <a:pt x="0" y="451865"/>
                                  </a:lnTo>
                                  <a:lnTo>
                                    <a:pt x="2533" y="498066"/>
                                  </a:lnTo>
                                  <a:lnTo>
                                    <a:pt x="9969" y="542931"/>
                                  </a:lnTo>
                                  <a:lnTo>
                                    <a:pt x="22062" y="586235"/>
                                  </a:lnTo>
                                  <a:lnTo>
                                    <a:pt x="38564" y="627751"/>
                                  </a:lnTo>
                                  <a:lnTo>
                                    <a:pt x="59228" y="667250"/>
                                  </a:lnTo>
                                  <a:lnTo>
                                    <a:pt x="83809" y="704506"/>
                                  </a:lnTo>
                                  <a:lnTo>
                                    <a:pt x="112059" y="739293"/>
                                  </a:lnTo>
                                  <a:lnTo>
                                    <a:pt x="143732" y="771382"/>
                                  </a:lnTo>
                                  <a:lnTo>
                                    <a:pt x="178580" y="800546"/>
                                  </a:lnTo>
                                  <a:lnTo>
                                    <a:pt x="216358" y="826559"/>
                                  </a:lnTo>
                                  <a:lnTo>
                                    <a:pt x="256819" y="849193"/>
                                  </a:lnTo>
                                  <a:lnTo>
                                    <a:pt x="299716" y="868221"/>
                                  </a:lnTo>
                                  <a:lnTo>
                                    <a:pt x="344801" y="883416"/>
                                  </a:lnTo>
                                  <a:lnTo>
                                    <a:pt x="391830" y="894551"/>
                                  </a:lnTo>
                                  <a:lnTo>
                                    <a:pt x="440554" y="901399"/>
                                  </a:lnTo>
                                  <a:lnTo>
                                    <a:pt x="490727" y="903731"/>
                                  </a:lnTo>
                                  <a:lnTo>
                                    <a:pt x="540901" y="901399"/>
                                  </a:lnTo>
                                  <a:lnTo>
                                    <a:pt x="589625" y="894551"/>
                                  </a:lnTo>
                                  <a:lnTo>
                                    <a:pt x="636654" y="883416"/>
                                  </a:lnTo>
                                  <a:lnTo>
                                    <a:pt x="681739" y="868221"/>
                                  </a:lnTo>
                                  <a:lnTo>
                                    <a:pt x="724636" y="849193"/>
                                  </a:lnTo>
                                  <a:lnTo>
                                    <a:pt x="765097" y="826559"/>
                                  </a:lnTo>
                                  <a:lnTo>
                                    <a:pt x="802875" y="800546"/>
                                  </a:lnTo>
                                  <a:lnTo>
                                    <a:pt x="837723" y="771382"/>
                                  </a:lnTo>
                                  <a:lnTo>
                                    <a:pt x="869396" y="739293"/>
                                  </a:lnTo>
                                  <a:lnTo>
                                    <a:pt x="897646" y="704506"/>
                                  </a:lnTo>
                                  <a:lnTo>
                                    <a:pt x="922227" y="667250"/>
                                  </a:lnTo>
                                  <a:lnTo>
                                    <a:pt x="942891" y="627751"/>
                                  </a:lnTo>
                                  <a:lnTo>
                                    <a:pt x="959393" y="586235"/>
                                  </a:lnTo>
                                  <a:lnTo>
                                    <a:pt x="971486" y="542931"/>
                                  </a:lnTo>
                                  <a:lnTo>
                                    <a:pt x="978922" y="498066"/>
                                  </a:lnTo>
                                  <a:lnTo>
                                    <a:pt x="981456" y="451865"/>
                                  </a:lnTo>
                                  <a:lnTo>
                                    <a:pt x="978922" y="405665"/>
                                  </a:lnTo>
                                  <a:lnTo>
                                    <a:pt x="971486" y="360800"/>
                                  </a:lnTo>
                                  <a:lnTo>
                                    <a:pt x="959393" y="317496"/>
                                  </a:lnTo>
                                  <a:lnTo>
                                    <a:pt x="942891" y="275980"/>
                                  </a:lnTo>
                                  <a:lnTo>
                                    <a:pt x="922227" y="236481"/>
                                  </a:lnTo>
                                  <a:lnTo>
                                    <a:pt x="897646" y="199225"/>
                                  </a:lnTo>
                                  <a:lnTo>
                                    <a:pt x="869396" y="164438"/>
                                  </a:lnTo>
                                  <a:lnTo>
                                    <a:pt x="837723" y="132349"/>
                                  </a:lnTo>
                                  <a:lnTo>
                                    <a:pt x="802875" y="103185"/>
                                  </a:lnTo>
                                  <a:lnTo>
                                    <a:pt x="765097" y="77172"/>
                                  </a:lnTo>
                                  <a:lnTo>
                                    <a:pt x="724636" y="54538"/>
                                  </a:lnTo>
                                  <a:lnTo>
                                    <a:pt x="681739" y="35510"/>
                                  </a:lnTo>
                                  <a:lnTo>
                                    <a:pt x="636654" y="20315"/>
                                  </a:lnTo>
                                  <a:lnTo>
                                    <a:pt x="589625" y="9180"/>
                                  </a:lnTo>
                                  <a:lnTo>
                                    <a:pt x="540901" y="2332"/>
                                  </a:lnTo>
                                  <a:lnTo>
                                    <a:pt x="490727" y="0"/>
                                  </a:lnTo>
                                  <a:close/>
                                </a:path>
                              </a:pathLst>
                            </a:custGeom>
                            <a:solidFill>
                              <a:srgbClr val="4F81BC"/>
                            </a:solidFill>
                            <a:ln>
                              <a:noFill/>
                            </a:ln>
                          </wps:spPr>
                          <wps:bodyPr anchorCtr="0" anchor="ctr" bIns="91425" lIns="91425" spcFirstLastPara="1" rIns="91425" wrap="square" tIns="91425">
                            <a:noAutofit/>
                          </wps:bodyPr>
                        </wps:wsp>
                        <wps:wsp>
                          <wps:cNvSpPr/>
                          <wps:cNvPr id="47" name="Shape 47"/>
                          <wps:spPr>
                            <a:xfrm>
                              <a:off x="1204722" y="12953"/>
                              <a:ext cx="981710" cy="904240"/>
                            </a:xfrm>
                            <a:custGeom>
                              <a:rect b="b" l="l" r="r" t="t"/>
                              <a:pathLst>
                                <a:path extrusionOk="0" h="904240" w="981710">
                                  <a:moveTo>
                                    <a:pt x="0" y="451865"/>
                                  </a:moveTo>
                                  <a:lnTo>
                                    <a:pt x="2533" y="405665"/>
                                  </a:lnTo>
                                  <a:lnTo>
                                    <a:pt x="9969" y="360800"/>
                                  </a:lnTo>
                                  <a:lnTo>
                                    <a:pt x="22062" y="317496"/>
                                  </a:lnTo>
                                  <a:lnTo>
                                    <a:pt x="38564" y="275980"/>
                                  </a:lnTo>
                                  <a:lnTo>
                                    <a:pt x="59228" y="236481"/>
                                  </a:lnTo>
                                  <a:lnTo>
                                    <a:pt x="83809" y="199225"/>
                                  </a:lnTo>
                                  <a:lnTo>
                                    <a:pt x="112059" y="164438"/>
                                  </a:lnTo>
                                  <a:lnTo>
                                    <a:pt x="143732" y="132349"/>
                                  </a:lnTo>
                                  <a:lnTo>
                                    <a:pt x="178580" y="103185"/>
                                  </a:lnTo>
                                  <a:lnTo>
                                    <a:pt x="216358" y="77172"/>
                                  </a:lnTo>
                                  <a:lnTo>
                                    <a:pt x="256819" y="54538"/>
                                  </a:lnTo>
                                  <a:lnTo>
                                    <a:pt x="299716" y="35510"/>
                                  </a:lnTo>
                                  <a:lnTo>
                                    <a:pt x="344801" y="20315"/>
                                  </a:lnTo>
                                  <a:lnTo>
                                    <a:pt x="391830" y="9180"/>
                                  </a:lnTo>
                                  <a:lnTo>
                                    <a:pt x="440554" y="2332"/>
                                  </a:lnTo>
                                  <a:lnTo>
                                    <a:pt x="490727" y="0"/>
                                  </a:lnTo>
                                  <a:lnTo>
                                    <a:pt x="540901" y="2332"/>
                                  </a:lnTo>
                                  <a:lnTo>
                                    <a:pt x="589625" y="9180"/>
                                  </a:lnTo>
                                  <a:lnTo>
                                    <a:pt x="636654" y="20315"/>
                                  </a:lnTo>
                                  <a:lnTo>
                                    <a:pt x="681739" y="35510"/>
                                  </a:lnTo>
                                  <a:lnTo>
                                    <a:pt x="724636" y="54538"/>
                                  </a:lnTo>
                                  <a:lnTo>
                                    <a:pt x="765097" y="77172"/>
                                  </a:lnTo>
                                  <a:lnTo>
                                    <a:pt x="802875" y="103185"/>
                                  </a:lnTo>
                                  <a:lnTo>
                                    <a:pt x="837723" y="132349"/>
                                  </a:lnTo>
                                  <a:lnTo>
                                    <a:pt x="869396" y="164438"/>
                                  </a:lnTo>
                                  <a:lnTo>
                                    <a:pt x="897646" y="199225"/>
                                  </a:lnTo>
                                  <a:lnTo>
                                    <a:pt x="922227" y="236481"/>
                                  </a:lnTo>
                                  <a:lnTo>
                                    <a:pt x="942891" y="275980"/>
                                  </a:lnTo>
                                  <a:lnTo>
                                    <a:pt x="959393" y="317496"/>
                                  </a:lnTo>
                                  <a:lnTo>
                                    <a:pt x="971486" y="360800"/>
                                  </a:lnTo>
                                  <a:lnTo>
                                    <a:pt x="978922" y="405665"/>
                                  </a:lnTo>
                                  <a:lnTo>
                                    <a:pt x="981456" y="451865"/>
                                  </a:lnTo>
                                  <a:lnTo>
                                    <a:pt x="978922" y="498066"/>
                                  </a:lnTo>
                                  <a:lnTo>
                                    <a:pt x="971486" y="542931"/>
                                  </a:lnTo>
                                  <a:lnTo>
                                    <a:pt x="959393" y="586235"/>
                                  </a:lnTo>
                                  <a:lnTo>
                                    <a:pt x="942891" y="627751"/>
                                  </a:lnTo>
                                  <a:lnTo>
                                    <a:pt x="922227" y="667250"/>
                                  </a:lnTo>
                                  <a:lnTo>
                                    <a:pt x="897646" y="704506"/>
                                  </a:lnTo>
                                  <a:lnTo>
                                    <a:pt x="869396" y="739293"/>
                                  </a:lnTo>
                                  <a:lnTo>
                                    <a:pt x="837723" y="771382"/>
                                  </a:lnTo>
                                  <a:lnTo>
                                    <a:pt x="802875" y="800546"/>
                                  </a:lnTo>
                                  <a:lnTo>
                                    <a:pt x="765097" y="826559"/>
                                  </a:lnTo>
                                  <a:lnTo>
                                    <a:pt x="724636" y="849193"/>
                                  </a:lnTo>
                                  <a:lnTo>
                                    <a:pt x="681739" y="868221"/>
                                  </a:lnTo>
                                  <a:lnTo>
                                    <a:pt x="636654" y="883416"/>
                                  </a:lnTo>
                                  <a:lnTo>
                                    <a:pt x="589625" y="894551"/>
                                  </a:lnTo>
                                  <a:lnTo>
                                    <a:pt x="540901" y="901399"/>
                                  </a:lnTo>
                                  <a:lnTo>
                                    <a:pt x="490727" y="903731"/>
                                  </a:lnTo>
                                  <a:lnTo>
                                    <a:pt x="440554" y="901399"/>
                                  </a:lnTo>
                                  <a:lnTo>
                                    <a:pt x="391830" y="894551"/>
                                  </a:lnTo>
                                  <a:lnTo>
                                    <a:pt x="344801" y="883416"/>
                                  </a:lnTo>
                                  <a:lnTo>
                                    <a:pt x="299716" y="868221"/>
                                  </a:lnTo>
                                  <a:lnTo>
                                    <a:pt x="256819" y="849193"/>
                                  </a:lnTo>
                                  <a:lnTo>
                                    <a:pt x="216358" y="826559"/>
                                  </a:lnTo>
                                  <a:lnTo>
                                    <a:pt x="178580" y="800546"/>
                                  </a:lnTo>
                                  <a:lnTo>
                                    <a:pt x="143732" y="771382"/>
                                  </a:lnTo>
                                  <a:lnTo>
                                    <a:pt x="112059" y="739293"/>
                                  </a:lnTo>
                                  <a:lnTo>
                                    <a:pt x="83809" y="704506"/>
                                  </a:lnTo>
                                  <a:lnTo>
                                    <a:pt x="59228" y="667250"/>
                                  </a:lnTo>
                                  <a:lnTo>
                                    <a:pt x="38564" y="627751"/>
                                  </a:lnTo>
                                  <a:lnTo>
                                    <a:pt x="22062" y="586235"/>
                                  </a:lnTo>
                                  <a:lnTo>
                                    <a:pt x="9969" y="542931"/>
                                  </a:lnTo>
                                  <a:lnTo>
                                    <a:pt x="2533" y="498066"/>
                                  </a:lnTo>
                                  <a:lnTo>
                                    <a:pt x="0" y="451865"/>
                                  </a:lnTo>
                                  <a:close/>
                                </a:path>
                              </a:pathLst>
                            </a:custGeom>
                            <a:noFill/>
                            <a:ln cap="flat" cmpd="sng" w="2590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48" name="Shape 48"/>
                          <wps:spPr>
                            <a:xfrm>
                              <a:off x="2125852" y="708025"/>
                              <a:ext cx="264795" cy="274320"/>
                            </a:xfrm>
                            <a:custGeom>
                              <a:rect b="b" l="l" r="r" t="t"/>
                              <a:pathLst>
                                <a:path extrusionOk="0" h="274320" w="264795">
                                  <a:moveTo>
                                    <a:pt x="107568" y="0"/>
                                  </a:moveTo>
                                  <a:lnTo>
                                    <a:pt x="0" y="148081"/>
                                  </a:lnTo>
                                  <a:lnTo>
                                    <a:pt x="105537" y="224662"/>
                                  </a:lnTo>
                                  <a:lnTo>
                                    <a:pt x="69595" y="274065"/>
                                  </a:lnTo>
                                  <a:lnTo>
                                    <a:pt x="264794" y="227329"/>
                                  </a:lnTo>
                                  <a:lnTo>
                                    <a:pt x="248919" y="27304"/>
                                  </a:lnTo>
                                  <a:lnTo>
                                    <a:pt x="213105" y="76707"/>
                                  </a:lnTo>
                                  <a:lnTo>
                                    <a:pt x="107568" y="0"/>
                                  </a:lnTo>
                                  <a:close/>
                                </a:path>
                              </a:pathLst>
                            </a:custGeom>
                            <a:solidFill>
                              <a:srgbClr val="B1C1DB"/>
                            </a:solidFill>
                            <a:ln>
                              <a:noFill/>
                            </a:ln>
                          </wps:spPr>
                          <wps:bodyPr anchorCtr="0" anchor="ctr" bIns="91425" lIns="91425" spcFirstLastPara="1" rIns="91425" wrap="square" tIns="91425">
                            <a:noAutofit/>
                          </wps:bodyPr>
                        </wps:wsp>
                        <wps:wsp>
                          <wps:cNvSpPr/>
                          <wps:cNvPr id="49" name="Shape 49"/>
                          <wps:spPr>
                            <a:xfrm>
                              <a:off x="2396489" y="810005"/>
                              <a:ext cx="981710" cy="904240"/>
                            </a:xfrm>
                            <a:custGeom>
                              <a:rect b="b" l="l" r="r" t="t"/>
                              <a:pathLst>
                                <a:path extrusionOk="0" h="904240" w="981710">
                                  <a:moveTo>
                                    <a:pt x="490727" y="0"/>
                                  </a:moveTo>
                                  <a:lnTo>
                                    <a:pt x="440554" y="2332"/>
                                  </a:lnTo>
                                  <a:lnTo>
                                    <a:pt x="391830" y="9180"/>
                                  </a:lnTo>
                                  <a:lnTo>
                                    <a:pt x="344801" y="20315"/>
                                  </a:lnTo>
                                  <a:lnTo>
                                    <a:pt x="299716" y="35510"/>
                                  </a:lnTo>
                                  <a:lnTo>
                                    <a:pt x="256819" y="54538"/>
                                  </a:lnTo>
                                  <a:lnTo>
                                    <a:pt x="216358" y="77172"/>
                                  </a:lnTo>
                                  <a:lnTo>
                                    <a:pt x="178580" y="103185"/>
                                  </a:lnTo>
                                  <a:lnTo>
                                    <a:pt x="143732" y="132349"/>
                                  </a:lnTo>
                                  <a:lnTo>
                                    <a:pt x="112059" y="164438"/>
                                  </a:lnTo>
                                  <a:lnTo>
                                    <a:pt x="83809" y="199225"/>
                                  </a:lnTo>
                                  <a:lnTo>
                                    <a:pt x="59228" y="236481"/>
                                  </a:lnTo>
                                  <a:lnTo>
                                    <a:pt x="38564" y="275980"/>
                                  </a:lnTo>
                                  <a:lnTo>
                                    <a:pt x="22062" y="317496"/>
                                  </a:lnTo>
                                  <a:lnTo>
                                    <a:pt x="9969" y="360800"/>
                                  </a:lnTo>
                                  <a:lnTo>
                                    <a:pt x="2533" y="405665"/>
                                  </a:lnTo>
                                  <a:lnTo>
                                    <a:pt x="0" y="451866"/>
                                  </a:lnTo>
                                  <a:lnTo>
                                    <a:pt x="2533" y="498066"/>
                                  </a:lnTo>
                                  <a:lnTo>
                                    <a:pt x="9969" y="542931"/>
                                  </a:lnTo>
                                  <a:lnTo>
                                    <a:pt x="22062" y="586235"/>
                                  </a:lnTo>
                                  <a:lnTo>
                                    <a:pt x="38564" y="627751"/>
                                  </a:lnTo>
                                  <a:lnTo>
                                    <a:pt x="59228" y="667250"/>
                                  </a:lnTo>
                                  <a:lnTo>
                                    <a:pt x="83809" y="704506"/>
                                  </a:lnTo>
                                  <a:lnTo>
                                    <a:pt x="112059" y="739293"/>
                                  </a:lnTo>
                                  <a:lnTo>
                                    <a:pt x="143732" y="771382"/>
                                  </a:lnTo>
                                  <a:lnTo>
                                    <a:pt x="178580" y="800546"/>
                                  </a:lnTo>
                                  <a:lnTo>
                                    <a:pt x="216358" y="826559"/>
                                  </a:lnTo>
                                  <a:lnTo>
                                    <a:pt x="256819" y="849193"/>
                                  </a:lnTo>
                                  <a:lnTo>
                                    <a:pt x="299716" y="868221"/>
                                  </a:lnTo>
                                  <a:lnTo>
                                    <a:pt x="344801" y="883416"/>
                                  </a:lnTo>
                                  <a:lnTo>
                                    <a:pt x="391830" y="894551"/>
                                  </a:lnTo>
                                  <a:lnTo>
                                    <a:pt x="440554" y="901399"/>
                                  </a:lnTo>
                                  <a:lnTo>
                                    <a:pt x="490727" y="903731"/>
                                  </a:lnTo>
                                  <a:lnTo>
                                    <a:pt x="540901" y="901399"/>
                                  </a:lnTo>
                                  <a:lnTo>
                                    <a:pt x="589625" y="894551"/>
                                  </a:lnTo>
                                  <a:lnTo>
                                    <a:pt x="636654" y="883416"/>
                                  </a:lnTo>
                                  <a:lnTo>
                                    <a:pt x="681739" y="868221"/>
                                  </a:lnTo>
                                  <a:lnTo>
                                    <a:pt x="724636" y="849193"/>
                                  </a:lnTo>
                                  <a:lnTo>
                                    <a:pt x="765097" y="826559"/>
                                  </a:lnTo>
                                  <a:lnTo>
                                    <a:pt x="802875" y="800546"/>
                                  </a:lnTo>
                                  <a:lnTo>
                                    <a:pt x="837723" y="771382"/>
                                  </a:lnTo>
                                  <a:lnTo>
                                    <a:pt x="869396" y="739293"/>
                                  </a:lnTo>
                                  <a:lnTo>
                                    <a:pt x="897646" y="704506"/>
                                  </a:lnTo>
                                  <a:lnTo>
                                    <a:pt x="922227" y="667250"/>
                                  </a:lnTo>
                                  <a:lnTo>
                                    <a:pt x="942891" y="627751"/>
                                  </a:lnTo>
                                  <a:lnTo>
                                    <a:pt x="959393" y="586235"/>
                                  </a:lnTo>
                                  <a:lnTo>
                                    <a:pt x="971486" y="542931"/>
                                  </a:lnTo>
                                  <a:lnTo>
                                    <a:pt x="978922" y="498066"/>
                                  </a:lnTo>
                                  <a:lnTo>
                                    <a:pt x="981455" y="451866"/>
                                  </a:lnTo>
                                  <a:lnTo>
                                    <a:pt x="978922" y="405665"/>
                                  </a:lnTo>
                                  <a:lnTo>
                                    <a:pt x="971486" y="360800"/>
                                  </a:lnTo>
                                  <a:lnTo>
                                    <a:pt x="959393" y="317496"/>
                                  </a:lnTo>
                                  <a:lnTo>
                                    <a:pt x="942891" y="275980"/>
                                  </a:lnTo>
                                  <a:lnTo>
                                    <a:pt x="922227" y="236481"/>
                                  </a:lnTo>
                                  <a:lnTo>
                                    <a:pt x="897646" y="199225"/>
                                  </a:lnTo>
                                  <a:lnTo>
                                    <a:pt x="869396" y="164438"/>
                                  </a:lnTo>
                                  <a:lnTo>
                                    <a:pt x="837723" y="132349"/>
                                  </a:lnTo>
                                  <a:lnTo>
                                    <a:pt x="802875" y="103185"/>
                                  </a:lnTo>
                                  <a:lnTo>
                                    <a:pt x="765097" y="77172"/>
                                  </a:lnTo>
                                  <a:lnTo>
                                    <a:pt x="724636" y="54538"/>
                                  </a:lnTo>
                                  <a:lnTo>
                                    <a:pt x="681739" y="35510"/>
                                  </a:lnTo>
                                  <a:lnTo>
                                    <a:pt x="636654" y="20315"/>
                                  </a:lnTo>
                                  <a:lnTo>
                                    <a:pt x="589625" y="9180"/>
                                  </a:lnTo>
                                  <a:lnTo>
                                    <a:pt x="540901" y="2332"/>
                                  </a:lnTo>
                                  <a:lnTo>
                                    <a:pt x="490727" y="0"/>
                                  </a:lnTo>
                                  <a:close/>
                                </a:path>
                              </a:pathLst>
                            </a:custGeom>
                            <a:solidFill>
                              <a:srgbClr val="4F81BC"/>
                            </a:solidFill>
                            <a:ln>
                              <a:noFill/>
                            </a:ln>
                          </wps:spPr>
                          <wps:bodyPr anchorCtr="0" anchor="ctr" bIns="91425" lIns="91425" spcFirstLastPara="1" rIns="91425" wrap="square" tIns="91425">
                            <a:noAutofit/>
                          </wps:bodyPr>
                        </wps:wsp>
                        <wps:wsp>
                          <wps:cNvSpPr/>
                          <wps:cNvPr id="50" name="Shape 50"/>
                          <wps:spPr>
                            <a:xfrm>
                              <a:off x="2396489" y="810005"/>
                              <a:ext cx="981710" cy="904240"/>
                            </a:xfrm>
                            <a:custGeom>
                              <a:rect b="b" l="l" r="r" t="t"/>
                              <a:pathLst>
                                <a:path extrusionOk="0" h="904240" w="981710">
                                  <a:moveTo>
                                    <a:pt x="0" y="451866"/>
                                  </a:moveTo>
                                  <a:lnTo>
                                    <a:pt x="2533" y="405665"/>
                                  </a:lnTo>
                                  <a:lnTo>
                                    <a:pt x="9969" y="360800"/>
                                  </a:lnTo>
                                  <a:lnTo>
                                    <a:pt x="22062" y="317496"/>
                                  </a:lnTo>
                                  <a:lnTo>
                                    <a:pt x="38564" y="275980"/>
                                  </a:lnTo>
                                  <a:lnTo>
                                    <a:pt x="59228" y="236481"/>
                                  </a:lnTo>
                                  <a:lnTo>
                                    <a:pt x="83809" y="199225"/>
                                  </a:lnTo>
                                  <a:lnTo>
                                    <a:pt x="112059" y="164438"/>
                                  </a:lnTo>
                                  <a:lnTo>
                                    <a:pt x="143732" y="132349"/>
                                  </a:lnTo>
                                  <a:lnTo>
                                    <a:pt x="178580" y="103185"/>
                                  </a:lnTo>
                                  <a:lnTo>
                                    <a:pt x="216358" y="77172"/>
                                  </a:lnTo>
                                  <a:lnTo>
                                    <a:pt x="256819" y="54538"/>
                                  </a:lnTo>
                                  <a:lnTo>
                                    <a:pt x="299716" y="35510"/>
                                  </a:lnTo>
                                  <a:lnTo>
                                    <a:pt x="344801" y="20315"/>
                                  </a:lnTo>
                                  <a:lnTo>
                                    <a:pt x="391830" y="9180"/>
                                  </a:lnTo>
                                  <a:lnTo>
                                    <a:pt x="440554" y="2332"/>
                                  </a:lnTo>
                                  <a:lnTo>
                                    <a:pt x="490727" y="0"/>
                                  </a:lnTo>
                                  <a:lnTo>
                                    <a:pt x="540901" y="2332"/>
                                  </a:lnTo>
                                  <a:lnTo>
                                    <a:pt x="589625" y="9180"/>
                                  </a:lnTo>
                                  <a:lnTo>
                                    <a:pt x="636654" y="20315"/>
                                  </a:lnTo>
                                  <a:lnTo>
                                    <a:pt x="681739" y="35510"/>
                                  </a:lnTo>
                                  <a:lnTo>
                                    <a:pt x="724636" y="54538"/>
                                  </a:lnTo>
                                  <a:lnTo>
                                    <a:pt x="765097" y="77172"/>
                                  </a:lnTo>
                                  <a:lnTo>
                                    <a:pt x="802875" y="103185"/>
                                  </a:lnTo>
                                  <a:lnTo>
                                    <a:pt x="837723" y="132349"/>
                                  </a:lnTo>
                                  <a:lnTo>
                                    <a:pt x="869396" y="164438"/>
                                  </a:lnTo>
                                  <a:lnTo>
                                    <a:pt x="897646" y="199225"/>
                                  </a:lnTo>
                                  <a:lnTo>
                                    <a:pt x="922227" y="236481"/>
                                  </a:lnTo>
                                  <a:lnTo>
                                    <a:pt x="942891" y="275980"/>
                                  </a:lnTo>
                                  <a:lnTo>
                                    <a:pt x="959393" y="317496"/>
                                  </a:lnTo>
                                  <a:lnTo>
                                    <a:pt x="971486" y="360800"/>
                                  </a:lnTo>
                                  <a:lnTo>
                                    <a:pt x="978922" y="405665"/>
                                  </a:lnTo>
                                  <a:lnTo>
                                    <a:pt x="981455" y="451866"/>
                                  </a:lnTo>
                                  <a:lnTo>
                                    <a:pt x="978922" y="498066"/>
                                  </a:lnTo>
                                  <a:lnTo>
                                    <a:pt x="971486" y="542931"/>
                                  </a:lnTo>
                                  <a:lnTo>
                                    <a:pt x="959393" y="586235"/>
                                  </a:lnTo>
                                  <a:lnTo>
                                    <a:pt x="942891" y="627751"/>
                                  </a:lnTo>
                                  <a:lnTo>
                                    <a:pt x="922227" y="667250"/>
                                  </a:lnTo>
                                  <a:lnTo>
                                    <a:pt x="897646" y="704506"/>
                                  </a:lnTo>
                                  <a:lnTo>
                                    <a:pt x="869396" y="739293"/>
                                  </a:lnTo>
                                  <a:lnTo>
                                    <a:pt x="837723" y="771382"/>
                                  </a:lnTo>
                                  <a:lnTo>
                                    <a:pt x="802875" y="800546"/>
                                  </a:lnTo>
                                  <a:lnTo>
                                    <a:pt x="765097" y="826559"/>
                                  </a:lnTo>
                                  <a:lnTo>
                                    <a:pt x="724636" y="849193"/>
                                  </a:lnTo>
                                  <a:lnTo>
                                    <a:pt x="681739" y="868221"/>
                                  </a:lnTo>
                                  <a:lnTo>
                                    <a:pt x="636654" y="883416"/>
                                  </a:lnTo>
                                  <a:lnTo>
                                    <a:pt x="589625" y="894551"/>
                                  </a:lnTo>
                                  <a:lnTo>
                                    <a:pt x="540901" y="901399"/>
                                  </a:lnTo>
                                  <a:lnTo>
                                    <a:pt x="490727" y="903731"/>
                                  </a:lnTo>
                                  <a:lnTo>
                                    <a:pt x="440554" y="901399"/>
                                  </a:lnTo>
                                  <a:lnTo>
                                    <a:pt x="391830" y="894551"/>
                                  </a:lnTo>
                                  <a:lnTo>
                                    <a:pt x="344801" y="883416"/>
                                  </a:lnTo>
                                  <a:lnTo>
                                    <a:pt x="299716" y="868221"/>
                                  </a:lnTo>
                                  <a:lnTo>
                                    <a:pt x="256819" y="849193"/>
                                  </a:lnTo>
                                  <a:lnTo>
                                    <a:pt x="216358" y="826559"/>
                                  </a:lnTo>
                                  <a:lnTo>
                                    <a:pt x="178580" y="800546"/>
                                  </a:lnTo>
                                  <a:lnTo>
                                    <a:pt x="143732" y="771382"/>
                                  </a:lnTo>
                                  <a:lnTo>
                                    <a:pt x="112059" y="739293"/>
                                  </a:lnTo>
                                  <a:lnTo>
                                    <a:pt x="83809" y="704506"/>
                                  </a:lnTo>
                                  <a:lnTo>
                                    <a:pt x="59228" y="667250"/>
                                  </a:lnTo>
                                  <a:lnTo>
                                    <a:pt x="38564" y="627751"/>
                                  </a:lnTo>
                                  <a:lnTo>
                                    <a:pt x="22062" y="586235"/>
                                  </a:lnTo>
                                  <a:lnTo>
                                    <a:pt x="9969" y="542931"/>
                                  </a:lnTo>
                                  <a:lnTo>
                                    <a:pt x="2533" y="498066"/>
                                  </a:lnTo>
                                  <a:lnTo>
                                    <a:pt x="0" y="451866"/>
                                  </a:lnTo>
                                  <a:close/>
                                </a:path>
                              </a:pathLst>
                            </a:custGeom>
                            <a:noFill/>
                            <a:ln cap="flat" cmpd="sng" w="2590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51" name="Shape 51"/>
                          <wps:spPr>
                            <a:xfrm>
                              <a:off x="2504313" y="1755267"/>
                              <a:ext cx="314960" cy="259079"/>
                            </a:xfrm>
                            <a:custGeom>
                              <a:rect b="b" l="l" r="r" t="t"/>
                              <a:pathLst>
                                <a:path extrusionOk="0" h="259079" w="314960">
                                  <a:moveTo>
                                    <a:pt x="100075" y="0"/>
                                  </a:moveTo>
                                  <a:lnTo>
                                    <a:pt x="62991" y="114173"/>
                                  </a:lnTo>
                                  <a:lnTo>
                                    <a:pt x="0" y="93725"/>
                                  </a:lnTo>
                                  <a:lnTo>
                                    <a:pt x="120268" y="259080"/>
                                  </a:lnTo>
                                  <a:lnTo>
                                    <a:pt x="314959" y="196088"/>
                                  </a:lnTo>
                                  <a:lnTo>
                                    <a:pt x="251967" y="175641"/>
                                  </a:lnTo>
                                  <a:lnTo>
                                    <a:pt x="289051" y="61468"/>
                                  </a:lnTo>
                                  <a:lnTo>
                                    <a:pt x="100075" y="0"/>
                                  </a:lnTo>
                                  <a:close/>
                                </a:path>
                              </a:pathLst>
                            </a:custGeom>
                            <a:solidFill>
                              <a:srgbClr val="B1C1DB"/>
                            </a:solidFill>
                            <a:ln>
                              <a:noFill/>
                            </a:ln>
                          </wps:spPr>
                          <wps:bodyPr anchorCtr="0" anchor="ctr" bIns="91425" lIns="91425" spcFirstLastPara="1" rIns="91425" wrap="square" tIns="91425">
                            <a:noAutofit/>
                          </wps:bodyPr>
                        </wps:wsp>
                        <wps:wsp>
                          <wps:cNvSpPr/>
                          <wps:cNvPr id="52" name="Shape 52"/>
                          <wps:spPr>
                            <a:xfrm>
                              <a:off x="12953" y="810005"/>
                              <a:ext cx="1053465" cy="904240"/>
                            </a:xfrm>
                            <a:custGeom>
                              <a:rect b="b" l="l" r="r" t="t"/>
                              <a:pathLst>
                                <a:path extrusionOk="0" h="904240" w="1053465">
                                  <a:moveTo>
                                    <a:pt x="526541" y="0"/>
                                  </a:moveTo>
                                  <a:lnTo>
                                    <a:pt x="475827" y="2068"/>
                                  </a:lnTo>
                                  <a:lnTo>
                                    <a:pt x="426478" y="8147"/>
                                  </a:lnTo>
                                  <a:lnTo>
                                    <a:pt x="378715" y="18048"/>
                                  </a:lnTo>
                                  <a:lnTo>
                                    <a:pt x="332757" y="31581"/>
                                  </a:lnTo>
                                  <a:lnTo>
                                    <a:pt x="288826" y="48557"/>
                                  </a:lnTo>
                                  <a:lnTo>
                                    <a:pt x="247141" y="68786"/>
                                  </a:lnTo>
                                  <a:lnTo>
                                    <a:pt x="207925" y="92079"/>
                                  </a:lnTo>
                                  <a:lnTo>
                                    <a:pt x="171396" y="118247"/>
                                  </a:lnTo>
                                  <a:lnTo>
                                    <a:pt x="137777" y="147100"/>
                                  </a:lnTo>
                                  <a:lnTo>
                                    <a:pt x="107286" y="178448"/>
                                  </a:lnTo>
                                  <a:lnTo>
                                    <a:pt x="80146" y="212104"/>
                                  </a:lnTo>
                                  <a:lnTo>
                                    <a:pt x="56576" y="247876"/>
                                  </a:lnTo>
                                  <a:lnTo>
                                    <a:pt x="36796" y="285576"/>
                                  </a:lnTo>
                                  <a:lnTo>
                                    <a:pt x="21029" y="325014"/>
                                  </a:lnTo>
                                  <a:lnTo>
                                    <a:pt x="9493" y="366001"/>
                                  </a:lnTo>
                                  <a:lnTo>
                                    <a:pt x="2410" y="408348"/>
                                  </a:lnTo>
                                  <a:lnTo>
                                    <a:pt x="0" y="451866"/>
                                  </a:lnTo>
                                  <a:lnTo>
                                    <a:pt x="2410" y="495383"/>
                                  </a:lnTo>
                                  <a:lnTo>
                                    <a:pt x="9493" y="537730"/>
                                  </a:lnTo>
                                  <a:lnTo>
                                    <a:pt x="21029" y="578717"/>
                                  </a:lnTo>
                                  <a:lnTo>
                                    <a:pt x="36796" y="618155"/>
                                  </a:lnTo>
                                  <a:lnTo>
                                    <a:pt x="56576" y="655855"/>
                                  </a:lnTo>
                                  <a:lnTo>
                                    <a:pt x="80146" y="691627"/>
                                  </a:lnTo>
                                  <a:lnTo>
                                    <a:pt x="107286" y="725283"/>
                                  </a:lnTo>
                                  <a:lnTo>
                                    <a:pt x="137777" y="756631"/>
                                  </a:lnTo>
                                  <a:lnTo>
                                    <a:pt x="171396" y="785484"/>
                                  </a:lnTo>
                                  <a:lnTo>
                                    <a:pt x="207925" y="811652"/>
                                  </a:lnTo>
                                  <a:lnTo>
                                    <a:pt x="247141" y="834945"/>
                                  </a:lnTo>
                                  <a:lnTo>
                                    <a:pt x="288826" y="855174"/>
                                  </a:lnTo>
                                  <a:lnTo>
                                    <a:pt x="332757" y="872150"/>
                                  </a:lnTo>
                                  <a:lnTo>
                                    <a:pt x="378715" y="885683"/>
                                  </a:lnTo>
                                  <a:lnTo>
                                    <a:pt x="426478" y="895584"/>
                                  </a:lnTo>
                                  <a:lnTo>
                                    <a:pt x="475827" y="901663"/>
                                  </a:lnTo>
                                  <a:lnTo>
                                    <a:pt x="526541" y="903731"/>
                                  </a:lnTo>
                                  <a:lnTo>
                                    <a:pt x="577256" y="901663"/>
                                  </a:lnTo>
                                  <a:lnTo>
                                    <a:pt x="626605" y="895584"/>
                                  </a:lnTo>
                                  <a:lnTo>
                                    <a:pt x="674368" y="885683"/>
                                  </a:lnTo>
                                  <a:lnTo>
                                    <a:pt x="720326" y="872150"/>
                                  </a:lnTo>
                                  <a:lnTo>
                                    <a:pt x="764257" y="855174"/>
                                  </a:lnTo>
                                  <a:lnTo>
                                    <a:pt x="805942" y="834945"/>
                                  </a:lnTo>
                                  <a:lnTo>
                                    <a:pt x="845158" y="811652"/>
                                  </a:lnTo>
                                  <a:lnTo>
                                    <a:pt x="881687" y="785484"/>
                                  </a:lnTo>
                                  <a:lnTo>
                                    <a:pt x="915306" y="756631"/>
                                  </a:lnTo>
                                  <a:lnTo>
                                    <a:pt x="945797" y="725283"/>
                                  </a:lnTo>
                                  <a:lnTo>
                                    <a:pt x="972937" y="691627"/>
                                  </a:lnTo>
                                  <a:lnTo>
                                    <a:pt x="996507" y="655855"/>
                                  </a:lnTo>
                                  <a:lnTo>
                                    <a:pt x="1016287" y="618155"/>
                                  </a:lnTo>
                                  <a:lnTo>
                                    <a:pt x="1032054" y="578717"/>
                                  </a:lnTo>
                                  <a:lnTo>
                                    <a:pt x="1043590" y="537730"/>
                                  </a:lnTo>
                                  <a:lnTo>
                                    <a:pt x="1050673" y="495383"/>
                                  </a:lnTo>
                                  <a:lnTo>
                                    <a:pt x="1053084" y="451866"/>
                                  </a:lnTo>
                                  <a:lnTo>
                                    <a:pt x="1050673" y="408348"/>
                                  </a:lnTo>
                                  <a:lnTo>
                                    <a:pt x="1043590" y="366001"/>
                                  </a:lnTo>
                                  <a:lnTo>
                                    <a:pt x="1032054" y="325014"/>
                                  </a:lnTo>
                                  <a:lnTo>
                                    <a:pt x="1016287" y="285576"/>
                                  </a:lnTo>
                                  <a:lnTo>
                                    <a:pt x="996507" y="247876"/>
                                  </a:lnTo>
                                  <a:lnTo>
                                    <a:pt x="972937" y="212104"/>
                                  </a:lnTo>
                                  <a:lnTo>
                                    <a:pt x="945797" y="178448"/>
                                  </a:lnTo>
                                  <a:lnTo>
                                    <a:pt x="915306" y="147100"/>
                                  </a:lnTo>
                                  <a:lnTo>
                                    <a:pt x="881687" y="118247"/>
                                  </a:lnTo>
                                  <a:lnTo>
                                    <a:pt x="845158" y="92079"/>
                                  </a:lnTo>
                                  <a:lnTo>
                                    <a:pt x="805942" y="68786"/>
                                  </a:lnTo>
                                  <a:lnTo>
                                    <a:pt x="764257" y="48557"/>
                                  </a:lnTo>
                                  <a:lnTo>
                                    <a:pt x="720326" y="31581"/>
                                  </a:lnTo>
                                  <a:lnTo>
                                    <a:pt x="674368" y="18048"/>
                                  </a:lnTo>
                                  <a:lnTo>
                                    <a:pt x="626605" y="8147"/>
                                  </a:lnTo>
                                  <a:lnTo>
                                    <a:pt x="577256" y="2068"/>
                                  </a:lnTo>
                                  <a:lnTo>
                                    <a:pt x="526541" y="0"/>
                                  </a:lnTo>
                                  <a:close/>
                                </a:path>
                              </a:pathLst>
                            </a:custGeom>
                            <a:solidFill>
                              <a:srgbClr val="4F81BC"/>
                            </a:solidFill>
                            <a:ln>
                              <a:noFill/>
                            </a:ln>
                          </wps:spPr>
                          <wps:bodyPr anchorCtr="0" anchor="ctr" bIns="91425" lIns="91425" spcFirstLastPara="1" rIns="91425" wrap="square" tIns="91425">
                            <a:noAutofit/>
                          </wps:bodyPr>
                        </wps:wsp>
                        <wps:wsp>
                          <wps:cNvSpPr/>
                          <wps:cNvPr id="53" name="Shape 53"/>
                          <wps:spPr>
                            <a:xfrm>
                              <a:off x="12953" y="810005"/>
                              <a:ext cx="1053465" cy="904240"/>
                            </a:xfrm>
                            <a:custGeom>
                              <a:rect b="b" l="l" r="r" t="t"/>
                              <a:pathLst>
                                <a:path extrusionOk="0" h="904240" w="1053465">
                                  <a:moveTo>
                                    <a:pt x="0" y="451866"/>
                                  </a:moveTo>
                                  <a:lnTo>
                                    <a:pt x="2410" y="408348"/>
                                  </a:lnTo>
                                  <a:lnTo>
                                    <a:pt x="9493" y="366001"/>
                                  </a:lnTo>
                                  <a:lnTo>
                                    <a:pt x="21029" y="325014"/>
                                  </a:lnTo>
                                  <a:lnTo>
                                    <a:pt x="36796" y="285576"/>
                                  </a:lnTo>
                                  <a:lnTo>
                                    <a:pt x="56576" y="247876"/>
                                  </a:lnTo>
                                  <a:lnTo>
                                    <a:pt x="80146" y="212104"/>
                                  </a:lnTo>
                                  <a:lnTo>
                                    <a:pt x="107286" y="178448"/>
                                  </a:lnTo>
                                  <a:lnTo>
                                    <a:pt x="137777" y="147100"/>
                                  </a:lnTo>
                                  <a:lnTo>
                                    <a:pt x="171396" y="118247"/>
                                  </a:lnTo>
                                  <a:lnTo>
                                    <a:pt x="207925" y="92079"/>
                                  </a:lnTo>
                                  <a:lnTo>
                                    <a:pt x="247141" y="68786"/>
                                  </a:lnTo>
                                  <a:lnTo>
                                    <a:pt x="288826" y="48557"/>
                                  </a:lnTo>
                                  <a:lnTo>
                                    <a:pt x="332757" y="31581"/>
                                  </a:lnTo>
                                  <a:lnTo>
                                    <a:pt x="378715" y="18048"/>
                                  </a:lnTo>
                                  <a:lnTo>
                                    <a:pt x="426478" y="8147"/>
                                  </a:lnTo>
                                  <a:lnTo>
                                    <a:pt x="475827" y="2068"/>
                                  </a:lnTo>
                                  <a:lnTo>
                                    <a:pt x="526541" y="0"/>
                                  </a:lnTo>
                                  <a:lnTo>
                                    <a:pt x="577256" y="2068"/>
                                  </a:lnTo>
                                  <a:lnTo>
                                    <a:pt x="626605" y="8147"/>
                                  </a:lnTo>
                                  <a:lnTo>
                                    <a:pt x="674368" y="18048"/>
                                  </a:lnTo>
                                  <a:lnTo>
                                    <a:pt x="720326" y="31581"/>
                                  </a:lnTo>
                                  <a:lnTo>
                                    <a:pt x="764257" y="48557"/>
                                  </a:lnTo>
                                  <a:lnTo>
                                    <a:pt x="805942" y="68786"/>
                                  </a:lnTo>
                                  <a:lnTo>
                                    <a:pt x="845158" y="92079"/>
                                  </a:lnTo>
                                  <a:lnTo>
                                    <a:pt x="881687" y="118247"/>
                                  </a:lnTo>
                                  <a:lnTo>
                                    <a:pt x="915306" y="147100"/>
                                  </a:lnTo>
                                  <a:lnTo>
                                    <a:pt x="945797" y="178448"/>
                                  </a:lnTo>
                                  <a:lnTo>
                                    <a:pt x="972937" y="212104"/>
                                  </a:lnTo>
                                  <a:lnTo>
                                    <a:pt x="996507" y="247876"/>
                                  </a:lnTo>
                                  <a:lnTo>
                                    <a:pt x="1016287" y="285576"/>
                                  </a:lnTo>
                                  <a:lnTo>
                                    <a:pt x="1032054" y="325014"/>
                                  </a:lnTo>
                                  <a:lnTo>
                                    <a:pt x="1043590" y="366001"/>
                                  </a:lnTo>
                                  <a:lnTo>
                                    <a:pt x="1050673" y="408348"/>
                                  </a:lnTo>
                                  <a:lnTo>
                                    <a:pt x="1053084" y="451866"/>
                                  </a:lnTo>
                                  <a:lnTo>
                                    <a:pt x="1050673" y="495383"/>
                                  </a:lnTo>
                                  <a:lnTo>
                                    <a:pt x="1043590" y="537730"/>
                                  </a:lnTo>
                                  <a:lnTo>
                                    <a:pt x="1032054" y="578717"/>
                                  </a:lnTo>
                                  <a:lnTo>
                                    <a:pt x="1016287" y="618155"/>
                                  </a:lnTo>
                                  <a:lnTo>
                                    <a:pt x="996507" y="655855"/>
                                  </a:lnTo>
                                  <a:lnTo>
                                    <a:pt x="972937" y="691627"/>
                                  </a:lnTo>
                                  <a:lnTo>
                                    <a:pt x="945797" y="725283"/>
                                  </a:lnTo>
                                  <a:lnTo>
                                    <a:pt x="915306" y="756631"/>
                                  </a:lnTo>
                                  <a:lnTo>
                                    <a:pt x="881687" y="785484"/>
                                  </a:lnTo>
                                  <a:lnTo>
                                    <a:pt x="845158" y="811652"/>
                                  </a:lnTo>
                                  <a:lnTo>
                                    <a:pt x="805942" y="834945"/>
                                  </a:lnTo>
                                  <a:lnTo>
                                    <a:pt x="764257" y="855174"/>
                                  </a:lnTo>
                                  <a:lnTo>
                                    <a:pt x="720326" y="872150"/>
                                  </a:lnTo>
                                  <a:lnTo>
                                    <a:pt x="674368" y="885683"/>
                                  </a:lnTo>
                                  <a:lnTo>
                                    <a:pt x="626605" y="895584"/>
                                  </a:lnTo>
                                  <a:lnTo>
                                    <a:pt x="577256" y="901663"/>
                                  </a:lnTo>
                                  <a:lnTo>
                                    <a:pt x="526541" y="903731"/>
                                  </a:lnTo>
                                  <a:lnTo>
                                    <a:pt x="475827" y="901663"/>
                                  </a:lnTo>
                                  <a:lnTo>
                                    <a:pt x="426478" y="895584"/>
                                  </a:lnTo>
                                  <a:lnTo>
                                    <a:pt x="378715" y="885683"/>
                                  </a:lnTo>
                                  <a:lnTo>
                                    <a:pt x="332757" y="872150"/>
                                  </a:lnTo>
                                  <a:lnTo>
                                    <a:pt x="288826" y="855174"/>
                                  </a:lnTo>
                                  <a:lnTo>
                                    <a:pt x="247141" y="834945"/>
                                  </a:lnTo>
                                  <a:lnTo>
                                    <a:pt x="207925" y="811652"/>
                                  </a:lnTo>
                                  <a:lnTo>
                                    <a:pt x="171396" y="785484"/>
                                  </a:lnTo>
                                  <a:lnTo>
                                    <a:pt x="137777" y="756631"/>
                                  </a:lnTo>
                                  <a:lnTo>
                                    <a:pt x="107286" y="725283"/>
                                  </a:lnTo>
                                  <a:lnTo>
                                    <a:pt x="80146" y="691627"/>
                                  </a:lnTo>
                                  <a:lnTo>
                                    <a:pt x="56576" y="655855"/>
                                  </a:lnTo>
                                  <a:lnTo>
                                    <a:pt x="36796" y="618155"/>
                                  </a:lnTo>
                                  <a:lnTo>
                                    <a:pt x="21029" y="578717"/>
                                  </a:lnTo>
                                  <a:lnTo>
                                    <a:pt x="9493" y="537730"/>
                                  </a:lnTo>
                                  <a:lnTo>
                                    <a:pt x="2410" y="495383"/>
                                  </a:lnTo>
                                  <a:lnTo>
                                    <a:pt x="0" y="451866"/>
                                  </a:lnTo>
                                  <a:close/>
                                </a:path>
                              </a:pathLst>
                            </a:custGeom>
                            <a:noFill/>
                            <a:ln cap="flat" cmpd="sng" w="2590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54" name="Shape 54"/>
                          <wps:spPr>
                            <a:xfrm>
                              <a:off x="933830" y="743330"/>
                              <a:ext cx="264795" cy="274320"/>
                            </a:xfrm>
                            <a:custGeom>
                              <a:rect b="b" l="l" r="r" t="t"/>
                              <a:pathLst>
                                <a:path extrusionOk="0" h="274320" w="264795">
                                  <a:moveTo>
                                    <a:pt x="69596" y="0"/>
                                  </a:moveTo>
                                  <a:lnTo>
                                    <a:pt x="105410" y="49402"/>
                                  </a:lnTo>
                                  <a:lnTo>
                                    <a:pt x="0" y="125983"/>
                                  </a:lnTo>
                                  <a:lnTo>
                                    <a:pt x="107441" y="274066"/>
                                  </a:lnTo>
                                  <a:lnTo>
                                    <a:pt x="212978" y="197357"/>
                                  </a:lnTo>
                                  <a:lnTo>
                                    <a:pt x="248920" y="246760"/>
                                  </a:lnTo>
                                  <a:lnTo>
                                    <a:pt x="264795" y="46735"/>
                                  </a:lnTo>
                                  <a:lnTo>
                                    <a:pt x="69596" y="0"/>
                                  </a:lnTo>
                                  <a:close/>
                                </a:path>
                              </a:pathLst>
                            </a:custGeom>
                            <a:solidFill>
                              <a:srgbClr val="B1C1DB"/>
                            </a:solidFill>
                            <a:ln>
                              <a:noFill/>
                            </a:ln>
                          </wps:spPr>
                          <wps:bodyPr anchorCtr="0" anchor="ctr" bIns="91425" lIns="91425" spcFirstLastPara="1" rIns="91425" wrap="square" tIns="91425">
                            <a:noAutofit/>
                          </wps:bodyPr>
                        </wps:wsp>
                        <wps:wsp>
                          <wps:cNvSpPr/>
                          <wps:cNvPr id="55" name="Shape 55"/>
                          <wps:spPr>
                            <a:xfrm>
                              <a:off x="1378330" y="411352"/>
                              <a:ext cx="645160" cy="280670"/>
                            </a:xfrm>
                            <a:prstGeom prst="rect">
                              <a:avLst/>
                            </a:prstGeom>
                            <a:noFill/>
                            <a:ln>
                              <a:noFill/>
                            </a:ln>
                          </wps:spPr>
                          <wps:txbx>
                            <w:txbxContent>
                              <w:p w:rsidR="00000000" w:rsidDel="00000000" w:rsidP="00000000" w:rsidRDefault="00000000" w:rsidRPr="00000000">
                                <w:pPr>
                                  <w:spacing w:after="0" w:before="0" w:line="201.99999332427979"/>
                                  <w:ind w:left="0" w:right="13.999999761581421" w:firstLine="0"/>
                                  <w:jc w:val="center"/>
                                  <w:textDirection w:val="btLr"/>
                                </w:pPr>
                                <w:r w:rsidDel="00000000" w:rsidR="00000000" w:rsidRPr="00000000">
                                  <w:rPr>
                                    <w:rFonts w:ascii="Calibri" w:cs="Calibri" w:eastAsia="Calibri" w:hAnsi="Calibri"/>
                                    <w:b w:val="1"/>
                                    <w:i w:val="0"/>
                                    <w:smallCaps w:val="0"/>
                                    <w:strike w:val="0"/>
                                    <w:color w:val="ffffff"/>
                                    <w:sz w:val="20"/>
                                    <w:vertAlign w:val="baseline"/>
                                  </w:rPr>
                                  <w:t xml:space="preserve">Sana</w:t>
                                </w:r>
                              </w:p>
                              <w:p w:rsidR="00000000" w:rsidDel="00000000" w:rsidP="00000000" w:rsidRDefault="00000000" w:rsidRPr="00000000">
                                <w:pPr>
                                  <w:spacing w:after="0" w:before="0" w:line="239.00000095367432"/>
                                  <w:ind w:left="0" w:right="17.999999523162842"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ffffff"/>
                                    <w:sz w:val="20"/>
                                    <w:vertAlign w:val="baseline"/>
                                  </w:rPr>
                                  <w:t xml:space="preserve">Convivencia</w:t>
                                </w:r>
                              </w:p>
                            </w:txbxContent>
                          </wps:txbx>
                          <wps:bodyPr anchorCtr="0" anchor="t" bIns="0" lIns="0" spcFirstLastPara="1" rIns="0" wrap="square" tIns="0">
                            <a:noAutofit/>
                          </wps:bodyPr>
                        </wps:wsp>
                        <wps:wsp>
                          <wps:cNvSpPr/>
                          <wps:cNvPr id="56" name="Shape 56"/>
                          <wps:spPr>
                            <a:xfrm>
                              <a:off x="249047" y="1275461"/>
                              <a:ext cx="590550" cy="127000"/>
                            </a:xfrm>
                            <a:prstGeom prst="rect">
                              <a:avLst/>
                            </a:prstGeom>
                            <a:noFill/>
                            <a:ln>
                              <a:noFill/>
                            </a:ln>
                          </wps:spPr>
                          <wps:txbx>
                            <w:txbxContent>
                              <w:p w:rsidR="00000000" w:rsidDel="00000000" w:rsidP="00000000" w:rsidRDefault="00000000" w:rsidRPr="00000000">
                                <w:pPr>
                                  <w:spacing w:after="0" w:before="0" w:line="19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20"/>
                                    <w:vertAlign w:val="baseline"/>
                                  </w:rPr>
                                  <w:t xml:space="preserve">Solidaridad</w:t>
                                </w:r>
                              </w:p>
                            </w:txbxContent>
                          </wps:txbx>
                          <wps:bodyPr anchorCtr="0" anchor="t" bIns="0" lIns="0" spcFirstLastPara="1" rIns="0" wrap="square" tIns="0">
                            <a:noAutofit/>
                          </wps:bodyPr>
                        </wps:wsp>
                        <wps:wsp>
                          <wps:cNvSpPr/>
                          <wps:cNvPr id="57" name="Shape 57"/>
                          <wps:spPr>
                            <a:xfrm>
                              <a:off x="2677032" y="1275461"/>
                              <a:ext cx="433070" cy="127000"/>
                            </a:xfrm>
                            <a:prstGeom prst="rect">
                              <a:avLst/>
                            </a:prstGeom>
                            <a:noFill/>
                            <a:ln>
                              <a:noFill/>
                            </a:ln>
                          </wps:spPr>
                          <wps:txbx>
                            <w:txbxContent>
                              <w:p w:rsidR="00000000" w:rsidDel="00000000" w:rsidP="00000000" w:rsidRDefault="00000000" w:rsidRPr="00000000">
                                <w:pPr>
                                  <w:spacing w:after="0" w:before="0" w:line="198.99999618530273"/>
                                  <w:ind w:left="0" w:right="0" w:firstLine="0"/>
                                  <w:jc w:val="left"/>
                                  <w:textDirection w:val="btLr"/>
                                </w:pPr>
                                <w:r w:rsidDel="00000000" w:rsidR="00000000" w:rsidRPr="00000000">
                                  <w:rPr>
                                    <w:rFonts w:ascii="Calibri" w:cs="Calibri" w:eastAsia="Calibri" w:hAnsi="Calibri"/>
                                    <w:b w:val="0"/>
                                    <w:i w:val="0"/>
                                    <w:smallCaps w:val="0"/>
                                    <w:strike w:val="0"/>
                                    <w:color w:val="ffffff"/>
                                    <w:sz w:val="20"/>
                                    <w:vertAlign w:val="baseline"/>
                                  </w:rPr>
                                  <w:t xml:space="preserve">Respeto</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1879600</wp:posOffset>
                </wp:positionH>
                <wp:positionV relativeFrom="paragraph">
                  <wp:posOffset>203200</wp:posOffset>
                </wp:positionV>
                <wp:extent cx="3390900" cy="2014855"/>
                <wp:effectExtent b="0" l="0" r="0" t="0"/>
                <wp:wrapTopAndBottom distB="0" distT="0"/>
                <wp:docPr id="159" name="image32.png"/>
                <a:graphic>
                  <a:graphicData uri="http://schemas.openxmlformats.org/drawingml/2006/picture">
                    <pic:pic>
                      <pic:nvPicPr>
                        <pic:cNvPr id="0" name="image32.png"/>
                        <pic:cNvPicPr preferRelativeResize="0"/>
                      </pic:nvPicPr>
                      <pic:blipFill>
                        <a:blip r:embed="rId86"/>
                        <a:srcRect/>
                        <a:stretch>
                          <a:fillRect/>
                        </a:stretch>
                      </pic:blipFill>
                      <pic:spPr>
                        <a:xfrm>
                          <a:off x="0" y="0"/>
                          <a:ext cx="3390900" cy="201485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3441700</wp:posOffset>
                </wp:positionH>
                <wp:positionV relativeFrom="paragraph">
                  <wp:posOffset>2603500</wp:posOffset>
                </wp:positionV>
                <wp:extent cx="270510" cy="314325"/>
                <wp:effectExtent b="0" l="0" r="0" t="0"/>
                <wp:wrapTopAndBottom distB="0" distT="0"/>
                <wp:docPr id="167" name=""/>
                <a:graphic>
                  <a:graphicData uri="http://schemas.microsoft.com/office/word/2010/wordprocessingShape">
                    <wps:wsp>
                      <wps:cNvSpPr/>
                      <wps:cNvPr id="78" name="Shape 78"/>
                      <wps:spPr>
                        <a:xfrm>
                          <a:off x="5215508" y="3627600"/>
                          <a:ext cx="260985" cy="304800"/>
                        </a:xfrm>
                        <a:custGeom>
                          <a:rect b="b" l="l" r="r" t="t"/>
                          <a:pathLst>
                            <a:path extrusionOk="0" h="304800" w="260985">
                              <a:moveTo>
                                <a:pt x="130301" y="0"/>
                              </a:moveTo>
                              <a:lnTo>
                                <a:pt x="0" y="152400"/>
                              </a:lnTo>
                              <a:lnTo>
                                <a:pt x="130301" y="304800"/>
                              </a:lnTo>
                              <a:lnTo>
                                <a:pt x="130301" y="243840"/>
                              </a:lnTo>
                              <a:lnTo>
                                <a:pt x="260603" y="243840"/>
                              </a:lnTo>
                              <a:lnTo>
                                <a:pt x="260603" y="60960"/>
                              </a:lnTo>
                              <a:lnTo>
                                <a:pt x="130301" y="60960"/>
                              </a:lnTo>
                              <a:lnTo>
                                <a:pt x="130301" y="0"/>
                              </a:lnTo>
                              <a:close/>
                            </a:path>
                          </a:pathLst>
                        </a:custGeom>
                        <a:solidFill>
                          <a:srgbClr val="B1C1DB"/>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3441700</wp:posOffset>
                </wp:positionH>
                <wp:positionV relativeFrom="paragraph">
                  <wp:posOffset>2603500</wp:posOffset>
                </wp:positionV>
                <wp:extent cx="270510" cy="314325"/>
                <wp:effectExtent b="0" l="0" r="0" t="0"/>
                <wp:wrapTopAndBottom distB="0" distT="0"/>
                <wp:docPr id="167" name="image50.png"/>
                <a:graphic>
                  <a:graphicData uri="http://schemas.openxmlformats.org/drawingml/2006/picture">
                    <pic:pic>
                      <pic:nvPicPr>
                        <pic:cNvPr id="0" name="image50.png"/>
                        <pic:cNvPicPr preferRelativeResize="0"/>
                      </pic:nvPicPr>
                      <pic:blipFill>
                        <a:blip r:embed="rId87"/>
                        <a:srcRect/>
                        <a:stretch>
                          <a:fillRect/>
                        </a:stretch>
                      </pic:blipFill>
                      <pic:spPr>
                        <a:xfrm>
                          <a:off x="0" y="0"/>
                          <a:ext cx="270510"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3810000</wp:posOffset>
                </wp:positionH>
                <wp:positionV relativeFrom="paragraph">
                  <wp:posOffset>2298700</wp:posOffset>
                </wp:positionV>
                <wp:extent cx="1064260" cy="929640"/>
                <wp:effectExtent b="0" l="0" r="0" t="0"/>
                <wp:wrapTopAndBottom distB="0" distT="0"/>
                <wp:docPr id="175" name=""/>
                <a:graphic>
                  <a:graphicData uri="http://schemas.microsoft.com/office/word/2010/wordprocessingGroup">
                    <wpg:wgp>
                      <wpg:cNvGrpSpPr/>
                      <wpg:grpSpPr>
                        <a:xfrm>
                          <a:off x="4813850" y="3315175"/>
                          <a:ext cx="1064260" cy="929640"/>
                          <a:chOff x="4813850" y="3315175"/>
                          <a:chExt cx="1064300" cy="929650"/>
                        </a:xfrm>
                      </wpg:grpSpPr>
                      <wpg:grpSp>
                        <wpg:cNvGrpSpPr/>
                        <wpg:grpSpPr>
                          <a:xfrm>
                            <a:off x="4813870" y="3315180"/>
                            <a:ext cx="1064260" cy="929640"/>
                            <a:chOff x="0" y="0"/>
                            <a:chExt cx="1064260" cy="929640"/>
                          </a:xfrm>
                        </wpg:grpSpPr>
                        <wps:wsp>
                          <wps:cNvSpPr/>
                          <wps:cNvPr id="3" name="Shape 3"/>
                          <wps:spPr>
                            <a:xfrm>
                              <a:off x="0" y="0"/>
                              <a:ext cx="1064250" cy="929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12953" y="12953"/>
                              <a:ext cx="1038225" cy="904240"/>
                            </a:xfrm>
                            <a:custGeom>
                              <a:rect b="b" l="l" r="r" t="t"/>
                              <a:pathLst>
                                <a:path extrusionOk="0" h="904240" w="1038225">
                                  <a:moveTo>
                                    <a:pt x="518921" y="0"/>
                                  </a:moveTo>
                                  <a:lnTo>
                                    <a:pt x="468939" y="2068"/>
                                  </a:lnTo>
                                  <a:lnTo>
                                    <a:pt x="420302" y="8147"/>
                                  </a:lnTo>
                                  <a:lnTo>
                                    <a:pt x="373228" y="18048"/>
                                  </a:lnTo>
                                  <a:lnTo>
                                    <a:pt x="327934" y="31581"/>
                                  </a:lnTo>
                                  <a:lnTo>
                                    <a:pt x="284638" y="48557"/>
                                  </a:lnTo>
                                  <a:lnTo>
                                    <a:pt x="243557" y="68786"/>
                                  </a:lnTo>
                                  <a:lnTo>
                                    <a:pt x="204908" y="92079"/>
                                  </a:lnTo>
                                  <a:lnTo>
                                    <a:pt x="168909" y="118247"/>
                                  </a:lnTo>
                                  <a:lnTo>
                                    <a:pt x="135777" y="147100"/>
                                  </a:lnTo>
                                  <a:lnTo>
                                    <a:pt x="105728" y="178448"/>
                                  </a:lnTo>
                                  <a:lnTo>
                                    <a:pt x="78982" y="212104"/>
                                  </a:lnTo>
                                  <a:lnTo>
                                    <a:pt x="55754" y="247876"/>
                                  </a:lnTo>
                                  <a:lnTo>
                                    <a:pt x="36262" y="285576"/>
                                  </a:lnTo>
                                  <a:lnTo>
                                    <a:pt x="20723" y="325014"/>
                                  </a:lnTo>
                                  <a:lnTo>
                                    <a:pt x="9355" y="366001"/>
                                  </a:lnTo>
                                  <a:lnTo>
                                    <a:pt x="2375" y="408348"/>
                                  </a:lnTo>
                                  <a:lnTo>
                                    <a:pt x="0" y="451865"/>
                                  </a:lnTo>
                                  <a:lnTo>
                                    <a:pt x="2375" y="495383"/>
                                  </a:lnTo>
                                  <a:lnTo>
                                    <a:pt x="9355" y="537730"/>
                                  </a:lnTo>
                                  <a:lnTo>
                                    <a:pt x="20723" y="578717"/>
                                  </a:lnTo>
                                  <a:lnTo>
                                    <a:pt x="36262" y="618155"/>
                                  </a:lnTo>
                                  <a:lnTo>
                                    <a:pt x="55754" y="655855"/>
                                  </a:lnTo>
                                  <a:lnTo>
                                    <a:pt x="78982" y="691627"/>
                                  </a:lnTo>
                                  <a:lnTo>
                                    <a:pt x="105728" y="725283"/>
                                  </a:lnTo>
                                  <a:lnTo>
                                    <a:pt x="135777" y="756631"/>
                                  </a:lnTo>
                                  <a:lnTo>
                                    <a:pt x="168909" y="785484"/>
                                  </a:lnTo>
                                  <a:lnTo>
                                    <a:pt x="204908" y="811652"/>
                                  </a:lnTo>
                                  <a:lnTo>
                                    <a:pt x="243557" y="834945"/>
                                  </a:lnTo>
                                  <a:lnTo>
                                    <a:pt x="284638" y="855174"/>
                                  </a:lnTo>
                                  <a:lnTo>
                                    <a:pt x="327934" y="872150"/>
                                  </a:lnTo>
                                  <a:lnTo>
                                    <a:pt x="373228" y="885683"/>
                                  </a:lnTo>
                                  <a:lnTo>
                                    <a:pt x="420302" y="895584"/>
                                  </a:lnTo>
                                  <a:lnTo>
                                    <a:pt x="468939" y="901663"/>
                                  </a:lnTo>
                                  <a:lnTo>
                                    <a:pt x="518921" y="903732"/>
                                  </a:lnTo>
                                  <a:lnTo>
                                    <a:pt x="568904" y="901663"/>
                                  </a:lnTo>
                                  <a:lnTo>
                                    <a:pt x="617541" y="895584"/>
                                  </a:lnTo>
                                  <a:lnTo>
                                    <a:pt x="664615" y="885683"/>
                                  </a:lnTo>
                                  <a:lnTo>
                                    <a:pt x="709909" y="872150"/>
                                  </a:lnTo>
                                  <a:lnTo>
                                    <a:pt x="753205" y="855174"/>
                                  </a:lnTo>
                                  <a:lnTo>
                                    <a:pt x="794286" y="834945"/>
                                  </a:lnTo>
                                  <a:lnTo>
                                    <a:pt x="832935" y="811652"/>
                                  </a:lnTo>
                                  <a:lnTo>
                                    <a:pt x="868934" y="785484"/>
                                  </a:lnTo>
                                  <a:lnTo>
                                    <a:pt x="902066" y="756631"/>
                                  </a:lnTo>
                                  <a:lnTo>
                                    <a:pt x="932115" y="725283"/>
                                  </a:lnTo>
                                  <a:lnTo>
                                    <a:pt x="958861" y="691627"/>
                                  </a:lnTo>
                                  <a:lnTo>
                                    <a:pt x="982089" y="655855"/>
                                  </a:lnTo>
                                  <a:lnTo>
                                    <a:pt x="1001581" y="618155"/>
                                  </a:lnTo>
                                  <a:lnTo>
                                    <a:pt x="1017120" y="578717"/>
                                  </a:lnTo>
                                  <a:lnTo>
                                    <a:pt x="1028488" y="537730"/>
                                  </a:lnTo>
                                  <a:lnTo>
                                    <a:pt x="1035468" y="495383"/>
                                  </a:lnTo>
                                  <a:lnTo>
                                    <a:pt x="1037843" y="451865"/>
                                  </a:lnTo>
                                  <a:lnTo>
                                    <a:pt x="1035468" y="408348"/>
                                  </a:lnTo>
                                  <a:lnTo>
                                    <a:pt x="1028488" y="366001"/>
                                  </a:lnTo>
                                  <a:lnTo>
                                    <a:pt x="1017120" y="325014"/>
                                  </a:lnTo>
                                  <a:lnTo>
                                    <a:pt x="1001581" y="285576"/>
                                  </a:lnTo>
                                  <a:lnTo>
                                    <a:pt x="982089" y="247876"/>
                                  </a:lnTo>
                                  <a:lnTo>
                                    <a:pt x="958861" y="212104"/>
                                  </a:lnTo>
                                  <a:lnTo>
                                    <a:pt x="932115" y="178448"/>
                                  </a:lnTo>
                                  <a:lnTo>
                                    <a:pt x="902066" y="147100"/>
                                  </a:lnTo>
                                  <a:lnTo>
                                    <a:pt x="868934" y="118247"/>
                                  </a:lnTo>
                                  <a:lnTo>
                                    <a:pt x="832935" y="92079"/>
                                  </a:lnTo>
                                  <a:lnTo>
                                    <a:pt x="794286" y="68786"/>
                                  </a:lnTo>
                                  <a:lnTo>
                                    <a:pt x="753205" y="48557"/>
                                  </a:lnTo>
                                  <a:lnTo>
                                    <a:pt x="709909" y="31581"/>
                                  </a:lnTo>
                                  <a:lnTo>
                                    <a:pt x="664615" y="18048"/>
                                  </a:lnTo>
                                  <a:lnTo>
                                    <a:pt x="617541" y="8147"/>
                                  </a:lnTo>
                                  <a:lnTo>
                                    <a:pt x="568904" y="2068"/>
                                  </a:lnTo>
                                  <a:lnTo>
                                    <a:pt x="518921" y="0"/>
                                  </a:lnTo>
                                  <a:close/>
                                </a:path>
                              </a:pathLst>
                            </a:custGeom>
                            <a:solidFill>
                              <a:srgbClr val="4F81BC"/>
                            </a:solidFill>
                            <a:ln>
                              <a:noFill/>
                            </a:ln>
                          </wps:spPr>
                          <wps:bodyPr anchorCtr="0" anchor="ctr" bIns="91425" lIns="91425" spcFirstLastPara="1" rIns="91425" wrap="square" tIns="91425">
                            <a:noAutofit/>
                          </wps:bodyPr>
                        </wps:wsp>
                        <wps:wsp>
                          <wps:cNvSpPr/>
                          <wps:cNvPr id="105" name="Shape 105"/>
                          <wps:spPr>
                            <a:xfrm>
                              <a:off x="12953" y="12953"/>
                              <a:ext cx="1038225" cy="904240"/>
                            </a:xfrm>
                            <a:custGeom>
                              <a:rect b="b" l="l" r="r" t="t"/>
                              <a:pathLst>
                                <a:path extrusionOk="0" h="904240" w="1038225">
                                  <a:moveTo>
                                    <a:pt x="0" y="451865"/>
                                  </a:moveTo>
                                  <a:lnTo>
                                    <a:pt x="2375" y="408348"/>
                                  </a:lnTo>
                                  <a:lnTo>
                                    <a:pt x="9355" y="366001"/>
                                  </a:lnTo>
                                  <a:lnTo>
                                    <a:pt x="20723" y="325014"/>
                                  </a:lnTo>
                                  <a:lnTo>
                                    <a:pt x="36262" y="285576"/>
                                  </a:lnTo>
                                  <a:lnTo>
                                    <a:pt x="55754" y="247876"/>
                                  </a:lnTo>
                                  <a:lnTo>
                                    <a:pt x="78982" y="212104"/>
                                  </a:lnTo>
                                  <a:lnTo>
                                    <a:pt x="105728" y="178448"/>
                                  </a:lnTo>
                                  <a:lnTo>
                                    <a:pt x="135777" y="147100"/>
                                  </a:lnTo>
                                  <a:lnTo>
                                    <a:pt x="168909" y="118247"/>
                                  </a:lnTo>
                                  <a:lnTo>
                                    <a:pt x="204908" y="92079"/>
                                  </a:lnTo>
                                  <a:lnTo>
                                    <a:pt x="243557" y="68786"/>
                                  </a:lnTo>
                                  <a:lnTo>
                                    <a:pt x="284638" y="48557"/>
                                  </a:lnTo>
                                  <a:lnTo>
                                    <a:pt x="327934" y="31581"/>
                                  </a:lnTo>
                                  <a:lnTo>
                                    <a:pt x="373228" y="18048"/>
                                  </a:lnTo>
                                  <a:lnTo>
                                    <a:pt x="420302" y="8147"/>
                                  </a:lnTo>
                                  <a:lnTo>
                                    <a:pt x="468939" y="2068"/>
                                  </a:lnTo>
                                  <a:lnTo>
                                    <a:pt x="518921" y="0"/>
                                  </a:lnTo>
                                  <a:lnTo>
                                    <a:pt x="568904" y="2068"/>
                                  </a:lnTo>
                                  <a:lnTo>
                                    <a:pt x="617541" y="8147"/>
                                  </a:lnTo>
                                  <a:lnTo>
                                    <a:pt x="664615" y="18048"/>
                                  </a:lnTo>
                                  <a:lnTo>
                                    <a:pt x="709909" y="31581"/>
                                  </a:lnTo>
                                  <a:lnTo>
                                    <a:pt x="753205" y="48557"/>
                                  </a:lnTo>
                                  <a:lnTo>
                                    <a:pt x="794286" y="68786"/>
                                  </a:lnTo>
                                  <a:lnTo>
                                    <a:pt x="832935" y="92079"/>
                                  </a:lnTo>
                                  <a:lnTo>
                                    <a:pt x="868934" y="118247"/>
                                  </a:lnTo>
                                  <a:lnTo>
                                    <a:pt x="902066" y="147100"/>
                                  </a:lnTo>
                                  <a:lnTo>
                                    <a:pt x="932115" y="178448"/>
                                  </a:lnTo>
                                  <a:lnTo>
                                    <a:pt x="958861" y="212104"/>
                                  </a:lnTo>
                                  <a:lnTo>
                                    <a:pt x="982089" y="247876"/>
                                  </a:lnTo>
                                  <a:lnTo>
                                    <a:pt x="1001581" y="285576"/>
                                  </a:lnTo>
                                  <a:lnTo>
                                    <a:pt x="1017120" y="325014"/>
                                  </a:lnTo>
                                  <a:lnTo>
                                    <a:pt x="1028488" y="366001"/>
                                  </a:lnTo>
                                  <a:lnTo>
                                    <a:pt x="1035468" y="408348"/>
                                  </a:lnTo>
                                  <a:lnTo>
                                    <a:pt x="1037843" y="451865"/>
                                  </a:lnTo>
                                  <a:lnTo>
                                    <a:pt x="1035468" y="495383"/>
                                  </a:lnTo>
                                  <a:lnTo>
                                    <a:pt x="1028488" y="537730"/>
                                  </a:lnTo>
                                  <a:lnTo>
                                    <a:pt x="1017120" y="578717"/>
                                  </a:lnTo>
                                  <a:lnTo>
                                    <a:pt x="1001581" y="618155"/>
                                  </a:lnTo>
                                  <a:lnTo>
                                    <a:pt x="982089" y="655855"/>
                                  </a:lnTo>
                                  <a:lnTo>
                                    <a:pt x="958861" y="691627"/>
                                  </a:lnTo>
                                  <a:lnTo>
                                    <a:pt x="932115" y="725283"/>
                                  </a:lnTo>
                                  <a:lnTo>
                                    <a:pt x="902066" y="756631"/>
                                  </a:lnTo>
                                  <a:lnTo>
                                    <a:pt x="868934" y="785484"/>
                                  </a:lnTo>
                                  <a:lnTo>
                                    <a:pt x="832935" y="811652"/>
                                  </a:lnTo>
                                  <a:lnTo>
                                    <a:pt x="794286" y="834945"/>
                                  </a:lnTo>
                                  <a:lnTo>
                                    <a:pt x="753205" y="855174"/>
                                  </a:lnTo>
                                  <a:lnTo>
                                    <a:pt x="709909" y="872150"/>
                                  </a:lnTo>
                                  <a:lnTo>
                                    <a:pt x="664615" y="885683"/>
                                  </a:lnTo>
                                  <a:lnTo>
                                    <a:pt x="617541" y="895584"/>
                                  </a:lnTo>
                                  <a:lnTo>
                                    <a:pt x="568904" y="901663"/>
                                  </a:lnTo>
                                  <a:lnTo>
                                    <a:pt x="518921" y="903732"/>
                                  </a:lnTo>
                                  <a:lnTo>
                                    <a:pt x="468939" y="901663"/>
                                  </a:lnTo>
                                  <a:lnTo>
                                    <a:pt x="420302" y="895584"/>
                                  </a:lnTo>
                                  <a:lnTo>
                                    <a:pt x="373228" y="885683"/>
                                  </a:lnTo>
                                  <a:lnTo>
                                    <a:pt x="327934" y="872150"/>
                                  </a:lnTo>
                                  <a:lnTo>
                                    <a:pt x="284638" y="855174"/>
                                  </a:lnTo>
                                  <a:lnTo>
                                    <a:pt x="243557" y="834945"/>
                                  </a:lnTo>
                                  <a:lnTo>
                                    <a:pt x="204908" y="811652"/>
                                  </a:lnTo>
                                  <a:lnTo>
                                    <a:pt x="168909" y="785484"/>
                                  </a:lnTo>
                                  <a:lnTo>
                                    <a:pt x="135777" y="756631"/>
                                  </a:lnTo>
                                  <a:lnTo>
                                    <a:pt x="105728" y="725283"/>
                                  </a:lnTo>
                                  <a:lnTo>
                                    <a:pt x="78982" y="691627"/>
                                  </a:lnTo>
                                  <a:lnTo>
                                    <a:pt x="55754" y="655855"/>
                                  </a:lnTo>
                                  <a:lnTo>
                                    <a:pt x="36262" y="618155"/>
                                  </a:lnTo>
                                  <a:lnTo>
                                    <a:pt x="20723" y="578717"/>
                                  </a:lnTo>
                                  <a:lnTo>
                                    <a:pt x="9355" y="537730"/>
                                  </a:lnTo>
                                  <a:lnTo>
                                    <a:pt x="2375" y="495383"/>
                                  </a:lnTo>
                                  <a:lnTo>
                                    <a:pt x="0" y="451865"/>
                                  </a:lnTo>
                                  <a:close/>
                                </a:path>
                              </a:pathLst>
                            </a:custGeom>
                            <a:noFill/>
                            <a:ln cap="flat" cmpd="sng" w="2590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106" name="Shape 106"/>
                          <wps:spPr>
                            <a:xfrm>
                              <a:off x="0" y="0"/>
                              <a:ext cx="1064260" cy="9296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0"/>
                                    <w:vertAlign w:val="baseline"/>
                                  </w:rPr>
                                </w:r>
                              </w:p>
                              <w:p w:rsidR="00000000" w:rsidDel="00000000" w:rsidP="00000000" w:rsidRDefault="00000000" w:rsidRPr="00000000">
                                <w:pPr>
                                  <w:spacing w:after="0" w:before="17.999999523162842" w:line="240"/>
                                  <w:ind w:left="0" w:right="0" w:firstLine="0"/>
                                  <w:jc w:val="left"/>
                                  <w:textDirection w:val="btLr"/>
                                </w:pPr>
                                <w:r w:rsidDel="00000000" w:rsidR="00000000" w:rsidRPr="00000000">
                                  <w:rPr>
                                    <w:rFonts w:ascii="Arial" w:cs="Arial" w:eastAsia="Arial" w:hAnsi="Arial"/>
                                    <w:b w:val="0"/>
                                    <w:i w:val="1"/>
                                    <w:smallCaps w:val="0"/>
                                    <w:strike w:val="0"/>
                                    <w:color w:val="000000"/>
                                    <w:sz w:val="20"/>
                                    <w:vertAlign w:val="baseline"/>
                                  </w:rPr>
                                </w:r>
                              </w:p>
                              <w:p w:rsidR="00000000" w:rsidDel="00000000" w:rsidP="00000000" w:rsidRDefault="00000000" w:rsidRPr="00000000">
                                <w:pPr>
                                  <w:spacing w:after="0" w:before="0" w:line="240"/>
                                  <w:ind w:left="370" w:right="0" w:firstLine="370"/>
                                  <w:jc w:val="left"/>
                                  <w:textDirection w:val="btLr"/>
                                </w:pPr>
                                <w:r w:rsidDel="00000000" w:rsidR="00000000" w:rsidRPr="00000000">
                                  <w:rPr>
                                    <w:rFonts w:ascii="Arial" w:cs="Arial" w:eastAsia="Arial" w:hAnsi="Arial"/>
                                    <w:b w:val="0"/>
                                    <w:i w:val="1"/>
                                    <w:smallCaps w:val="0"/>
                                    <w:strike w:val="0"/>
                                    <w:color w:val="000000"/>
                                    <w:sz w:val="20"/>
                                    <w:vertAlign w:val="baseline"/>
                                  </w:rPr>
                                </w:r>
                                <w:r w:rsidDel="00000000" w:rsidR="00000000" w:rsidRPr="00000000">
                                  <w:rPr>
                                    <w:rFonts w:ascii="Calibri" w:cs="Calibri" w:eastAsia="Calibri" w:hAnsi="Calibri"/>
                                    <w:b w:val="0"/>
                                    <w:i w:val="0"/>
                                    <w:smallCaps w:val="0"/>
                                    <w:strike w:val="0"/>
                                    <w:color w:val="ffffff"/>
                                    <w:sz w:val="20"/>
                                    <w:vertAlign w:val="baseline"/>
                                  </w:rPr>
                                  <w:t xml:space="preserve">Honestidad</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3810000</wp:posOffset>
                </wp:positionH>
                <wp:positionV relativeFrom="paragraph">
                  <wp:posOffset>2298700</wp:posOffset>
                </wp:positionV>
                <wp:extent cx="1064260" cy="929640"/>
                <wp:effectExtent b="0" l="0" r="0" t="0"/>
                <wp:wrapTopAndBottom distB="0" distT="0"/>
                <wp:docPr id="175" name="image90.png"/>
                <a:graphic>
                  <a:graphicData uri="http://schemas.openxmlformats.org/drawingml/2006/picture">
                    <pic:pic>
                      <pic:nvPicPr>
                        <pic:cNvPr id="0" name="image90.png"/>
                        <pic:cNvPicPr preferRelativeResize="0"/>
                      </pic:nvPicPr>
                      <pic:blipFill>
                        <a:blip r:embed="rId88"/>
                        <a:srcRect/>
                        <a:stretch>
                          <a:fillRect/>
                        </a:stretch>
                      </pic:blipFill>
                      <pic:spPr>
                        <a:xfrm>
                          <a:off x="0" y="0"/>
                          <a:ext cx="1064260" cy="929640"/>
                        </a:xfrm>
                        <a:prstGeom prst="rect"/>
                        <a:ln/>
                      </pic:spPr>
                    </pic:pic>
                  </a:graphicData>
                </a:graphic>
              </wp:anchor>
            </w:drawing>
          </mc:Fallback>
        </mc:AlternateConten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1"/>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2DF">
      <w:pPr>
        <w:spacing w:before="202" w:lineRule="auto"/>
        <w:ind w:left="962" w:right="1618" w:firstLine="0"/>
        <w:jc w:val="both"/>
        <w:rPr>
          <w:sz w:val="22"/>
          <w:szCs w:val="22"/>
        </w:rPr>
      </w:pPr>
      <w:bookmarkStart w:colFirst="0" w:colLast="0" w:name="_heading=h.46r0co2" w:id="45"/>
      <w:bookmarkEnd w:id="45"/>
      <w:r w:rsidDel="00000000" w:rsidR="00000000" w:rsidRPr="00000000">
        <w:rPr>
          <w:rFonts w:ascii="Arial" w:cs="Arial" w:eastAsia="Arial" w:hAnsi="Arial"/>
          <w:b w:val="1"/>
          <w:sz w:val="22"/>
          <w:szCs w:val="22"/>
          <w:rtl w:val="0"/>
        </w:rPr>
        <w:t xml:space="preserve">SANA CONVIVENCIA: </w:t>
      </w:r>
      <w:r w:rsidDel="00000000" w:rsidR="00000000" w:rsidRPr="00000000">
        <w:rPr>
          <w:sz w:val="22"/>
          <w:szCs w:val="22"/>
          <w:rtl w:val="0"/>
        </w:rPr>
        <w:t xml:space="preserve">Es nuestro referente formativo por eso se establece en la misión, hacer parte de nuestro lema y se constituye en el valor superior y articulador de los demás valores institucionales. Su definición fue contemplada en el artículo anterior.</w:t>
      </w:r>
    </w:p>
    <w:p w:rsidR="00000000" w:rsidDel="00000000" w:rsidP="00000000" w:rsidRDefault="00000000" w:rsidRPr="00000000" w14:paraId="000002E0">
      <w:pPr>
        <w:spacing w:before="252" w:lineRule="auto"/>
        <w:ind w:left="962" w:right="1614" w:firstLine="0"/>
        <w:jc w:val="both"/>
        <w:rPr>
          <w:sz w:val="22"/>
          <w:szCs w:val="22"/>
        </w:rPr>
      </w:pPr>
      <w:r w:rsidDel="00000000" w:rsidR="00000000" w:rsidRPr="00000000">
        <w:rPr>
          <w:rFonts w:ascii="Arial" w:cs="Arial" w:eastAsia="Arial" w:hAnsi="Arial"/>
          <w:b w:val="1"/>
          <w:sz w:val="22"/>
          <w:szCs w:val="22"/>
          <w:rtl w:val="0"/>
        </w:rPr>
        <w:t xml:space="preserve">RESPETO: </w:t>
      </w:r>
      <w:r w:rsidDel="00000000" w:rsidR="00000000" w:rsidRPr="00000000">
        <w:rPr>
          <w:sz w:val="22"/>
          <w:szCs w:val="22"/>
          <w:rtl w:val="0"/>
        </w:rPr>
        <w:t xml:space="preserve">Es reconocer al otro como igual y diverso, por lo que merece </w:t>
      </w:r>
      <w:r w:rsidDel="00000000" w:rsidR="00000000" w:rsidRPr="00000000">
        <w:rPr>
          <w:rFonts w:ascii="Arial" w:cs="Arial" w:eastAsia="Arial" w:hAnsi="Arial"/>
          <w:b w:val="1"/>
          <w:sz w:val="22"/>
          <w:szCs w:val="22"/>
          <w:rtl w:val="0"/>
        </w:rPr>
        <w:t xml:space="preserve">ser considerado, escuchado, cuidado, comprendido, y reconocido en su condición de ser humano </w:t>
      </w:r>
      <w:r w:rsidDel="00000000" w:rsidR="00000000" w:rsidRPr="00000000">
        <w:rPr>
          <w:sz w:val="22"/>
          <w:szCs w:val="22"/>
          <w:rtl w:val="0"/>
        </w:rPr>
        <w:t xml:space="preserve">con intereses y necesidades diferentes, pero con quien es posible establecer acuerdos fundados en el reconocimiento de los derechos individuales y colectivos. Tiene que ver con el cuidado de si, del otro y lo otro.</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2336800</wp:posOffset>
                </wp:positionH>
                <wp:positionV relativeFrom="paragraph">
                  <wp:posOffset>-1816099</wp:posOffset>
                </wp:positionV>
                <wp:extent cx="1007744" cy="1218565"/>
                <wp:effectExtent b="0" l="0" r="0" t="0"/>
                <wp:wrapNone/>
                <wp:docPr id="165" name=""/>
                <a:graphic>
                  <a:graphicData uri="http://schemas.microsoft.com/office/word/2010/wordprocessingGroup">
                    <wpg:wgp>
                      <wpg:cNvGrpSpPr/>
                      <wpg:grpSpPr>
                        <a:xfrm>
                          <a:off x="4842125" y="3170700"/>
                          <a:ext cx="1007744" cy="1218565"/>
                          <a:chOff x="4842125" y="3170700"/>
                          <a:chExt cx="1007750" cy="1218600"/>
                        </a:xfrm>
                      </wpg:grpSpPr>
                      <wpg:grpSp>
                        <wpg:cNvGrpSpPr/>
                        <wpg:grpSpPr>
                          <a:xfrm>
                            <a:off x="4842128" y="3170718"/>
                            <a:ext cx="1007744" cy="1218565"/>
                            <a:chOff x="0" y="0"/>
                            <a:chExt cx="1007744" cy="1218565"/>
                          </a:xfrm>
                        </wpg:grpSpPr>
                        <wps:wsp>
                          <wps:cNvSpPr/>
                          <wps:cNvPr id="3" name="Shape 3"/>
                          <wps:spPr>
                            <a:xfrm>
                              <a:off x="0" y="0"/>
                              <a:ext cx="1007725" cy="121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12953" y="301879"/>
                              <a:ext cx="981710" cy="904240"/>
                            </a:xfrm>
                            <a:custGeom>
                              <a:rect b="b" l="l" r="r" t="t"/>
                              <a:pathLst>
                                <a:path extrusionOk="0" h="904240" w="981710">
                                  <a:moveTo>
                                    <a:pt x="490727" y="0"/>
                                  </a:moveTo>
                                  <a:lnTo>
                                    <a:pt x="440554" y="2332"/>
                                  </a:lnTo>
                                  <a:lnTo>
                                    <a:pt x="391830" y="9180"/>
                                  </a:lnTo>
                                  <a:lnTo>
                                    <a:pt x="344801" y="20315"/>
                                  </a:lnTo>
                                  <a:lnTo>
                                    <a:pt x="299716" y="35510"/>
                                  </a:lnTo>
                                  <a:lnTo>
                                    <a:pt x="256819" y="54538"/>
                                  </a:lnTo>
                                  <a:lnTo>
                                    <a:pt x="216358" y="77172"/>
                                  </a:lnTo>
                                  <a:lnTo>
                                    <a:pt x="178580" y="103185"/>
                                  </a:lnTo>
                                  <a:lnTo>
                                    <a:pt x="143732" y="132349"/>
                                  </a:lnTo>
                                  <a:lnTo>
                                    <a:pt x="112059" y="164438"/>
                                  </a:lnTo>
                                  <a:lnTo>
                                    <a:pt x="83809" y="199225"/>
                                  </a:lnTo>
                                  <a:lnTo>
                                    <a:pt x="59228" y="236481"/>
                                  </a:lnTo>
                                  <a:lnTo>
                                    <a:pt x="38564" y="275980"/>
                                  </a:lnTo>
                                  <a:lnTo>
                                    <a:pt x="22062" y="317496"/>
                                  </a:lnTo>
                                  <a:lnTo>
                                    <a:pt x="9969" y="360800"/>
                                  </a:lnTo>
                                  <a:lnTo>
                                    <a:pt x="2533" y="405665"/>
                                  </a:lnTo>
                                  <a:lnTo>
                                    <a:pt x="0" y="451865"/>
                                  </a:lnTo>
                                  <a:lnTo>
                                    <a:pt x="2533" y="498066"/>
                                  </a:lnTo>
                                  <a:lnTo>
                                    <a:pt x="9969" y="542931"/>
                                  </a:lnTo>
                                  <a:lnTo>
                                    <a:pt x="22062" y="586235"/>
                                  </a:lnTo>
                                  <a:lnTo>
                                    <a:pt x="38564" y="627751"/>
                                  </a:lnTo>
                                  <a:lnTo>
                                    <a:pt x="59228" y="667250"/>
                                  </a:lnTo>
                                  <a:lnTo>
                                    <a:pt x="83809" y="704506"/>
                                  </a:lnTo>
                                  <a:lnTo>
                                    <a:pt x="112059" y="739293"/>
                                  </a:lnTo>
                                  <a:lnTo>
                                    <a:pt x="143732" y="771382"/>
                                  </a:lnTo>
                                  <a:lnTo>
                                    <a:pt x="178580" y="800546"/>
                                  </a:lnTo>
                                  <a:lnTo>
                                    <a:pt x="216358" y="826559"/>
                                  </a:lnTo>
                                  <a:lnTo>
                                    <a:pt x="256819" y="849193"/>
                                  </a:lnTo>
                                  <a:lnTo>
                                    <a:pt x="299716" y="868221"/>
                                  </a:lnTo>
                                  <a:lnTo>
                                    <a:pt x="344801" y="883416"/>
                                  </a:lnTo>
                                  <a:lnTo>
                                    <a:pt x="391830" y="894551"/>
                                  </a:lnTo>
                                  <a:lnTo>
                                    <a:pt x="440554" y="901399"/>
                                  </a:lnTo>
                                  <a:lnTo>
                                    <a:pt x="490727" y="903732"/>
                                  </a:lnTo>
                                  <a:lnTo>
                                    <a:pt x="540901" y="901399"/>
                                  </a:lnTo>
                                  <a:lnTo>
                                    <a:pt x="589625" y="894551"/>
                                  </a:lnTo>
                                  <a:lnTo>
                                    <a:pt x="636654" y="883416"/>
                                  </a:lnTo>
                                  <a:lnTo>
                                    <a:pt x="681739" y="868221"/>
                                  </a:lnTo>
                                  <a:lnTo>
                                    <a:pt x="724636" y="849193"/>
                                  </a:lnTo>
                                  <a:lnTo>
                                    <a:pt x="765097" y="826559"/>
                                  </a:lnTo>
                                  <a:lnTo>
                                    <a:pt x="802875" y="800546"/>
                                  </a:lnTo>
                                  <a:lnTo>
                                    <a:pt x="837723" y="771382"/>
                                  </a:lnTo>
                                  <a:lnTo>
                                    <a:pt x="869396" y="739293"/>
                                  </a:lnTo>
                                  <a:lnTo>
                                    <a:pt x="897646" y="704506"/>
                                  </a:lnTo>
                                  <a:lnTo>
                                    <a:pt x="922227" y="667250"/>
                                  </a:lnTo>
                                  <a:lnTo>
                                    <a:pt x="942891" y="627751"/>
                                  </a:lnTo>
                                  <a:lnTo>
                                    <a:pt x="959393" y="586235"/>
                                  </a:lnTo>
                                  <a:lnTo>
                                    <a:pt x="971486" y="542931"/>
                                  </a:lnTo>
                                  <a:lnTo>
                                    <a:pt x="978922" y="498066"/>
                                  </a:lnTo>
                                  <a:lnTo>
                                    <a:pt x="981455" y="451865"/>
                                  </a:lnTo>
                                  <a:lnTo>
                                    <a:pt x="978922" y="405665"/>
                                  </a:lnTo>
                                  <a:lnTo>
                                    <a:pt x="971486" y="360800"/>
                                  </a:lnTo>
                                  <a:lnTo>
                                    <a:pt x="959393" y="317496"/>
                                  </a:lnTo>
                                  <a:lnTo>
                                    <a:pt x="942891" y="275980"/>
                                  </a:lnTo>
                                  <a:lnTo>
                                    <a:pt x="922227" y="236481"/>
                                  </a:lnTo>
                                  <a:lnTo>
                                    <a:pt x="897646" y="199225"/>
                                  </a:lnTo>
                                  <a:lnTo>
                                    <a:pt x="869396" y="164438"/>
                                  </a:lnTo>
                                  <a:lnTo>
                                    <a:pt x="837723" y="132349"/>
                                  </a:lnTo>
                                  <a:lnTo>
                                    <a:pt x="802875" y="103185"/>
                                  </a:lnTo>
                                  <a:lnTo>
                                    <a:pt x="765097" y="77172"/>
                                  </a:lnTo>
                                  <a:lnTo>
                                    <a:pt x="724636" y="54538"/>
                                  </a:lnTo>
                                  <a:lnTo>
                                    <a:pt x="681739" y="35510"/>
                                  </a:lnTo>
                                  <a:lnTo>
                                    <a:pt x="636654" y="20315"/>
                                  </a:lnTo>
                                  <a:lnTo>
                                    <a:pt x="589625" y="9180"/>
                                  </a:lnTo>
                                  <a:lnTo>
                                    <a:pt x="540901" y="2332"/>
                                  </a:lnTo>
                                  <a:lnTo>
                                    <a:pt x="490727" y="0"/>
                                  </a:lnTo>
                                  <a:close/>
                                </a:path>
                              </a:pathLst>
                            </a:custGeom>
                            <a:solidFill>
                              <a:srgbClr val="4F81BC"/>
                            </a:solidFill>
                            <a:ln>
                              <a:noFill/>
                            </a:ln>
                          </wps:spPr>
                          <wps:bodyPr anchorCtr="0" anchor="ctr" bIns="91425" lIns="91425" spcFirstLastPara="1" rIns="91425" wrap="square" tIns="91425">
                            <a:noAutofit/>
                          </wps:bodyPr>
                        </wps:wsp>
                        <wps:wsp>
                          <wps:cNvSpPr/>
                          <wps:cNvPr id="70" name="Shape 70"/>
                          <wps:spPr>
                            <a:xfrm>
                              <a:off x="12953" y="301879"/>
                              <a:ext cx="981710" cy="904240"/>
                            </a:xfrm>
                            <a:custGeom>
                              <a:rect b="b" l="l" r="r" t="t"/>
                              <a:pathLst>
                                <a:path extrusionOk="0" h="904240" w="981710">
                                  <a:moveTo>
                                    <a:pt x="0" y="451865"/>
                                  </a:moveTo>
                                  <a:lnTo>
                                    <a:pt x="2533" y="405665"/>
                                  </a:lnTo>
                                  <a:lnTo>
                                    <a:pt x="9969" y="360800"/>
                                  </a:lnTo>
                                  <a:lnTo>
                                    <a:pt x="22062" y="317496"/>
                                  </a:lnTo>
                                  <a:lnTo>
                                    <a:pt x="38564" y="275980"/>
                                  </a:lnTo>
                                  <a:lnTo>
                                    <a:pt x="59228" y="236481"/>
                                  </a:lnTo>
                                  <a:lnTo>
                                    <a:pt x="83809" y="199225"/>
                                  </a:lnTo>
                                  <a:lnTo>
                                    <a:pt x="112059" y="164438"/>
                                  </a:lnTo>
                                  <a:lnTo>
                                    <a:pt x="143732" y="132349"/>
                                  </a:lnTo>
                                  <a:lnTo>
                                    <a:pt x="178580" y="103185"/>
                                  </a:lnTo>
                                  <a:lnTo>
                                    <a:pt x="216358" y="77172"/>
                                  </a:lnTo>
                                  <a:lnTo>
                                    <a:pt x="256819" y="54538"/>
                                  </a:lnTo>
                                  <a:lnTo>
                                    <a:pt x="299716" y="35510"/>
                                  </a:lnTo>
                                  <a:lnTo>
                                    <a:pt x="344801" y="20315"/>
                                  </a:lnTo>
                                  <a:lnTo>
                                    <a:pt x="391830" y="9180"/>
                                  </a:lnTo>
                                  <a:lnTo>
                                    <a:pt x="440554" y="2332"/>
                                  </a:lnTo>
                                  <a:lnTo>
                                    <a:pt x="490727" y="0"/>
                                  </a:lnTo>
                                  <a:lnTo>
                                    <a:pt x="540901" y="2332"/>
                                  </a:lnTo>
                                  <a:lnTo>
                                    <a:pt x="589625" y="9180"/>
                                  </a:lnTo>
                                  <a:lnTo>
                                    <a:pt x="636654" y="20315"/>
                                  </a:lnTo>
                                  <a:lnTo>
                                    <a:pt x="681739" y="35510"/>
                                  </a:lnTo>
                                  <a:lnTo>
                                    <a:pt x="724636" y="54538"/>
                                  </a:lnTo>
                                  <a:lnTo>
                                    <a:pt x="765097" y="77172"/>
                                  </a:lnTo>
                                  <a:lnTo>
                                    <a:pt x="802875" y="103185"/>
                                  </a:lnTo>
                                  <a:lnTo>
                                    <a:pt x="837723" y="132349"/>
                                  </a:lnTo>
                                  <a:lnTo>
                                    <a:pt x="869396" y="164438"/>
                                  </a:lnTo>
                                  <a:lnTo>
                                    <a:pt x="897646" y="199225"/>
                                  </a:lnTo>
                                  <a:lnTo>
                                    <a:pt x="922227" y="236481"/>
                                  </a:lnTo>
                                  <a:lnTo>
                                    <a:pt x="942891" y="275980"/>
                                  </a:lnTo>
                                  <a:lnTo>
                                    <a:pt x="959393" y="317496"/>
                                  </a:lnTo>
                                  <a:lnTo>
                                    <a:pt x="971486" y="360800"/>
                                  </a:lnTo>
                                  <a:lnTo>
                                    <a:pt x="978922" y="405665"/>
                                  </a:lnTo>
                                  <a:lnTo>
                                    <a:pt x="981455" y="451865"/>
                                  </a:lnTo>
                                  <a:lnTo>
                                    <a:pt x="978922" y="498066"/>
                                  </a:lnTo>
                                  <a:lnTo>
                                    <a:pt x="971486" y="542931"/>
                                  </a:lnTo>
                                  <a:lnTo>
                                    <a:pt x="959393" y="586235"/>
                                  </a:lnTo>
                                  <a:lnTo>
                                    <a:pt x="942891" y="627751"/>
                                  </a:lnTo>
                                  <a:lnTo>
                                    <a:pt x="922227" y="667250"/>
                                  </a:lnTo>
                                  <a:lnTo>
                                    <a:pt x="897646" y="704506"/>
                                  </a:lnTo>
                                  <a:lnTo>
                                    <a:pt x="869396" y="739293"/>
                                  </a:lnTo>
                                  <a:lnTo>
                                    <a:pt x="837723" y="771382"/>
                                  </a:lnTo>
                                  <a:lnTo>
                                    <a:pt x="802875" y="800546"/>
                                  </a:lnTo>
                                  <a:lnTo>
                                    <a:pt x="765097" y="826559"/>
                                  </a:lnTo>
                                  <a:lnTo>
                                    <a:pt x="724636" y="849193"/>
                                  </a:lnTo>
                                  <a:lnTo>
                                    <a:pt x="681739" y="868221"/>
                                  </a:lnTo>
                                  <a:lnTo>
                                    <a:pt x="636654" y="883416"/>
                                  </a:lnTo>
                                  <a:lnTo>
                                    <a:pt x="589625" y="894551"/>
                                  </a:lnTo>
                                  <a:lnTo>
                                    <a:pt x="540901" y="901399"/>
                                  </a:lnTo>
                                  <a:lnTo>
                                    <a:pt x="490727" y="903732"/>
                                  </a:lnTo>
                                  <a:lnTo>
                                    <a:pt x="440554" y="901399"/>
                                  </a:lnTo>
                                  <a:lnTo>
                                    <a:pt x="391830" y="894551"/>
                                  </a:lnTo>
                                  <a:lnTo>
                                    <a:pt x="344801" y="883416"/>
                                  </a:lnTo>
                                  <a:lnTo>
                                    <a:pt x="299716" y="868221"/>
                                  </a:lnTo>
                                  <a:lnTo>
                                    <a:pt x="256819" y="849193"/>
                                  </a:lnTo>
                                  <a:lnTo>
                                    <a:pt x="216358" y="826559"/>
                                  </a:lnTo>
                                  <a:lnTo>
                                    <a:pt x="178580" y="800546"/>
                                  </a:lnTo>
                                  <a:lnTo>
                                    <a:pt x="143732" y="771382"/>
                                  </a:lnTo>
                                  <a:lnTo>
                                    <a:pt x="112059" y="739293"/>
                                  </a:lnTo>
                                  <a:lnTo>
                                    <a:pt x="83809" y="704506"/>
                                  </a:lnTo>
                                  <a:lnTo>
                                    <a:pt x="59228" y="667250"/>
                                  </a:lnTo>
                                  <a:lnTo>
                                    <a:pt x="38564" y="627751"/>
                                  </a:lnTo>
                                  <a:lnTo>
                                    <a:pt x="22062" y="586235"/>
                                  </a:lnTo>
                                  <a:lnTo>
                                    <a:pt x="9969" y="542931"/>
                                  </a:lnTo>
                                  <a:lnTo>
                                    <a:pt x="2533" y="498066"/>
                                  </a:lnTo>
                                  <a:lnTo>
                                    <a:pt x="0" y="451865"/>
                                  </a:lnTo>
                                  <a:close/>
                                </a:path>
                              </a:pathLst>
                            </a:custGeom>
                            <a:noFill/>
                            <a:ln cap="flat" cmpd="sng" w="25900">
                              <a:solidFill>
                                <a:srgbClr val="FFFFFF"/>
                              </a:solidFill>
                              <a:prstDash val="solid"/>
                              <a:round/>
                              <a:headEnd len="sm" w="sm" type="none"/>
                              <a:tailEnd len="sm" w="sm" type="none"/>
                            </a:ln>
                          </wps:spPr>
                          <wps:bodyPr anchorCtr="0" anchor="ctr" bIns="91425" lIns="91425" spcFirstLastPara="1" rIns="91425" wrap="square" tIns="91425">
                            <a:noAutofit/>
                          </wps:bodyPr>
                        </wps:wsp>
                        <wps:wsp>
                          <wps:cNvSpPr/>
                          <wps:cNvPr id="71" name="Shape 71"/>
                          <wps:spPr>
                            <a:xfrm>
                              <a:off x="119761" y="0"/>
                              <a:ext cx="314960" cy="259079"/>
                            </a:xfrm>
                            <a:custGeom>
                              <a:rect b="b" l="l" r="r" t="t"/>
                              <a:pathLst>
                                <a:path extrusionOk="0" h="259079" w="314960">
                                  <a:moveTo>
                                    <a:pt x="120395" y="0"/>
                                  </a:moveTo>
                                  <a:lnTo>
                                    <a:pt x="0" y="165353"/>
                                  </a:lnTo>
                                  <a:lnTo>
                                    <a:pt x="62992" y="144906"/>
                                  </a:lnTo>
                                  <a:lnTo>
                                    <a:pt x="100075" y="259079"/>
                                  </a:lnTo>
                                  <a:lnTo>
                                    <a:pt x="289051" y="197611"/>
                                  </a:lnTo>
                                  <a:lnTo>
                                    <a:pt x="251968" y="83438"/>
                                  </a:lnTo>
                                  <a:lnTo>
                                    <a:pt x="314959" y="62992"/>
                                  </a:lnTo>
                                  <a:lnTo>
                                    <a:pt x="120395" y="0"/>
                                  </a:lnTo>
                                  <a:close/>
                                </a:path>
                              </a:pathLst>
                            </a:custGeom>
                            <a:solidFill>
                              <a:srgbClr val="B1C1DB"/>
                            </a:solidFill>
                            <a:ln>
                              <a:noFill/>
                            </a:ln>
                          </wps:spPr>
                          <wps:bodyPr anchorCtr="0" anchor="ctr" bIns="91425" lIns="91425" spcFirstLastPara="1" rIns="91425" wrap="square" tIns="91425">
                            <a:noAutofit/>
                          </wps:bodyPr>
                        </wps:wsp>
                        <wps:wsp>
                          <wps:cNvSpPr/>
                          <wps:cNvPr id="72" name="Shape 72"/>
                          <wps:spPr>
                            <a:xfrm>
                              <a:off x="0" y="0"/>
                              <a:ext cx="1007744" cy="12185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16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10.99999904632568"/>
                                  <w:ind w:left="639.0000152587891" w:right="285" w:firstLine="281.00000381469727"/>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ffffff"/>
                                    <w:sz w:val="20"/>
                                    <w:vertAlign w:val="baseline"/>
                                  </w:rPr>
                                  <w:t xml:space="preserve">Responsabili dad</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2336800</wp:posOffset>
                </wp:positionH>
                <wp:positionV relativeFrom="paragraph">
                  <wp:posOffset>-1816099</wp:posOffset>
                </wp:positionV>
                <wp:extent cx="1007744" cy="1218565"/>
                <wp:effectExtent b="0" l="0" r="0" t="0"/>
                <wp:wrapNone/>
                <wp:docPr id="165" name="image46.png"/>
                <a:graphic>
                  <a:graphicData uri="http://schemas.openxmlformats.org/drawingml/2006/picture">
                    <pic:pic>
                      <pic:nvPicPr>
                        <pic:cNvPr id="0" name="image46.png"/>
                        <pic:cNvPicPr preferRelativeResize="0"/>
                      </pic:nvPicPr>
                      <pic:blipFill>
                        <a:blip r:embed="rId89"/>
                        <a:srcRect/>
                        <a:stretch>
                          <a:fillRect/>
                        </a:stretch>
                      </pic:blipFill>
                      <pic:spPr>
                        <a:xfrm>
                          <a:off x="0" y="0"/>
                          <a:ext cx="1007744" cy="1218565"/>
                        </a:xfrm>
                        <a:prstGeom prst="rect"/>
                        <a:ln/>
                      </pic:spPr>
                    </pic:pic>
                  </a:graphicData>
                </a:graphic>
              </wp:anchor>
            </w:drawing>
          </mc:Fallback>
        </mc:AlternateConten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2">
      <w:pPr>
        <w:spacing w:before="1" w:lineRule="auto"/>
        <w:ind w:left="962" w:right="1616" w:firstLine="0"/>
        <w:jc w:val="both"/>
        <w:rPr>
          <w:sz w:val="22"/>
          <w:szCs w:val="22"/>
        </w:rPr>
      </w:pPr>
      <w:r w:rsidDel="00000000" w:rsidR="00000000" w:rsidRPr="00000000">
        <w:rPr>
          <w:rFonts w:ascii="Arial" w:cs="Arial" w:eastAsia="Arial" w:hAnsi="Arial"/>
          <w:b w:val="1"/>
          <w:sz w:val="22"/>
          <w:szCs w:val="22"/>
          <w:rtl w:val="0"/>
        </w:rPr>
        <w:t xml:space="preserve">HONESTIDAD: </w:t>
      </w:r>
      <w:r w:rsidDel="00000000" w:rsidR="00000000" w:rsidRPr="00000000">
        <w:rPr>
          <w:sz w:val="22"/>
          <w:szCs w:val="22"/>
          <w:rtl w:val="0"/>
        </w:rPr>
        <w:t xml:space="preserve">Compromiso de actuar siempre con verdad, limpieza, sinceridad y franqueza, buscando ser coherente con lo que se piensa y se expresa, actuando con justicia y rectitud, reconociendo de manera autocritica las fortalezas y los errores propios, así como las acciones u omisiones para hacer actuaciones de reparación.</w:t>
      </w:r>
    </w:p>
    <w:p w:rsidR="00000000" w:rsidDel="00000000" w:rsidP="00000000" w:rsidRDefault="00000000" w:rsidRPr="00000000" w14:paraId="000002E3">
      <w:pPr>
        <w:spacing w:before="252" w:lineRule="auto"/>
        <w:ind w:left="962" w:right="1615" w:firstLine="0"/>
        <w:jc w:val="both"/>
        <w:rPr>
          <w:sz w:val="22"/>
          <w:szCs w:val="22"/>
        </w:rPr>
      </w:pPr>
      <w:r w:rsidDel="00000000" w:rsidR="00000000" w:rsidRPr="00000000">
        <w:rPr>
          <w:rFonts w:ascii="Arial" w:cs="Arial" w:eastAsia="Arial" w:hAnsi="Arial"/>
          <w:b w:val="1"/>
          <w:sz w:val="22"/>
          <w:szCs w:val="22"/>
          <w:rtl w:val="0"/>
        </w:rPr>
        <w:t xml:space="preserve">RESPONSABILIDAD: </w:t>
      </w:r>
      <w:r w:rsidDel="00000000" w:rsidR="00000000" w:rsidRPr="00000000">
        <w:rPr>
          <w:sz w:val="22"/>
          <w:szCs w:val="22"/>
          <w:rtl w:val="0"/>
        </w:rPr>
        <w:t xml:space="preserve">Es responder y cumplir con las obligaciones y compromisos que se establecen, cómo y cuándo hay que hacerlas bajo el principio “todo se hace bien desde el comienzo”; es la decisión de asumir las acciones necesarias para obtener buenos resultados siendo consciente de que lo que hacemos con nosotros mismos o sobre los demás tiene consecuencias.</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5">
      <w:pPr>
        <w:spacing w:before="0" w:line="240" w:lineRule="auto"/>
        <w:ind w:left="962" w:right="1616" w:firstLine="0"/>
        <w:jc w:val="both"/>
        <w:rPr>
          <w:sz w:val="22"/>
          <w:szCs w:val="22"/>
        </w:rPr>
        <w:sectPr>
          <w:type w:val="nextPage"/>
          <w:pgSz w:h="15840" w:w="12240" w:orient="portrait"/>
          <w:pgMar w:bottom="1100" w:top="1200" w:left="740" w:right="80" w:header="0" w:footer="913"/>
        </w:sectPr>
      </w:pPr>
      <w:r w:rsidDel="00000000" w:rsidR="00000000" w:rsidRPr="00000000">
        <w:rPr>
          <w:rFonts w:ascii="Arial" w:cs="Arial" w:eastAsia="Arial" w:hAnsi="Arial"/>
          <w:b w:val="1"/>
          <w:sz w:val="22"/>
          <w:szCs w:val="22"/>
          <w:rtl w:val="0"/>
        </w:rPr>
        <w:t xml:space="preserve">SOLIDARIDAD: </w:t>
      </w:r>
      <w:r w:rsidDel="00000000" w:rsidR="00000000" w:rsidRPr="00000000">
        <w:rPr>
          <w:sz w:val="22"/>
          <w:szCs w:val="22"/>
          <w:rtl w:val="0"/>
        </w:rPr>
        <w:t xml:space="preserve">Decisión de unirse a otros a través de acciones concretas que buscan un fin común que generalmente propende por el bien colectivo, se funda en la sensibilidad social y en el reconocimiento de que los otros son susceptibles de ser reconocidos y respetados en su dignidad y su calidad de seres humanos. Se vincula con la idea del entre nos, el compartir y la vivencia del bien común público.</w:t>
      </w:r>
    </w:p>
    <w:p w:rsidR="00000000" w:rsidDel="00000000" w:rsidP="00000000" w:rsidRDefault="00000000" w:rsidRPr="00000000" w14:paraId="000002E6">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039"/>
        </w:tabs>
        <w:spacing w:after="0" w:before="62" w:line="240" w:lineRule="auto"/>
        <w:ind w:left="2039" w:right="0" w:hanging="717.0000000000002"/>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Política de calidad</w:t>
      </w: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8">
      <w:pPr>
        <w:spacing w:before="0" w:lineRule="auto"/>
        <w:ind w:left="962" w:right="1616" w:firstLine="0"/>
        <w:jc w:val="both"/>
        <w:rPr>
          <w:sz w:val="22"/>
          <w:szCs w:val="22"/>
        </w:rPr>
      </w:pPr>
      <w:r w:rsidDel="00000000" w:rsidR="00000000" w:rsidRPr="00000000">
        <w:rPr>
          <w:sz w:val="22"/>
          <w:szCs w:val="22"/>
          <w:rtl w:val="0"/>
        </w:rPr>
        <w:t xml:space="preserve">La Manuela Beltrán es un Institución de carácter público que ofrece educación formal y técnica. Forma personas autónomas con calidad humana y académica, respetuosas de la diversidad y que favorecen la sana convivencia, seres capaces de transformar su realidad para lograr mejoramiento de la calidad de vida.</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039"/>
        </w:tabs>
        <w:spacing w:after="0" w:before="0" w:line="240" w:lineRule="auto"/>
        <w:ind w:left="2039" w:right="0" w:hanging="717.0000000000002"/>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2lwamvv" w:id="46"/>
      <w:bookmarkEnd w:id="4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Políticas institucionales</w:t>
      </w: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I.E. MANUELA BELTRÁN entendemos las políticas institucionales como el marco de referencia que define y establece los límites de las decisiones y acciones institucionales, cuyo objetivo fundamental consiste en que se puedan tomar decisiones y llevar a cabo acciones ordinarias garantizando la eficiencia en los procesos y subprocesos institucionales. Son, directrices generales, guías de acción y decisión institucional, destinadas a posibilitar el cumplimiento de objetivos y metas institucionales, mediante el empoderamiento de los diferentes estamentos institucionales.</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Dentro de este marco, la IE Manuela Beltrán establece como políticas las siguientes:</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F">
      <w:pPr>
        <w:pStyle w:val="Heading5"/>
        <w:numPr>
          <w:ilvl w:val="3"/>
          <w:numId w:val="11"/>
        </w:numPr>
        <w:tabs>
          <w:tab w:val="left" w:leader="none" w:pos="2401"/>
        </w:tabs>
        <w:spacing w:after="0" w:before="1" w:line="240" w:lineRule="auto"/>
        <w:ind w:left="2401" w:right="0" w:hanging="1079"/>
        <w:jc w:val="left"/>
        <w:rPr/>
      </w:pPr>
      <w:bookmarkStart w:colFirst="0" w:colLast="0" w:name="_heading=h.111kx3o" w:id="47"/>
      <w:bookmarkEnd w:id="47"/>
      <w:r w:rsidDel="00000000" w:rsidR="00000000" w:rsidRPr="00000000">
        <w:rPr>
          <w:rtl w:val="0"/>
        </w:rPr>
        <w:t xml:space="preserve">Compromiso con la calidad.</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IE Manuela Beltrán brinda a los estudiantes una educación integral, basada en la interacción con una sociedad globalizada, enfatizando en nuestro lema: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sabiduría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ser, saber, pensar, hacer y sentir)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y sana convivencia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relacionarse con los demás, con el medio y la cultura)’, procurando el mejoramiento continuo acorde con los avances tecnológicos, fortaleciendo los valores de respeto, tolerancia, responsabilidad y sentido de pertenencia, optimizando los recursos como base para la consecución de una educación de calidad. Para el logro de estos compromisos se cuenta con un equipo de gestión con representación de cada uno de los estamentos institucionales.</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el desarrollo y ejecución de nuestro PEI, todos los procesos y subprocesos institucionales están enmarcados dentro del criterio administrativo de gestión de la calidad</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lo cual docentes, directivos, personal de servicios, estudiantes y acudientes cuentan con reglamentos, manuales de funciones, formatos, procedimientos, debidos procesos y conductos regulares previamente definidos, que son el fruto del trabajo conjunto realizado por los diferentes estamentos y que están destinados a atender el servicio educativo con claros criterios de eficiencia y eficacia.</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7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Igualmente se establecen y privilegian procesos de mejoramiento continuo que incluyen la capacitación permanente de nuestro personal administrativo, docente y de servicios; procesos de evaluación, equipos y comités de trabajo, planes de mejoramiento, seguimiento y control en cada uno de los componentes de la gestión</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0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institucional, así mismo como la implementación de planes de mejoramiento en cada uno de los componentes de la gestión escolar.</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6">
      <w:pPr>
        <w:pStyle w:val="Heading5"/>
        <w:numPr>
          <w:ilvl w:val="3"/>
          <w:numId w:val="11"/>
        </w:numPr>
        <w:tabs>
          <w:tab w:val="left" w:leader="none" w:pos="2401"/>
        </w:tabs>
        <w:spacing w:after="0" w:before="0" w:line="240" w:lineRule="auto"/>
        <w:ind w:left="2401" w:right="0" w:hanging="1079"/>
        <w:jc w:val="left"/>
        <w:rPr/>
      </w:pPr>
      <w:bookmarkStart w:colFirst="0" w:colLast="0" w:name="_heading=h.3l18frh" w:id="48"/>
      <w:bookmarkEnd w:id="48"/>
      <w:r w:rsidDel="00000000" w:rsidR="00000000" w:rsidRPr="00000000">
        <w:rPr>
          <w:rtl w:val="0"/>
        </w:rPr>
        <w:t xml:space="preserve">Compromiso con la inclusión</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0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institución se encuentra comprometida con los procesos de inclusión de diferentes tipos de poblaciones, en su mayoría vulnerables. En este contexto, se opta por establecer un modelo curricular flexible que por su naturaleza admite variantes y/o ajustes razonables en consideración a las características de la población atendida y de las particularidades de cada estudiante. Para ello se cuenta con modelos educativos flexibles (procesos básicos y aceleración del aprendizaje), que son el producto del diagnóstico institucional y que atienden a las características particulares de nuestra población. Para los casos de aula regular la institución ofrece la posibilidad de promoción anticipada de niños y jóvenes con características educativas excepcionales o con avances significativos en su proceso escolar que ameritan la promoción a grados superiores de manera anticipada. De igual manera nuestros estudiantes pueden pasar de un modelo educativo a otro dentro de la institución con el cumplimiento de requisitos previamente establecidos y definidos. Adicionalmente, estamos dispuestos a cumplir con los lineamientos en términos de políticas públicas de educación inclusiva, buscamos que nuestras acciones curriculares y pedagógicas se ajusten a un diseño universal que aprendizaje que favorezca los procesos formativos de todos los estudiantes respetando los ritmos y estilos de aprendizaje de cada uno.</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A">
      <w:pPr>
        <w:pStyle w:val="Heading5"/>
        <w:numPr>
          <w:ilvl w:val="3"/>
          <w:numId w:val="11"/>
        </w:numPr>
        <w:tabs>
          <w:tab w:val="left" w:leader="none" w:pos="2402"/>
        </w:tabs>
        <w:spacing w:after="0" w:before="0" w:line="360" w:lineRule="auto"/>
        <w:ind w:left="2402" w:right="1622" w:hanging="1080"/>
        <w:jc w:val="left"/>
        <w:rPr/>
      </w:pPr>
      <w:bookmarkStart w:colFirst="0" w:colLast="0" w:name="_heading=h.206ipza" w:id="49"/>
      <w:bookmarkEnd w:id="49"/>
      <w:r w:rsidDel="00000000" w:rsidR="00000000" w:rsidRPr="00000000">
        <w:rPr>
          <w:rtl w:val="0"/>
        </w:rPr>
        <w:t xml:space="preserve">Compromiso con la defensa y promoción de los derechos humanos.</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marco general de la declaración universal de los derechos humanos, la constitución política de Colombia y demás normas y mecanismos, nuestra institución asume como pilares fundamentales la defensa y promoción de los derechos de todos y cada uno de sus integrantes, para ello la institución busca garantizar:</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D">
      <w:pPr>
        <w:pStyle w:val="Heading5"/>
        <w:numPr>
          <w:ilvl w:val="0"/>
          <w:numId w:val="110"/>
        </w:numPr>
        <w:tabs>
          <w:tab w:val="left" w:leader="none" w:pos="1320"/>
        </w:tabs>
        <w:spacing w:after="0" w:before="0" w:line="275" w:lineRule="auto"/>
        <w:ind w:left="1320" w:right="0" w:hanging="358"/>
        <w:jc w:val="left"/>
        <w:rPr/>
      </w:pPr>
      <w:r w:rsidDel="00000000" w:rsidR="00000000" w:rsidRPr="00000000">
        <w:rPr>
          <w:rtl w:val="0"/>
        </w:rPr>
        <w:t xml:space="preserve">Los principios de los Derechos:</w:t>
      </w:r>
    </w:p>
    <w:p w:rsidR="00000000" w:rsidDel="00000000" w:rsidP="00000000" w:rsidRDefault="00000000" w:rsidRPr="00000000" w14:paraId="000002FE">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8"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Universalidad e inalienabilidad de los derechos: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derechos humanos son universales e inalienables para todos los miembros de la comunidad educativa. Nadie puede renunciar voluntariamente a ellos, ni tampoco puede una persona privar a otra de ellos.</w:t>
      </w:r>
    </w:p>
    <w:p w:rsidR="00000000" w:rsidDel="00000000" w:rsidP="00000000" w:rsidRDefault="00000000" w:rsidRPr="00000000" w14:paraId="000002FF">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8"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Indivisibilidad de los derechos: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derechos humanos son indivisibles; son inherentes a la dignidad de cada persona y, por consiguiente, todos gozan de igual rango en tanto que derechos y no pueden ser ordenados jerárquicamente.</w:t>
      </w:r>
    </w:p>
    <w:p w:rsidR="00000000" w:rsidDel="00000000" w:rsidP="00000000" w:rsidRDefault="00000000" w:rsidRPr="00000000" w14:paraId="00000300">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1" w:hanging="284.00000000000006"/>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Interdependencia e interrelación: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Muchas veces, la realización de un derecho depende, total o parcialmente, de la realización de otros.</w:t>
      </w:r>
    </w:p>
    <w:p w:rsidR="00000000" w:rsidDel="00000000" w:rsidP="00000000" w:rsidRDefault="00000000" w:rsidRPr="00000000" w14:paraId="00000301">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70" w:line="240" w:lineRule="auto"/>
        <w:ind w:left="1245" w:right="1620"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Igualdad y no discriminación</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Todas las personas son iguales en tanto que seres humanos y, en virtud de la dignidad innata de cada persona, posee estos derechos sin discriminación de ningún tipo.</w:t>
      </w:r>
    </w:p>
    <w:p w:rsidR="00000000" w:rsidDel="00000000" w:rsidP="00000000" w:rsidRDefault="00000000" w:rsidRPr="00000000" w14:paraId="00000302">
      <w:pPr>
        <w:pStyle w:val="Heading5"/>
        <w:numPr>
          <w:ilvl w:val="0"/>
          <w:numId w:val="110"/>
        </w:numPr>
        <w:tabs>
          <w:tab w:val="left" w:leader="none" w:pos="1320"/>
        </w:tabs>
        <w:spacing w:after="0" w:before="0" w:line="275" w:lineRule="auto"/>
        <w:ind w:left="1320" w:right="0" w:hanging="358"/>
        <w:jc w:val="left"/>
        <w:rPr/>
      </w:pPr>
      <w:r w:rsidDel="00000000" w:rsidR="00000000" w:rsidRPr="00000000">
        <w:rPr>
          <w:rtl w:val="0"/>
        </w:rPr>
        <w:t xml:space="preserve">El Derecho al Acceso a la Educación:</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igualdad de oportunidades y sin discriminación por ningún motivo. Para lo cual la educación en nuestra institución está al alcance de todos los niños/jóvenes/ adultos y es integradora.</w:t>
      </w:r>
    </w:p>
    <w:p w:rsidR="00000000" w:rsidDel="00000000" w:rsidP="00000000" w:rsidRDefault="00000000" w:rsidRPr="00000000" w14:paraId="00000304">
      <w:pPr>
        <w:pStyle w:val="Heading5"/>
        <w:numPr>
          <w:ilvl w:val="0"/>
          <w:numId w:val="110"/>
        </w:numPr>
        <w:tabs>
          <w:tab w:val="left" w:leader="none" w:pos="1320"/>
        </w:tabs>
        <w:spacing w:after="0" w:before="1" w:line="240" w:lineRule="auto"/>
        <w:ind w:left="1320" w:right="0" w:hanging="358"/>
        <w:jc w:val="left"/>
        <w:rPr/>
      </w:pPr>
      <w:r w:rsidDel="00000000" w:rsidR="00000000" w:rsidRPr="00000000">
        <w:rPr>
          <w:rtl w:val="0"/>
        </w:rPr>
        <w:t xml:space="preserve">El Derecho a una Educación de Calidad:</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les permita realizar su potencial, aprovechar las oportunidades de empleo y adquirir competencias para la vida activa. Para lo cual la educación en nuestra institución está centrada en el estudiante, es pertinente y braca un amplio programa de estudios.</w:t>
      </w:r>
    </w:p>
    <w:p w:rsidR="00000000" w:rsidDel="00000000" w:rsidP="00000000" w:rsidRDefault="00000000" w:rsidRPr="00000000" w14:paraId="00000306">
      <w:pPr>
        <w:pStyle w:val="Heading5"/>
        <w:numPr>
          <w:ilvl w:val="0"/>
          <w:numId w:val="110"/>
        </w:numPr>
        <w:tabs>
          <w:tab w:val="left" w:leader="none" w:pos="1320"/>
        </w:tabs>
        <w:spacing w:after="0" w:before="0" w:line="240" w:lineRule="auto"/>
        <w:ind w:left="1320" w:right="0" w:hanging="358"/>
        <w:jc w:val="left"/>
        <w:rPr>
          <w:rFonts w:ascii="Arial" w:cs="Arial" w:eastAsia="Arial" w:hAnsi="Arial"/>
          <w:b w:val="0"/>
        </w:rPr>
      </w:pPr>
      <w:r w:rsidDel="00000000" w:rsidR="00000000" w:rsidRPr="00000000">
        <w:rPr>
          <w:rtl w:val="0"/>
        </w:rPr>
        <w:t xml:space="preserve">El Derecho al Respeto en el Entorno del Aprendizaje</w:t>
      </w:r>
      <w:r w:rsidDel="00000000" w:rsidR="00000000" w:rsidRPr="00000000">
        <w:rPr>
          <w:rFonts w:ascii="Arial" w:cs="Arial" w:eastAsia="Arial" w:hAnsi="Arial"/>
          <w:b w:val="0"/>
          <w:rtl w:val="0"/>
        </w:rPr>
        <w:t xml:space="preserve">:</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Respeto a la dignidad innata. Para ello se imparte una educación coherente con los derechos humanos, con inclusión ende la igualdad del respeto otorgado a cada niño/joven/adulto, las oportunidades de participación positiva, la exención de todas las formas de violencia y respeto del idioma, la cultura, y la religión.</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2" w:right="162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*adaptado de ‘Un enfoque de la Educación para Todos basado en los derechos humanos’ (UNICEF).</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manera similar se procede con los otros estamentos (personal docente, directivo y de servicios, al igual que acudientes), donde con base en las normas legales dispuestas para cada cargo y/o rol se establecen perfiles, derechos, deberes, responsabilidades, inhabilidades, prohibiciones, etc., y se definen procedimientos para la protección del libre ejercicio de sus derechos.</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C">
      <w:pPr>
        <w:pStyle w:val="Heading5"/>
        <w:numPr>
          <w:ilvl w:val="3"/>
          <w:numId w:val="11"/>
        </w:numPr>
        <w:tabs>
          <w:tab w:val="left" w:leader="none" w:pos="2401"/>
        </w:tabs>
        <w:spacing w:after="0" w:before="0" w:line="240" w:lineRule="auto"/>
        <w:ind w:left="2401" w:right="0" w:hanging="1079"/>
        <w:jc w:val="left"/>
        <w:rPr/>
      </w:pPr>
      <w:bookmarkStart w:colFirst="0" w:colLast="0" w:name="_heading=h.4k668n3" w:id="50"/>
      <w:bookmarkEnd w:id="50"/>
      <w:r w:rsidDel="00000000" w:rsidR="00000000" w:rsidRPr="00000000">
        <w:rPr>
          <w:rtl w:val="0"/>
        </w:rPr>
        <w:t xml:space="preserve">Compromiso con la equidad de género.</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8"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Mientras que el término ‘sexo’ hace referencia a las diferencias biológicas entre hombres y mujeres, el ‘género’ como realidad cultural, describe los roles, las funciones y las responsabilidades establecidas por la sociedad y que las comunidades y sociedades consideran apropiados tanto para los hombres como para las mujeres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equidad de género se refiere en general a la justicia necesaria existente entre hombres y mujeres para el acceso, control y uso tanto de bienes y servicios, como para el establecimiento de relaciones de poder en condiciones de igualdad y de respeto por la diferencia, así como la posibilidad del pleno disfrute delos derechos.</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reivindicación histórica por la igualdad de género ha puesto en el punto de mira el papel de la escuela como agente educador en valores. La escuela puede y debe erigirse como una de las principales entidades para encabezar la lucha por este cambio social, ya que es el escenario privilegiado del desarrollo humano que permite al niño y a la niña su primer contacto con la autonomía en condiciones de igualdad.</w:t>
      </w:r>
    </w:p>
    <w:p w:rsidR="00000000" w:rsidDel="00000000" w:rsidP="00000000" w:rsidRDefault="00000000" w:rsidRPr="00000000" w14:paraId="00000313">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039"/>
        </w:tabs>
        <w:spacing w:after="0" w:before="70" w:line="240" w:lineRule="auto"/>
        <w:ind w:left="2039" w:right="0" w:hanging="717.0000000000002"/>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2zbgiuw" w:id="51"/>
      <w:bookmarkEnd w:id="5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Comunicación.</w:t>
      </w:r>
      <w:r w:rsidDel="00000000" w:rsidR="00000000" w:rsidRPr="00000000">
        <w:rPr>
          <w:rtl w:val="0"/>
        </w:rPr>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base del trabajo escolar y por tanto de la pedagogía es la comunicación. No es posible generar ningún proceso social si no se precede del acto comunicativo humanizante. Por ello, la comunicación se constituye en el eje transversal que viabiliza nuestro trabajo con la comunidad educativa: Evitando ruidos en los canales, buscando las mejores condiciones para la relación emisor-receptor en un proceso de retroalimentación constante y con plena limpieza del mensaje; se propone que sea asertiva, efectiva, clara y concisa, de doble vía, utilizando las herramientas tecnológicas actuales, sin desmedro del uso de elementos tradicionales e igualmente importantes: el dialogo personal, uso de buzón es de sugerencia, comunicados, circulares, etc.</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7">
      <w:pPr>
        <w:pStyle w:val="Heading2"/>
        <w:numPr>
          <w:ilvl w:val="1"/>
          <w:numId w:val="11"/>
        </w:numPr>
        <w:tabs>
          <w:tab w:val="left" w:leader="none" w:pos="2041"/>
        </w:tabs>
        <w:spacing w:after="0" w:before="1" w:line="240" w:lineRule="auto"/>
        <w:ind w:left="2041" w:right="0" w:hanging="719"/>
        <w:jc w:val="left"/>
        <w:rPr/>
      </w:pPr>
      <w:bookmarkStart w:colFirst="0" w:colLast="0" w:name="_heading=h.1egqt2p" w:id="52"/>
      <w:bookmarkEnd w:id="52"/>
      <w:r w:rsidDel="00000000" w:rsidR="00000000" w:rsidRPr="00000000">
        <w:rPr>
          <w:rtl w:val="0"/>
        </w:rPr>
        <w:t xml:space="preserve">PERFILES</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039"/>
        </w:tabs>
        <w:spacing w:after="0" w:before="0" w:line="240" w:lineRule="auto"/>
        <w:ind w:left="2039" w:right="0" w:hanging="717.0000000000002"/>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3ygebqi" w:id="53"/>
      <w:bookmarkEnd w:id="5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Perfil del estudiante.</w:t>
      </w: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320"/>
        </w:tabs>
        <w:spacing w:after="0" w:before="0" w:line="252.00000000000003" w:lineRule="auto"/>
        <w:ind w:left="1320" w:right="0" w:hanging="35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 tolerante con las diferencias de los demás</w:t>
      </w:r>
    </w:p>
    <w:p w:rsidR="00000000" w:rsidDel="00000000" w:rsidP="00000000" w:rsidRDefault="00000000" w:rsidRPr="00000000" w14:paraId="0000031C">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320"/>
        </w:tabs>
        <w:spacing w:after="0" w:before="0" w:line="252.00000000000003" w:lineRule="auto"/>
        <w:ind w:left="1320" w:right="0" w:hanging="35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reconoce y valora a sí mismo y a los demás actuando asertivamente</w:t>
      </w:r>
    </w:p>
    <w:p w:rsidR="00000000" w:rsidDel="00000000" w:rsidP="00000000" w:rsidRDefault="00000000" w:rsidRPr="00000000" w14:paraId="0000031D">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322"/>
        </w:tabs>
        <w:spacing w:after="0" w:before="1" w:line="240" w:lineRule="auto"/>
        <w:ind w:left="1322" w:right="1624"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en la promoción y preservación de un sano ambiente de convivencia institucional</w:t>
      </w:r>
    </w:p>
    <w:p w:rsidR="00000000" w:rsidDel="00000000" w:rsidP="00000000" w:rsidRDefault="00000000" w:rsidRPr="00000000" w14:paraId="0000031E">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320"/>
        </w:tabs>
        <w:spacing w:after="0" w:before="1" w:line="252.00000000000003" w:lineRule="auto"/>
        <w:ind w:left="1320" w:right="0" w:hanging="35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Ejerce y promueve los valores institucionales.</w:t>
      </w:r>
    </w:p>
    <w:p w:rsidR="00000000" w:rsidDel="00000000" w:rsidP="00000000" w:rsidRDefault="00000000" w:rsidRPr="00000000" w14:paraId="0000031F">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320"/>
        </w:tabs>
        <w:spacing w:after="0" w:before="0" w:line="252.00000000000003" w:lineRule="auto"/>
        <w:ind w:left="1320" w:right="0" w:hanging="35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Contribuye con sus actos a la conservación del medio ambiente.</w:t>
      </w:r>
    </w:p>
    <w:p w:rsidR="00000000" w:rsidDel="00000000" w:rsidP="00000000" w:rsidRDefault="00000000" w:rsidRPr="00000000" w14:paraId="00000320">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321"/>
        </w:tabs>
        <w:spacing w:after="0" w:before="0" w:line="253" w:lineRule="auto"/>
        <w:ind w:left="132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Defiende la vida en todas sus manifestaciones.</w:t>
      </w:r>
    </w:p>
    <w:p w:rsidR="00000000" w:rsidDel="00000000" w:rsidP="00000000" w:rsidRDefault="00000000" w:rsidRPr="00000000" w14:paraId="00000321">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320"/>
        </w:tabs>
        <w:spacing w:after="0" w:before="1" w:line="250" w:lineRule="auto"/>
        <w:ind w:left="1320" w:right="0" w:hanging="35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Maneja su libertad con responsabilidad, solidaridad y autonomía</w:t>
      </w:r>
    </w:p>
    <w:p w:rsidR="00000000" w:rsidDel="00000000" w:rsidP="00000000" w:rsidRDefault="00000000" w:rsidRPr="00000000" w14:paraId="00000322">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320"/>
        </w:tabs>
        <w:spacing w:after="0" w:before="0" w:line="273" w:lineRule="auto"/>
        <w:ind w:left="1320" w:right="0" w:hanging="35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Asume una postura crítica, reflexiva, cívica, democrática y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participativa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23">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321"/>
        </w:tabs>
        <w:spacing w:after="0" w:before="5" w:line="240" w:lineRule="auto"/>
        <w:ind w:left="132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Propende por desarrollar su creatividad y espíritu investigativo.</w:t>
      </w:r>
    </w:p>
    <w:p w:rsidR="00000000" w:rsidDel="00000000" w:rsidP="00000000" w:rsidRDefault="00000000" w:rsidRPr="00000000" w14:paraId="00000324">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321"/>
        </w:tabs>
        <w:spacing w:after="0" w:before="1" w:line="252.00000000000003" w:lineRule="auto"/>
        <w:ind w:left="132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 capaz de proponer alternativas de solución pacífica a los conflictos propios y ajenos.</w:t>
      </w:r>
    </w:p>
    <w:p w:rsidR="00000000" w:rsidDel="00000000" w:rsidP="00000000" w:rsidRDefault="00000000" w:rsidRPr="00000000" w14:paraId="00000325">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2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 decisiones con criterios propios y en función de los valores fundamentales de la sociedad.</w:t>
      </w:r>
    </w:p>
    <w:p w:rsidR="00000000" w:rsidDel="00000000" w:rsidP="00000000" w:rsidRDefault="00000000" w:rsidRPr="00000000" w14:paraId="00000326">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321"/>
        </w:tabs>
        <w:spacing w:after="0" w:before="0" w:line="252.00000000000003" w:lineRule="auto"/>
        <w:ind w:left="132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 en la transformación positiva de la realidad de la institución.</w:t>
      </w:r>
    </w:p>
    <w:p w:rsidR="00000000" w:rsidDel="00000000" w:rsidP="00000000" w:rsidRDefault="00000000" w:rsidRPr="00000000" w14:paraId="00000327">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320"/>
        </w:tabs>
        <w:spacing w:after="0" w:before="0" w:line="252.00000000000003" w:lineRule="auto"/>
        <w:ind w:left="1320" w:right="0" w:hanging="35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Desarrolla su capacidad de liderazgo.</w:t>
      </w:r>
    </w:p>
    <w:p w:rsidR="00000000" w:rsidDel="00000000" w:rsidP="00000000" w:rsidRDefault="00000000" w:rsidRPr="00000000" w14:paraId="00000328">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320"/>
        </w:tabs>
        <w:spacing w:after="0" w:before="1" w:line="252.00000000000003" w:lineRule="auto"/>
        <w:ind w:left="1320" w:right="0" w:hanging="35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Aprende a servir.</w:t>
      </w:r>
    </w:p>
    <w:p w:rsidR="00000000" w:rsidDel="00000000" w:rsidP="00000000" w:rsidRDefault="00000000" w:rsidRPr="00000000" w14:paraId="00000329">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320"/>
        </w:tabs>
        <w:spacing w:after="0" w:before="0" w:line="252.00000000000003" w:lineRule="auto"/>
        <w:ind w:left="1320" w:right="0" w:hanging="35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apropia de los saberes y los coloca en práctica en su cotidianidad.</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039"/>
          <w:tab w:val="left" w:leader="none" w:pos="2042"/>
        </w:tabs>
        <w:spacing w:after="0" w:before="0" w:line="278.00000000000006" w:lineRule="auto"/>
        <w:ind w:left="2042" w:right="1944" w:hanging="720"/>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2dlolyb" w:id="54"/>
      <w:bookmarkEnd w:id="54"/>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Perfil del egresado del programa de doble titulación técnico laboral en diseño e integración de multimedia</w:t>
      </w:r>
      <w:r w:rsidDel="00000000" w:rsidR="00000000" w:rsidRPr="00000000">
        <w:rPr>
          <w:rtl w:val="0"/>
        </w:rPr>
      </w:r>
    </w:p>
    <w:p w:rsidR="00000000" w:rsidDel="00000000" w:rsidP="00000000" w:rsidRDefault="00000000" w:rsidRPr="00000000" w14:paraId="0000032C">
      <w:pPr>
        <w:pStyle w:val="Heading5"/>
        <w:numPr>
          <w:ilvl w:val="3"/>
          <w:numId w:val="106"/>
        </w:numPr>
        <w:tabs>
          <w:tab w:val="left" w:leader="none" w:pos="2041"/>
        </w:tabs>
        <w:spacing w:after="0" w:before="272" w:line="240" w:lineRule="auto"/>
        <w:ind w:left="2041" w:right="0" w:hanging="1079"/>
        <w:jc w:val="left"/>
        <w:rPr/>
      </w:pPr>
      <w:r w:rsidDel="00000000" w:rsidR="00000000" w:rsidRPr="00000000">
        <w:rPr>
          <w:rtl w:val="0"/>
        </w:rPr>
        <w:t xml:space="preserve">Perfil profesional</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 finalizar el programa el estudiante estará en capacidad de hacer diseño gráfico, aportando profesionalmente a las empresas desde el arte de plasmar ideas,</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6"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mensajes y productos, y transmitiendo la identidad corporativa de una marca o producto.</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962" w:right="162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Profesionalmente tiene relación con la comunicación corporativa por su aporte desde el diseño y la comunicación.</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4">
      <w:pPr>
        <w:pStyle w:val="Heading5"/>
        <w:numPr>
          <w:ilvl w:val="3"/>
          <w:numId w:val="106"/>
        </w:numPr>
        <w:tabs>
          <w:tab w:val="left" w:leader="none" w:pos="2041"/>
        </w:tabs>
        <w:spacing w:after="0" w:before="0" w:line="240" w:lineRule="auto"/>
        <w:ind w:left="2041" w:right="0" w:hanging="1079"/>
        <w:jc w:val="left"/>
        <w:rPr/>
      </w:pPr>
      <w:r w:rsidDel="00000000" w:rsidR="00000000" w:rsidRPr="00000000">
        <w:rPr>
          <w:rtl w:val="0"/>
        </w:rPr>
        <w:t xml:space="preserve">Perfil Ocupacional</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programa pertenece al sector de la industria de la comunicación, con posibilidad de incorporar personal por su alta demanda laboral y profesional, y contribuyendo al desarrollo de proyectos multimediales en el sector comercial e industrial.</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egresado del programa técnico laboral en diseño e integración de multimedia podrá desempeñarse como:</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0"/>
        <w:numPr>
          <w:ilvl w:val="4"/>
          <w:numId w:val="106"/>
        </w:numPr>
        <w:pBdr>
          <w:top w:space="0" w:sz="0" w:val="nil"/>
          <w:left w:space="0" w:sz="0" w:val="nil"/>
          <w:bottom w:space="0" w:sz="0" w:val="nil"/>
          <w:right w:space="0" w:sz="0" w:val="nil"/>
          <w:between w:space="0" w:sz="0" w:val="nil"/>
        </w:pBdr>
        <w:shd w:fill="auto" w:val="clear"/>
        <w:tabs>
          <w:tab w:val="left" w:leader="none" w:pos="1681"/>
        </w:tabs>
        <w:spacing w:after="0" w:before="0"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Diseñador grafico</w:t>
      </w:r>
    </w:p>
    <w:p w:rsidR="00000000" w:rsidDel="00000000" w:rsidP="00000000" w:rsidRDefault="00000000" w:rsidRPr="00000000" w14:paraId="0000033B">
      <w:pPr>
        <w:keepNext w:val="0"/>
        <w:keepLines w:val="0"/>
        <w:pageBreakBefore w:val="0"/>
        <w:widowControl w:val="0"/>
        <w:numPr>
          <w:ilvl w:val="4"/>
          <w:numId w:val="106"/>
        </w:numPr>
        <w:pBdr>
          <w:top w:space="0" w:sz="0" w:val="nil"/>
          <w:left w:space="0" w:sz="0" w:val="nil"/>
          <w:bottom w:space="0" w:sz="0" w:val="nil"/>
          <w:right w:space="0" w:sz="0" w:val="nil"/>
          <w:between w:space="0" w:sz="0" w:val="nil"/>
        </w:pBdr>
        <w:shd w:fill="auto" w:val="clear"/>
        <w:tabs>
          <w:tab w:val="left" w:leader="none" w:pos="1681"/>
        </w:tabs>
        <w:spacing w:after="0" w:before="40"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Dibujante artístico</w:t>
      </w:r>
    </w:p>
    <w:p w:rsidR="00000000" w:rsidDel="00000000" w:rsidP="00000000" w:rsidRDefault="00000000" w:rsidRPr="00000000" w14:paraId="0000033C">
      <w:pPr>
        <w:keepNext w:val="0"/>
        <w:keepLines w:val="0"/>
        <w:pageBreakBefore w:val="0"/>
        <w:widowControl w:val="0"/>
        <w:numPr>
          <w:ilvl w:val="4"/>
          <w:numId w:val="106"/>
        </w:numPr>
        <w:pBdr>
          <w:top w:space="0" w:sz="0" w:val="nil"/>
          <w:left w:space="0" w:sz="0" w:val="nil"/>
          <w:bottom w:space="0" w:sz="0" w:val="nil"/>
          <w:right w:space="0" w:sz="0" w:val="nil"/>
          <w:between w:space="0" w:sz="0" w:val="nil"/>
        </w:pBdr>
        <w:shd w:fill="auto" w:val="clear"/>
        <w:tabs>
          <w:tab w:val="left" w:leader="none" w:pos="1681"/>
        </w:tabs>
        <w:spacing w:after="0" w:before="39"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Creador audiovisual</w:t>
      </w:r>
    </w:p>
    <w:p w:rsidR="00000000" w:rsidDel="00000000" w:rsidP="00000000" w:rsidRDefault="00000000" w:rsidRPr="00000000" w14:paraId="0000033D">
      <w:pPr>
        <w:keepNext w:val="0"/>
        <w:keepLines w:val="0"/>
        <w:pageBreakBefore w:val="0"/>
        <w:widowControl w:val="0"/>
        <w:numPr>
          <w:ilvl w:val="4"/>
          <w:numId w:val="106"/>
        </w:numPr>
        <w:pBdr>
          <w:top w:space="0" w:sz="0" w:val="nil"/>
          <w:left w:space="0" w:sz="0" w:val="nil"/>
          <w:bottom w:space="0" w:sz="0" w:val="nil"/>
          <w:right w:space="0" w:sz="0" w:val="nil"/>
          <w:between w:space="0" w:sz="0" w:val="nil"/>
        </w:pBdr>
        <w:shd w:fill="auto" w:val="clear"/>
        <w:tabs>
          <w:tab w:val="left" w:leader="none" w:pos="1681"/>
        </w:tabs>
        <w:spacing w:after="0" w:before="40"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Creador de branding o diseño de identidad corporativa.</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F">
      <w:pPr>
        <w:spacing w:before="0" w:lineRule="auto"/>
        <w:ind w:left="962" w:right="0" w:firstLine="0"/>
        <w:jc w:val="left"/>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1.5.3  Perfil del docente y directivo docente</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389"/>
        </w:tabs>
        <w:spacing w:after="0" w:before="0" w:line="240" w:lineRule="auto"/>
        <w:ind w:left="1389" w:right="0" w:hanging="42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PROFESIONAL IDÓNEO en pedagogía y en su área de desempeño</w:t>
      </w:r>
    </w:p>
    <w:p w:rsidR="00000000" w:rsidDel="00000000" w:rsidP="00000000" w:rsidRDefault="00000000" w:rsidRPr="00000000" w14:paraId="00000342">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389"/>
        </w:tabs>
        <w:spacing w:after="0" w:before="1" w:line="252.00000000000003" w:lineRule="auto"/>
        <w:ind w:left="1389" w:right="0" w:hanging="42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CRÍTICO, reflexivo, democrático, conciliador, líder</w:t>
      </w:r>
    </w:p>
    <w:p w:rsidR="00000000" w:rsidDel="00000000" w:rsidP="00000000" w:rsidRDefault="00000000" w:rsidRPr="00000000" w14:paraId="00000343">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389"/>
        </w:tabs>
        <w:spacing w:after="0" w:before="0" w:line="240" w:lineRule="auto"/>
        <w:ind w:left="1389" w:right="1619" w:hanging="42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EMPATICO, con capacidad de establecer relaciones respetuosas y de aceptación de los estudiantes y sus familias</w:t>
      </w:r>
    </w:p>
    <w:p w:rsidR="00000000" w:rsidDel="00000000" w:rsidP="00000000" w:rsidRDefault="00000000" w:rsidRPr="00000000" w14:paraId="00000344">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389"/>
        </w:tabs>
        <w:spacing w:after="0" w:before="0" w:line="252.00000000000003" w:lineRule="auto"/>
        <w:ind w:left="1389" w:right="0" w:hanging="42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OBJETIVO</w:t>
      </w:r>
      <w:r w:rsidDel="00000000" w:rsidR="00000000" w:rsidRPr="00000000">
        <w:rPr>
          <w:rFonts w:ascii="Arial" w:cs="Arial" w:eastAsia="Arial" w:hAnsi="Arial"/>
          <w:b w:val="0"/>
          <w:i w:val="0"/>
          <w:smallCaps w:val="0"/>
          <w:strike w:val="0"/>
          <w:color w:val="212121"/>
          <w:sz w:val="22"/>
          <w:szCs w:val="22"/>
          <w:u w:val="none"/>
          <w:shd w:fill="auto" w:val="clear"/>
          <w:vertAlign w:val="baseline"/>
          <w:rtl w:val="0"/>
        </w:rPr>
        <w:t xml:space="preserve">actúa con rectitud, justicia e imparcialidad</w:t>
      </w:r>
      <w:r w:rsidDel="00000000" w:rsidR="00000000" w:rsidRPr="00000000">
        <w:rPr>
          <w:rtl w:val="0"/>
        </w:rPr>
      </w:r>
    </w:p>
    <w:p w:rsidR="00000000" w:rsidDel="00000000" w:rsidP="00000000" w:rsidRDefault="00000000" w:rsidRPr="00000000" w14:paraId="00000345">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387"/>
          <w:tab w:val="left" w:leader="none" w:pos="1389"/>
        </w:tabs>
        <w:spacing w:after="0" w:before="0" w:line="240" w:lineRule="auto"/>
        <w:ind w:left="1389" w:right="1619"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INNOVADOR: Crear y trabajar con materiales educativos para desarrollar mejor los contenidos, en especial las capacidades mentales y físicas de los estudiantes.</w:t>
      </w:r>
    </w:p>
    <w:p w:rsidR="00000000" w:rsidDel="00000000" w:rsidP="00000000" w:rsidRDefault="00000000" w:rsidRPr="00000000" w14:paraId="00000346">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387"/>
          <w:tab w:val="left" w:leader="none" w:pos="1389"/>
        </w:tabs>
        <w:spacing w:after="0" w:before="0" w:line="240" w:lineRule="auto"/>
        <w:ind w:left="1389" w:right="1623"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LÍDER: Dirigir, ordenar, organizar y atender de manera justa, generado ambientes favorables en la institución en general.</w:t>
      </w:r>
    </w:p>
    <w:p w:rsidR="00000000" w:rsidDel="00000000" w:rsidP="00000000" w:rsidRDefault="00000000" w:rsidRPr="00000000" w14:paraId="00000347">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387"/>
          <w:tab w:val="left" w:leader="none" w:pos="1389"/>
        </w:tabs>
        <w:spacing w:after="0" w:before="1" w:line="240" w:lineRule="auto"/>
        <w:ind w:left="1389" w:right="1623"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DINÁMICO: Realizar juegos, dinámicas y nuevas formas de trabajo que agilizan el trabajo educativo, motivando a los estudiantes a aprender.</w:t>
      </w:r>
    </w:p>
    <w:p w:rsidR="00000000" w:rsidDel="00000000" w:rsidP="00000000" w:rsidRDefault="00000000" w:rsidRPr="00000000" w14:paraId="00000348">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387"/>
          <w:tab w:val="left" w:leader="none" w:pos="1389"/>
        </w:tabs>
        <w:spacing w:after="0" w:before="0" w:line="240" w:lineRule="auto"/>
        <w:ind w:left="1389" w:right="1620"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FORMADOR: Guía, orienta, acompaña y motiva a sus estudiantes a plantearse un proyecto de vida y luchar por conseguirlo.</w:t>
      </w:r>
    </w:p>
    <w:p w:rsidR="00000000" w:rsidDel="00000000" w:rsidP="00000000" w:rsidRDefault="00000000" w:rsidRPr="00000000" w14:paraId="00000349">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1" w:line="240" w:lineRule="auto"/>
        <w:ind w:left="1389" w:right="1619"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ACTUALIZADO: Buscar constantemente adquirir más información de la ya conocida para estar al día en la preparación de sus clases, conoce las últimas técnicas e innovaciones pedagógicas que necesitan los estudiantes para el dúo enseñanza aprendizaje y lo tiene en cuenta en sus procesos de planeación.</w:t>
      </w:r>
    </w:p>
    <w:p w:rsidR="00000000" w:rsidDel="00000000" w:rsidP="00000000" w:rsidRDefault="00000000" w:rsidRPr="00000000" w14:paraId="0000034A">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8" w:hanging="428"/>
        <w:jc w:val="both"/>
        <w:rPr>
          <w:rFonts w:ascii="Arial" w:cs="Arial" w:eastAsia="Arial" w:hAnsi="Arial"/>
          <w:b w:val="0"/>
          <w:i w:val="0"/>
          <w:smallCaps w:val="0"/>
          <w:strike w:val="0"/>
          <w:color w:val="000000"/>
          <w:sz w:val="22"/>
          <w:szCs w:val="22"/>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INVESTIGADOR: Demostrar capacidades científicas (curiosidad, capacidad de asombro, observación, análisis, síntesis y evaluación). Saber presentar el fruto de su investigación y su pensamiento en forma apropiada, coherente y consistente. Tener hábitos de lectura, gusto por el estudio, deseo de aprender por sí mismo.</w:t>
      </w:r>
    </w:p>
    <w:p w:rsidR="00000000" w:rsidDel="00000000" w:rsidP="00000000" w:rsidRDefault="00000000" w:rsidRPr="00000000" w14:paraId="0000034B">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74" w:line="240" w:lineRule="auto"/>
        <w:ind w:left="1389" w:right="1619" w:hanging="42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PROACTIVO: Mostrar iniciativa en la ejecución de su clase, trabajo y de sus funciones como docente. Ser independiente y autónomo</w:t>
      </w:r>
    </w:p>
    <w:p w:rsidR="00000000" w:rsidDel="00000000" w:rsidP="00000000" w:rsidRDefault="00000000" w:rsidRPr="00000000" w14:paraId="0000034C">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9" w:hanging="42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RESPONSABLE: Cumplir con sus funciones y todos los asuntos de la gestión escolar, Ser puntual y organizado.</w:t>
      </w:r>
    </w:p>
    <w:p w:rsidR="00000000" w:rsidDel="00000000" w:rsidP="00000000" w:rsidRDefault="00000000" w:rsidRPr="00000000" w14:paraId="0000034D">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9" w:hanging="42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RESPETUOSO: con consideración por el otro, capaz de reconocer que en las diferencias se puede construir para el bien común.</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1">
      <w:pPr>
        <w:pStyle w:val="Heading2"/>
        <w:numPr>
          <w:ilvl w:val="1"/>
          <w:numId w:val="11"/>
        </w:numPr>
        <w:tabs>
          <w:tab w:val="left" w:leader="none" w:pos="2042"/>
        </w:tabs>
        <w:spacing w:after="0" w:before="0" w:line="276" w:lineRule="auto"/>
        <w:ind w:left="2042" w:right="2144" w:hanging="720"/>
        <w:jc w:val="left"/>
        <w:rPr/>
      </w:pPr>
      <w:bookmarkStart w:colFirst="0" w:colLast="0" w:name="_heading=h.sqyw64" w:id="55"/>
      <w:bookmarkEnd w:id="55"/>
      <w:r w:rsidDel="00000000" w:rsidR="00000000" w:rsidRPr="00000000">
        <w:rPr>
          <w:rtl w:val="0"/>
        </w:rPr>
        <w:t xml:space="preserve">PROGRAMA DE INDUCCIÓN Y ACOGIDA A LOS ESTUDIANTES NUEVOS Y SUS FAMILIAS</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039"/>
        </w:tabs>
        <w:spacing w:after="0" w:before="0" w:line="240" w:lineRule="auto"/>
        <w:ind w:left="2039" w:right="0" w:hanging="717.0000000000002"/>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3cqmetx" w:id="56"/>
      <w:bookmarkEnd w:id="5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Protocolos Inducción para estudiantes.</w:t>
      </w: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5">
      <w:pPr>
        <w:pStyle w:val="Heading5"/>
        <w:numPr>
          <w:ilvl w:val="3"/>
          <w:numId w:val="11"/>
        </w:numPr>
        <w:tabs>
          <w:tab w:val="left" w:leader="none" w:pos="2401"/>
        </w:tabs>
        <w:spacing w:after="0" w:before="0" w:line="240" w:lineRule="auto"/>
        <w:ind w:left="2401" w:right="0" w:hanging="1079"/>
        <w:jc w:val="left"/>
        <w:rPr/>
      </w:pPr>
      <w:bookmarkStart w:colFirst="0" w:colLast="0" w:name="_heading=h.1rvwp1q" w:id="57"/>
      <w:bookmarkEnd w:id="57"/>
      <w:r w:rsidDel="00000000" w:rsidR="00000000" w:rsidRPr="00000000">
        <w:rPr>
          <w:rtl w:val="0"/>
        </w:rPr>
        <w:t xml:space="preserve">Para el ingreso a la institución nivel preescolar</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0"/>
        <w:numPr>
          <w:ilvl w:val="1"/>
          <w:numId w:val="105"/>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1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Solicitud de cupo escolar. Se realiza por iniciativa personal de la familia, por solicitud escrita de la institución educativa de procedencia o por convenio interinstitucional.</w:t>
      </w:r>
    </w:p>
    <w:p w:rsidR="00000000" w:rsidDel="00000000" w:rsidP="00000000" w:rsidRDefault="00000000" w:rsidRPr="00000000" w14:paraId="00000358">
      <w:pPr>
        <w:keepNext w:val="0"/>
        <w:keepLines w:val="0"/>
        <w:pageBreakBefore w:val="0"/>
        <w:widowControl w:val="0"/>
        <w:numPr>
          <w:ilvl w:val="1"/>
          <w:numId w:val="105"/>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1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Asignación de cupo y registro de matrícula de niños/as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Previo cumplimiento de requisitos administrativos (edad y papelería)</w:t>
      </w:r>
    </w:p>
    <w:p w:rsidR="00000000" w:rsidDel="00000000" w:rsidP="00000000" w:rsidRDefault="00000000" w:rsidRPr="00000000" w14:paraId="00000359">
      <w:pPr>
        <w:keepNext w:val="0"/>
        <w:keepLines w:val="0"/>
        <w:pageBreakBefore w:val="0"/>
        <w:widowControl w:val="0"/>
        <w:numPr>
          <w:ilvl w:val="1"/>
          <w:numId w:val="105"/>
        </w:numPr>
        <w:pBdr>
          <w:top w:space="0" w:sz="0" w:val="nil"/>
          <w:left w:space="0" w:sz="0" w:val="nil"/>
          <w:bottom w:space="0" w:sz="0" w:val="nil"/>
          <w:right w:space="0" w:sz="0" w:val="nil"/>
          <w:between w:space="0" w:sz="0" w:val="nil"/>
        </w:pBdr>
        <w:shd w:fill="auto" w:val="clear"/>
        <w:tabs>
          <w:tab w:val="left" w:leader="none" w:pos="1321"/>
        </w:tabs>
        <w:spacing w:after="0" w:before="0" w:line="240" w:lineRule="auto"/>
        <w:ind w:left="1321" w:right="0" w:hanging="359.00000000000006"/>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Inducción. Citación escrita o por otro medio a reunión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Asistentes: Padres / madres / acudientes de niños/as matriculados/as, Docentes de nivel preescolar, Docente de apoyo, Orientador/a Escolar, Coordinador/a de la sección, Rector/a de la institución. Con la siguiente programación:</w:t>
      </w:r>
    </w:p>
    <w:p w:rsidR="00000000" w:rsidDel="00000000" w:rsidP="00000000" w:rsidRDefault="00000000" w:rsidRPr="00000000" w14:paraId="0000035B">
      <w:pPr>
        <w:keepNext w:val="0"/>
        <w:keepLines w:val="0"/>
        <w:pageBreakBefore w:val="0"/>
        <w:widowControl w:val="0"/>
        <w:numPr>
          <w:ilvl w:val="2"/>
          <w:numId w:val="105"/>
        </w:numPr>
        <w:pBdr>
          <w:top w:space="0" w:sz="0" w:val="nil"/>
          <w:left w:space="0" w:sz="0" w:val="nil"/>
          <w:bottom w:space="0" w:sz="0" w:val="nil"/>
          <w:right w:space="0" w:sz="0" w:val="nil"/>
          <w:between w:space="0" w:sz="0" w:val="nil"/>
        </w:pBdr>
        <w:shd w:fill="auto" w:val="clear"/>
        <w:tabs>
          <w:tab w:val="left" w:leader="none" w:pos="1681"/>
        </w:tabs>
        <w:spacing w:after="0" w:before="1" w:line="293.00000000000006"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Saludo de bienvenida.</w:t>
      </w:r>
    </w:p>
    <w:p w:rsidR="00000000" w:rsidDel="00000000" w:rsidP="00000000" w:rsidRDefault="00000000" w:rsidRPr="00000000" w14:paraId="0000035C">
      <w:pPr>
        <w:keepNext w:val="0"/>
        <w:keepLines w:val="0"/>
        <w:pageBreakBefore w:val="0"/>
        <w:widowControl w:val="0"/>
        <w:numPr>
          <w:ilvl w:val="2"/>
          <w:numId w:val="105"/>
        </w:numPr>
        <w:pBdr>
          <w:top w:space="0" w:sz="0" w:val="nil"/>
          <w:left w:space="0" w:sz="0" w:val="nil"/>
          <w:bottom w:space="0" w:sz="0" w:val="nil"/>
          <w:right w:space="0" w:sz="0" w:val="nil"/>
          <w:between w:space="0" w:sz="0" w:val="nil"/>
        </w:pBdr>
        <w:shd w:fill="auto" w:val="clear"/>
        <w:tabs>
          <w:tab w:val="left" w:leader="none" w:pos="1681"/>
        </w:tabs>
        <w:spacing w:after="0" w:before="0" w:line="293.00000000000006"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Reflexión.</w:t>
      </w:r>
    </w:p>
    <w:p w:rsidR="00000000" w:rsidDel="00000000" w:rsidP="00000000" w:rsidRDefault="00000000" w:rsidRPr="00000000" w14:paraId="0000035D">
      <w:pPr>
        <w:keepNext w:val="0"/>
        <w:keepLines w:val="0"/>
        <w:pageBreakBefore w:val="0"/>
        <w:widowControl w:val="0"/>
        <w:numPr>
          <w:ilvl w:val="2"/>
          <w:numId w:val="105"/>
        </w:numPr>
        <w:pBdr>
          <w:top w:space="0" w:sz="0" w:val="nil"/>
          <w:left w:space="0" w:sz="0" w:val="nil"/>
          <w:bottom w:space="0" w:sz="0" w:val="nil"/>
          <w:right w:space="0" w:sz="0" w:val="nil"/>
          <w:between w:space="0" w:sz="0" w:val="nil"/>
        </w:pBdr>
        <w:shd w:fill="auto" w:val="clear"/>
        <w:tabs>
          <w:tab w:val="left" w:leader="none" w:pos="1681"/>
        </w:tabs>
        <w:spacing w:after="0" w:before="0" w:line="293.00000000000006"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Palabras del Señor Rector.</w:t>
      </w:r>
    </w:p>
    <w:p w:rsidR="00000000" w:rsidDel="00000000" w:rsidP="00000000" w:rsidRDefault="00000000" w:rsidRPr="00000000" w14:paraId="0000035E">
      <w:pPr>
        <w:keepNext w:val="0"/>
        <w:keepLines w:val="0"/>
        <w:pageBreakBefore w:val="0"/>
        <w:widowControl w:val="0"/>
        <w:numPr>
          <w:ilvl w:val="2"/>
          <w:numId w:val="105"/>
        </w:numPr>
        <w:pBdr>
          <w:top w:space="0" w:sz="0" w:val="nil"/>
          <w:left w:space="0" w:sz="0" w:val="nil"/>
          <w:bottom w:space="0" w:sz="0" w:val="nil"/>
          <w:right w:space="0" w:sz="0" w:val="nil"/>
          <w:between w:space="0" w:sz="0" w:val="nil"/>
        </w:pBdr>
        <w:shd w:fill="auto" w:val="clear"/>
        <w:tabs>
          <w:tab w:val="left" w:leader="none" w:pos="1681"/>
        </w:tabs>
        <w:spacing w:after="0" w:before="0" w:line="291.99999999999994"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Presentación de Docentes, Sicólogo/a, Docente de Apoyo y Coordinador.</w:t>
      </w:r>
    </w:p>
    <w:p w:rsidR="00000000" w:rsidDel="00000000" w:rsidP="00000000" w:rsidRDefault="00000000" w:rsidRPr="00000000" w14:paraId="0000035F">
      <w:pPr>
        <w:keepNext w:val="0"/>
        <w:keepLines w:val="0"/>
        <w:pageBreakBefore w:val="0"/>
        <w:widowControl w:val="0"/>
        <w:numPr>
          <w:ilvl w:val="2"/>
          <w:numId w:val="105"/>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7"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Aspectos básicos del manual de convivencia (horizonte institucional, Normas de convivencia, debido proceso, activación de rutas de atención, evaluación, deberes y derechos, horarios).</w:t>
      </w:r>
    </w:p>
    <w:p w:rsidR="00000000" w:rsidDel="00000000" w:rsidP="00000000" w:rsidRDefault="00000000" w:rsidRPr="00000000" w14:paraId="00000360">
      <w:pPr>
        <w:keepNext w:val="0"/>
        <w:keepLines w:val="0"/>
        <w:pageBreakBefore w:val="0"/>
        <w:widowControl w:val="0"/>
        <w:numPr>
          <w:ilvl w:val="2"/>
          <w:numId w:val="105"/>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Recorrido por la sede para reconocimiento de espacios pedagógicos y lúdicos.</w:t>
      </w:r>
    </w:p>
    <w:p w:rsidR="00000000" w:rsidDel="00000000" w:rsidP="00000000" w:rsidRDefault="00000000" w:rsidRPr="00000000" w14:paraId="00000361">
      <w:pPr>
        <w:keepNext w:val="0"/>
        <w:keepLines w:val="0"/>
        <w:pageBreakBefore w:val="0"/>
        <w:widowControl w:val="0"/>
        <w:numPr>
          <w:ilvl w:val="1"/>
          <w:numId w:val="105"/>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19" w:hanging="36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Inicio de actividades escolares.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inicialmente las docentes del nivel preescolar trabajan con la totalidad de los niños/as matriculados/as durante 2 semanas, para realizar caracterización previa a su distribución equitativa por grupo y jornada, según edad, sexo, estado de salud (física y mental), compromiso parental, necesidades educativas especiales, talentos excepcionales, entre otras.</w:t>
      </w:r>
    </w:p>
    <w:p w:rsidR="00000000" w:rsidDel="00000000" w:rsidP="00000000" w:rsidRDefault="00000000" w:rsidRPr="00000000" w14:paraId="00000362">
      <w:pPr>
        <w:pStyle w:val="Heading5"/>
        <w:numPr>
          <w:ilvl w:val="3"/>
          <w:numId w:val="11"/>
        </w:numPr>
        <w:tabs>
          <w:tab w:val="left" w:leader="none" w:pos="2401"/>
        </w:tabs>
        <w:spacing w:after="0" w:before="75" w:line="240" w:lineRule="auto"/>
        <w:ind w:left="2401" w:right="0" w:hanging="1079"/>
        <w:jc w:val="left"/>
        <w:rPr/>
      </w:pPr>
      <w:bookmarkStart w:colFirst="0" w:colLast="0" w:name="_heading=h.4bvk7pj" w:id="58"/>
      <w:bookmarkEnd w:id="58"/>
      <w:r w:rsidDel="00000000" w:rsidR="00000000" w:rsidRPr="00000000">
        <w:rPr>
          <w:rtl w:val="0"/>
        </w:rPr>
        <w:t xml:space="preserve">Para el cambio de sede grado tercero</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1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Asignación de cupo y asentamiento de matrícula de niños/as. Previo cumplimiento de requisitos administrativos para el grado cuarto de educación básica primaria.</w:t>
      </w:r>
    </w:p>
    <w:p w:rsidR="00000000" w:rsidDel="00000000" w:rsidP="00000000" w:rsidRDefault="00000000" w:rsidRPr="00000000" w14:paraId="00000365">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1321"/>
        </w:tabs>
        <w:spacing w:after="0" w:before="0" w:line="240" w:lineRule="auto"/>
        <w:ind w:left="132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Actividades de preparación al cambio de grado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66">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1" w:line="240" w:lineRule="auto"/>
        <w:ind w:left="1245" w:right="1623"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Entrega de símbolos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 grado tercero al grado segundo. Entrega de reconocimientos en valores.</w:t>
      </w:r>
    </w:p>
    <w:p w:rsidR="00000000" w:rsidDel="00000000" w:rsidP="00000000" w:rsidRDefault="00000000" w:rsidRPr="00000000" w14:paraId="00000367">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11"/>
        </w:tabs>
        <w:spacing w:after="0" w:before="0" w:line="291.99999999999994" w:lineRule="auto"/>
        <w:ind w:left="1311" w:right="0" w:hanging="34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Fiesta de despedida de grado tercero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Organizada por docentes y familias</w:t>
      </w:r>
    </w:p>
    <w:p w:rsidR="00000000" w:rsidDel="00000000" w:rsidP="00000000" w:rsidRDefault="00000000" w:rsidRPr="00000000" w14:paraId="00000368">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1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Inducción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Circular dirigida a familias, convocando a la inducción a realizarse a sus hijos/as por cambio de la sede San José a la sede central de la institución, para cursar el cuarto año de educación básica primaria.</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Asistentes: niños/as matriculados/as en el grado cuarto, Docentes de la sede central de la jornada en la que estarán los niños/as, maestras de grado tercero, psicorientadora, Coordinador/a de la sección, Rector/a de la institución. Con la siguiente programación:</w:t>
      </w:r>
    </w:p>
    <w:p w:rsidR="00000000" w:rsidDel="00000000" w:rsidP="00000000" w:rsidRDefault="00000000" w:rsidRPr="00000000" w14:paraId="0000036B">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1"/>
        </w:tabs>
        <w:spacing w:after="0" w:before="274" w:line="293.00000000000006"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Saludo de bienvenida.</w:t>
      </w:r>
    </w:p>
    <w:p w:rsidR="00000000" w:rsidDel="00000000" w:rsidP="00000000" w:rsidRDefault="00000000" w:rsidRPr="00000000" w14:paraId="0000036C">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1"/>
        </w:tabs>
        <w:spacing w:after="0" w:before="0" w:line="293.00000000000006"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Oración y/o Reflexión.</w:t>
      </w:r>
    </w:p>
    <w:p w:rsidR="00000000" w:rsidDel="00000000" w:rsidP="00000000" w:rsidRDefault="00000000" w:rsidRPr="00000000" w14:paraId="0000036D">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1"/>
        </w:tabs>
        <w:spacing w:after="0" w:before="0" w:line="293.00000000000006"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Palabras del Señor Rector.</w:t>
      </w:r>
    </w:p>
    <w:p w:rsidR="00000000" w:rsidDel="00000000" w:rsidP="00000000" w:rsidRDefault="00000000" w:rsidRPr="00000000" w14:paraId="0000036E">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1"/>
        </w:tabs>
        <w:spacing w:after="0" w:before="0" w:line="291.99999999999994"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Presentación de Docentes y Coordinador/a.</w:t>
      </w:r>
    </w:p>
    <w:p w:rsidR="00000000" w:rsidDel="00000000" w:rsidP="00000000" w:rsidRDefault="00000000" w:rsidRPr="00000000" w14:paraId="0000036F">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Aspectos básicos del manual de convivencia (lema institucional, jornada y horarios, sistema profesorado, rotación de aulas, actividades que se realizan – imágenes)</w:t>
      </w:r>
    </w:p>
    <w:p w:rsidR="00000000" w:rsidDel="00000000" w:rsidP="00000000" w:rsidRDefault="00000000" w:rsidRPr="00000000" w14:paraId="00000370">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1"/>
        </w:tabs>
        <w:spacing w:after="0" w:before="0" w:line="293.00000000000006" w:lineRule="auto"/>
        <w:ind w:left="132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 lúdica – juego.</w:t>
      </w:r>
    </w:p>
    <w:p w:rsidR="00000000" w:rsidDel="00000000" w:rsidP="00000000" w:rsidRDefault="00000000" w:rsidRPr="00000000" w14:paraId="00000371">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1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de las maestras de tercero da un mensaje sobre los estudiantes que van para cuarto.</w:t>
      </w:r>
    </w:p>
    <w:p w:rsidR="00000000" w:rsidDel="00000000" w:rsidP="00000000" w:rsidRDefault="00000000" w:rsidRPr="00000000" w14:paraId="00000372">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2"/>
        </w:tabs>
        <w:spacing w:after="0" w:before="1" w:line="235" w:lineRule="auto"/>
        <w:ind w:left="1322" w:right="162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Recorrido por la sede para reconocimiento de espacios pedagógicos y lúdicos. Se hace en pequeños grupos en compañía de los docentes asistentes.</w:t>
      </w:r>
    </w:p>
    <w:p w:rsidR="00000000" w:rsidDel="00000000" w:rsidP="00000000" w:rsidRDefault="00000000" w:rsidRPr="00000000" w14:paraId="00000373">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1"/>
        </w:tabs>
        <w:spacing w:after="0" w:before="3" w:line="293.00000000000006"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Registro fotográfico.</w:t>
      </w:r>
    </w:p>
    <w:p w:rsidR="00000000" w:rsidDel="00000000" w:rsidP="00000000" w:rsidRDefault="00000000" w:rsidRPr="00000000" w14:paraId="00000374">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1"/>
        </w:tabs>
        <w:spacing w:after="0" w:before="0" w:line="293.00000000000006"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Entrega de mensaje y/o detalle.</w:t>
      </w:r>
    </w:p>
    <w:p w:rsidR="00000000" w:rsidDel="00000000" w:rsidP="00000000" w:rsidRDefault="00000000" w:rsidRPr="00000000" w14:paraId="00000375">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1"/>
        </w:tabs>
        <w:spacing w:after="0" w:before="0" w:line="291"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Agradecimiento por la asistencia.</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Mientras los estudiantes van haciendo el recorrido de reconocimiento del lugar con los maestros/as, la psicorientadora dialoga con las familias sobre la importancia de su acompañamiento y el cumplimiento del manual de convivencia.</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8">
      <w:pPr>
        <w:pStyle w:val="Heading5"/>
        <w:numPr>
          <w:ilvl w:val="3"/>
          <w:numId w:val="11"/>
        </w:numPr>
        <w:tabs>
          <w:tab w:val="left" w:leader="none" w:pos="2401"/>
        </w:tabs>
        <w:spacing w:after="0" w:before="0" w:line="240" w:lineRule="auto"/>
        <w:ind w:left="2401" w:right="0" w:hanging="1079"/>
        <w:jc w:val="left"/>
        <w:rPr/>
      </w:pPr>
      <w:bookmarkStart w:colFirst="0" w:colLast="0" w:name="_heading=h.2r0uhxc" w:id="59"/>
      <w:bookmarkEnd w:id="59"/>
      <w:r w:rsidDel="00000000" w:rsidR="00000000" w:rsidRPr="00000000">
        <w:rPr>
          <w:rtl w:val="0"/>
        </w:rPr>
        <w:t xml:space="preserve">Para estudiantes antiguos y nuevos que inician el año escolar.</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0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Durante la primera semana del año escolar se desarrollan las siguientes actividades:</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535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Responsables: Coordinación y maestros/as. Primer día:</w:t>
      </w:r>
    </w:p>
    <w:p w:rsidR="00000000" w:rsidDel="00000000" w:rsidP="00000000" w:rsidRDefault="00000000" w:rsidRPr="00000000" w14:paraId="0000037C">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1"/>
        </w:tabs>
        <w:spacing w:after="0" w:before="1" w:line="240"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reciben con una canción motivacional</w:t>
      </w:r>
    </w:p>
    <w:p w:rsidR="00000000" w:rsidDel="00000000" w:rsidP="00000000" w:rsidRDefault="00000000" w:rsidRPr="00000000" w14:paraId="0000037D">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2"/>
        </w:tabs>
        <w:spacing w:after="0" w:before="75" w:line="237" w:lineRule="auto"/>
        <w:ind w:left="1322" w:right="1623"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maestros/as hace a su ingreso una Cohorte de Bienllegada en la puerta principal.</w:t>
      </w:r>
    </w:p>
    <w:p w:rsidR="00000000" w:rsidDel="00000000" w:rsidP="00000000" w:rsidRDefault="00000000" w:rsidRPr="00000000" w14:paraId="0000037E">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2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hace corroboración del ficho de matrícula y/o verificación de que los estudiantes aparezcan en listados.</w:t>
      </w:r>
    </w:p>
    <w:p w:rsidR="00000000" w:rsidDel="00000000" w:rsidP="00000000" w:rsidRDefault="00000000" w:rsidRPr="00000000" w14:paraId="0000037F">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1"/>
        </w:tabs>
        <w:spacing w:after="0" w:before="0" w:line="291.99999999999994"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 formación por grados.</w:t>
      </w:r>
    </w:p>
    <w:p w:rsidR="00000000" w:rsidDel="00000000" w:rsidP="00000000" w:rsidRDefault="00000000" w:rsidRPr="00000000" w14:paraId="00000380">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19"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Como ambientación se da el saludo de bienllegada, un mensaje de buenos augurios, se hace oración y/o lectura reflexiva.</w:t>
      </w:r>
    </w:p>
    <w:p w:rsidR="00000000" w:rsidDel="00000000" w:rsidP="00000000" w:rsidRDefault="00000000" w:rsidRPr="00000000" w14:paraId="00000381">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1"/>
        </w:tabs>
        <w:spacing w:after="0" w:before="0" w:line="291"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hace una actividad lúdica – juego colectivo.</w:t>
      </w:r>
    </w:p>
    <w:p w:rsidR="00000000" w:rsidDel="00000000" w:rsidP="00000000" w:rsidRDefault="00000000" w:rsidRPr="00000000" w14:paraId="00000382">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1"/>
        </w:tabs>
        <w:spacing w:after="0" w:before="0" w:line="291.99999999999994"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Descanso para intercambios espontáneos.</w:t>
      </w:r>
    </w:p>
    <w:p w:rsidR="00000000" w:rsidDel="00000000" w:rsidP="00000000" w:rsidRDefault="00000000" w:rsidRPr="00000000" w14:paraId="00000383">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hacen unas recomendaciones generales para la buena marcha institucional y se comparte el tema pedagógico a trabajar durante todo el año. Pueden hacerse a nivel colectivo, por subgrupos conformados espontáneamente, o por los grupos en los que van a estar. Asuntos a abordar:</w:t>
      </w:r>
    </w:p>
    <w:p w:rsidR="00000000" w:rsidDel="00000000" w:rsidP="00000000" w:rsidRDefault="00000000" w:rsidRPr="00000000" w14:paraId="00000384">
      <w:pPr>
        <w:keepNext w:val="0"/>
        <w:keepLines w:val="0"/>
        <w:pageBreakBefore w:val="0"/>
        <w:widowControl w:val="0"/>
        <w:numPr>
          <w:ilvl w:val="0"/>
          <w:numId w:val="103"/>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8"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Saludo, presentación personal, conversación sobre las vacaciones, propósitos para el año, horario de clases, importancia de la puntualidad (prontitud para llegar a las clases), porte adecuado del uniforme, acciones que facilitan un buen ambiente de estudio y trabajo escolar (el respeto base de toda relación humana), hacer énfasis en el lema institucional “Sabiduría y sana convivencia”, insistir en que desde el comienzo haya compromiso con el proceso académico y responsabilidad con las actividades escolares. Uso responsable de los celulares y otros artefactos tecnológicos.</w:t>
      </w:r>
    </w:p>
    <w:p w:rsidR="00000000" w:rsidDel="00000000" w:rsidP="00000000" w:rsidRDefault="00000000" w:rsidRPr="00000000" w14:paraId="00000385">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1"/>
        </w:tabs>
        <w:spacing w:after="0" w:before="0" w:line="291.99999999999994"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Descanso.</w:t>
      </w:r>
    </w:p>
    <w:p w:rsidR="00000000" w:rsidDel="00000000" w:rsidP="00000000" w:rsidRDefault="00000000" w:rsidRPr="00000000" w14:paraId="00000386">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1"/>
        </w:tabs>
        <w:spacing w:after="0" w:before="0" w:line="291.99999999999994"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Actividades lúdicas, creativas y/o propuesta pedagógica orientadora del año.</w:t>
      </w:r>
    </w:p>
    <w:p w:rsidR="00000000" w:rsidDel="00000000" w:rsidP="00000000" w:rsidRDefault="00000000" w:rsidRPr="00000000" w14:paraId="00000387">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21"/>
        </w:tabs>
        <w:spacing w:after="0" w:before="0" w:line="293.00000000000006"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Establecimiento de acuerdos y compromisos para el año lectivo.</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240" w:lineRule="auto"/>
        <w:ind w:left="96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otros días de la semana. Se abordarán entre otros los siguientes aspectos:</w:t>
      </w:r>
    </w:p>
    <w:p w:rsidR="00000000" w:rsidDel="00000000" w:rsidP="00000000" w:rsidRDefault="00000000" w:rsidRPr="00000000" w14:paraId="00000389">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321"/>
        </w:tabs>
        <w:spacing w:after="0" w:before="0" w:line="240" w:lineRule="auto"/>
        <w:ind w:left="132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Decoración del cuaderno de comunicaciones</w:t>
      </w:r>
    </w:p>
    <w:p w:rsidR="00000000" w:rsidDel="00000000" w:rsidP="00000000" w:rsidRDefault="00000000" w:rsidRPr="00000000" w14:paraId="0000038A">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2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trabajan aspectos del manual de convivencia: Misión, visión, valores, uniforme, deberes y derechos de los estudiantes, tipificación de situaciones, protocolos, conducto regular, rutas de atención.</w:t>
      </w:r>
    </w:p>
    <w:p w:rsidR="00000000" w:rsidDel="00000000" w:rsidP="00000000" w:rsidRDefault="00000000" w:rsidRPr="00000000" w14:paraId="0000038B">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2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SIEP: Escala de valoración, reprobación, promoción anticipada, actividades de apoyo, planes de mejoramiento, plan de estudios, software académico.</w:t>
      </w:r>
    </w:p>
    <w:p w:rsidR="00000000" w:rsidDel="00000000" w:rsidP="00000000" w:rsidRDefault="00000000" w:rsidRPr="00000000" w14:paraId="0000038C">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321"/>
        </w:tabs>
        <w:spacing w:after="0" w:before="0" w:line="240" w:lineRule="auto"/>
        <w:ind w:left="132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Horarios de clase y jornada escolar.</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E">
      <w:pPr>
        <w:pStyle w:val="Heading5"/>
        <w:numPr>
          <w:ilvl w:val="3"/>
          <w:numId w:val="11"/>
        </w:numPr>
        <w:tabs>
          <w:tab w:val="left" w:leader="none" w:pos="2401"/>
        </w:tabs>
        <w:spacing w:after="0" w:before="0" w:line="240" w:lineRule="auto"/>
        <w:ind w:left="2401" w:right="0" w:hanging="1079"/>
        <w:jc w:val="left"/>
        <w:rPr/>
      </w:pPr>
      <w:bookmarkStart w:colFirst="0" w:colLast="0" w:name="_heading=h.1664s55" w:id="60"/>
      <w:bookmarkEnd w:id="60"/>
      <w:r w:rsidDel="00000000" w:rsidR="00000000" w:rsidRPr="00000000">
        <w:rPr>
          <w:rtl w:val="0"/>
        </w:rPr>
        <w:t xml:space="preserve">Para estudiantes nuevos</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09"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quienes matriculan durante el primer mes del año lectivo y luego de la primera semana de clases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454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Responsables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Coordinación y/o psicorientadora. Tiempo: Una hora.</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0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convoca los estudiantes que cumplen el criterio y se hace una reunión general en la que se comentan generalidades de la IE.</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Programación:</w:t>
      </w:r>
    </w:p>
    <w:p w:rsidR="00000000" w:rsidDel="00000000" w:rsidP="00000000" w:rsidRDefault="00000000" w:rsidRPr="00000000" w14:paraId="00000395">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321"/>
        </w:tabs>
        <w:spacing w:after="0" w:before="0" w:line="240"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Ambientación: Canción, saludo, oración y/o reflexión.</w:t>
      </w:r>
    </w:p>
    <w:p w:rsidR="00000000" w:rsidDel="00000000" w:rsidP="00000000" w:rsidRDefault="00000000" w:rsidRPr="00000000" w14:paraId="00000396">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321"/>
        </w:tabs>
        <w:spacing w:after="0" w:before="72" w:line="240" w:lineRule="auto"/>
        <w:ind w:left="132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 lúdica.</w:t>
      </w:r>
    </w:p>
    <w:p w:rsidR="00000000" w:rsidDel="00000000" w:rsidP="00000000" w:rsidRDefault="00000000" w:rsidRPr="00000000" w14:paraId="00000397">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322"/>
        </w:tabs>
        <w:spacing w:after="0" w:before="1" w:line="240" w:lineRule="auto"/>
        <w:ind w:left="132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Dialogo sobre aspectos del manual de convivencia: Misión, visión, valores, uniforme, deberes y derechos de los estudiantes, tipificación de situaciones, protocolos, conducto regular, rutas de atención. Función del cuaderno de comunicaciones.</w:t>
      </w:r>
    </w:p>
    <w:p w:rsidR="00000000" w:rsidDel="00000000" w:rsidP="00000000" w:rsidRDefault="00000000" w:rsidRPr="00000000" w14:paraId="00000398">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26"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SIEP: Escala de valoración, reprobación, promoción anticipada, actividades de apoyo, planes de mejoramiento, plan de estudios, software académico.</w:t>
      </w:r>
    </w:p>
    <w:p w:rsidR="00000000" w:rsidDel="00000000" w:rsidP="00000000" w:rsidRDefault="00000000" w:rsidRPr="00000000" w14:paraId="00000399">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321"/>
        </w:tabs>
        <w:spacing w:after="0" w:before="0" w:line="240"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Horarios de clase y jornada escolar.</w:t>
      </w:r>
    </w:p>
    <w:p w:rsidR="00000000" w:rsidDel="00000000" w:rsidP="00000000" w:rsidRDefault="00000000" w:rsidRPr="00000000" w14:paraId="0000039A">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321"/>
        </w:tabs>
        <w:spacing w:after="0" w:before="0" w:line="240"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Establecimiento de acuerdos y compromisos para el año lectivo.</w:t>
      </w:r>
    </w:p>
    <w:p w:rsidR="00000000" w:rsidDel="00000000" w:rsidP="00000000" w:rsidRDefault="00000000" w:rsidRPr="00000000" w14:paraId="0000039B">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321"/>
        </w:tabs>
        <w:spacing w:after="0" w:before="0" w:line="240"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Registro fotográfico.</w:t>
      </w:r>
    </w:p>
    <w:p w:rsidR="00000000" w:rsidDel="00000000" w:rsidP="00000000" w:rsidRDefault="00000000" w:rsidRPr="00000000" w14:paraId="0000039C">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321"/>
        </w:tabs>
        <w:spacing w:after="0" w:before="0" w:line="240"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Agradecimiento y mensaje de bienllegada.</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E">
      <w:pPr>
        <w:pStyle w:val="Heading5"/>
        <w:numPr>
          <w:ilvl w:val="3"/>
          <w:numId w:val="11"/>
        </w:numPr>
        <w:tabs>
          <w:tab w:val="left" w:leader="none" w:pos="2401"/>
        </w:tabs>
        <w:spacing w:after="0" w:before="0" w:line="240" w:lineRule="auto"/>
        <w:ind w:left="2401" w:right="0" w:hanging="1079"/>
        <w:jc w:val="left"/>
        <w:rPr/>
      </w:pPr>
      <w:bookmarkStart w:colFirst="0" w:colLast="0" w:name="_heading=h.3q5sasy" w:id="61"/>
      <w:bookmarkEnd w:id="61"/>
      <w:r w:rsidDel="00000000" w:rsidR="00000000" w:rsidRPr="00000000">
        <w:rPr>
          <w:rtl w:val="0"/>
        </w:rPr>
        <w:t xml:space="preserve">Para quienes matriculan después del primer mes del año lectivo.</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73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Responsables: Coordinación. Procedimiento:</w:t>
      </w:r>
    </w:p>
    <w:p w:rsidR="00000000" w:rsidDel="00000000" w:rsidP="00000000" w:rsidRDefault="00000000" w:rsidRPr="00000000" w14:paraId="000003A1">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7"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estudiante que solicita cupo y que cumpla con los requisitos establecidos, previo a la matricula debe hacer lectura de la circular y/o plegable(s) con información referida a la IE con asuntos generales de SIEP y el manual de convivencia. El/la coordinador/a pueden ampliar la información y/o aclarar dudas.</w:t>
      </w:r>
    </w:p>
    <w:p w:rsidR="00000000" w:rsidDel="00000000" w:rsidP="00000000" w:rsidRDefault="00000000" w:rsidRPr="00000000" w14:paraId="000003A2">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vez realizada la matricula.</w:t>
      </w:r>
    </w:p>
    <w:p w:rsidR="00000000" w:rsidDel="00000000" w:rsidP="00000000" w:rsidRDefault="00000000" w:rsidRPr="00000000" w14:paraId="000003A3">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6"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El/la coordinador/a ofrece orientación sobre horarios de clase, jornada escolar, aulas de clase, uniformes, programas institucionales, útiles escolares.</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039"/>
        </w:tabs>
        <w:spacing w:after="0" w:before="0" w:line="240" w:lineRule="auto"/>
        <w:ind w:left="2039" w:right="0" w:hanging="717.0000000000002"/>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25b2l0r" w:id="62"/>
      <w:bookmarkEnd w:id="6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Protocolo Para Madres/Padres/Acudientes.</w:t>
      </w: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7">
      <w:pPr>
        <w:pStyle w:val="Heading5"/>
        <w:numPr>
          <w:ilvl w:val="3"/>
          <w:numId w:val="11"/>
        </w:numPr>
        <w:tabs>
          <w:tab w:val="left" w:leader="none" w:pos="2401"/>
        </w:tabs>
        <w:spacing w:after="0" w:before="0" w:line="240" w:lineRule="auto"/>
        <w:ind w:left="2401" w:right="0" w:hanging="1079"/>
        <w:jc w:val="left"/>
        <w:rPr/>
      </w:pPr>
      <w:bookmarkStart w:colFirst="0" w:colLast="0" w:name="_heading=h.kgcv8k" w:id="63"/>
      <w:bookmarkEnd w:id="63"/>
      <w:r w:rsidDel="00000000" w:rsidR="00000000" w:rsidRPr="00000000">
        <w:rPr>
          <w:rtl w:val="0"/>
        </w:rPr>
        <w:t xml:space="preserve">Al inicio del año escolar.</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962" w:right="386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Responsables. Rector, coordinaciones y maestros/as. Duración. 45 minutos.</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536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Momento. En Febrero de cada año lectivo Lugar. En cada sede y en cada jornada.</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Programación.</w:t>
      </w:r>
    </w:p>
    <w:p w:rsidR="00000000" w:rsidDel="00000000" w:rsidP="00000000" w:rsidRDefault="00000000" w:rsidRPr="00000000" w14:paraId="000003AD">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681"/>
        </w:tabs>
        <w:spacing w:after="0" w:before="1" w:line="293.00000000000006"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Música de ambientación para quienes llegan primero.</w:t>
      </w:r>
    </w:p>
    <w:p w:rsidR="00000000" w:rsidDel="00000000" w:rsidP="00000000" w:rsidRDefault="00000000" w:rsidRPr="00000000" w14:paraId="000003AE">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681"/>
        </w:tabs>
        <w:spacing w:after="0" w:before="0" w:line="291.99999999999994"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posible ofrecer a los más puntuales: Unos mensajes escritos reflexivos.</w:t>
      </w:r>
    </w:p>
    <w:p w:rsidR="00000000" w:rsidDel="00000000" w:rsidP="00000000" w:rsidRDefault="00000000" w:rsidRPr="00000000" w14:paraId="000003AF">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2"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Ambientación: Saludos, oración y/o reflexión, presentar la intencionalidad del encuentro, agradecer la asistencia, himno nacional.</w:t>
      </w:r>
    </w:p>
    <w:p w:rsidR="00000000" w:rsidDel="00000000" w:rsidP="00000000" w:rsidRDefault="00000000" w:rsidRPr="00000000" w14:paraId="000003B0">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681"/>
        </w:tabs>
        <w:spacing w:after="0" w:before="0" w:line="291.99999999999994"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Saludo e intervención del rector.</w:t>
      </w:r>
    </w:p>
    <w:p w:rsidR="00000000" w:rsidDel="00000000" w:rsidP="00000000" w:rsidRDefault="00000000" w:rsidRPr="00000000" w14:paraId="000003B1">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681"/>
        </w:tabs>
        <w:spacing w:after="0" w:before="0" w:line="293.00000000000006"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Acogida, bienllegada</w:t>
      </w:r>
    </w:p>
    <w:p w:rsidR="00000000" w:rsidDel="00000000" w:rsidP="00000000" w:rsidRDefault="00000000" w:rsidRPr="00000000" w14:paraId="000003B2">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681"/>
        </w:tabs>
        <w:spacing w:after="0" w:before="0" w:line="291.99999999999994"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Generalidades de logros y acciones del año anterior (resultados de pruebas).</w:t>
      </w:r>
    </w:p>
    <w:p w:rsidR="00000000" w:rsidDel="00000000" w:rsidP="00000000" w:rsidRDefault="00000000" w:rsidRPr="00000000" w14:paraId="000003B3">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681"/>
        </w:tabs>
        <w:spacing w:after="0" w:before="0" w:line="291.99999999999994"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Propuesta para el año vigente.</w:t>
      </w:r>
    </w:p>
    <w:p w:rsidR="00000000" w:rsidDel="00000000" w:rsidP="00000000" w:rsidRDefault="00000000" w:rsidRPr="00000000" w14:paraId="000003B4">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681"/>
        </w:tabs>
        <w:spacing w:after="0" w:before="0" w:line="293.00000000000006"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Convocar al acompañamiento de los estudiantes.</w:t>
      </w:r>
    </w:p>
    <w:p w:rsidR="00000000" w:rsidDel="00000000" w:rsidP="00000000" w:rsidRDefault="00000000" w:rsidRPr="00000000" w14:paraId="000003B5">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681"/>
        </w:tabs>
        <w:spacing w:after="0" w:before="0" w:line="293.00000000000006"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Presentación del equipo de trabajo</w:t>
      </w:r>
    </w:p>
    <w:p w:rsidR="00000000" w:rsidDel="00000000" w:rsidP="00000000" w:rsidRDefault="00000000" w:rsidRPr="00000000" w14:paraId="000003B6">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682"/>
        </w:tabs>
        <w:spacing w:after="0" w:before="75" w:line="237" w:lineRule="auto"/>
        <w:ind w:left="1682" w:right="1616"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Generalidades Manual de convivencia y SIEP (puede variarse un año se hace colectivo, en otros en cada grupo)</w:t>
      </w:r>
    </w:p>
    <w:p w:rsidR="00000000" w:rsidDel="00000000" w:rsidP="00000000" w:rsidRDefault="00000000" w:rsidRPr="00000000" w14:paraId="000003B7">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681"/>
        </w:tabs>
        <w:spacing w:after="0" w:before="0" w:line="293.00000000000006"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Compromisos y normas generales que llevan al mejoramiento institucional</w:t>
      </w:r>
    </w:p>
    <w:p w:rsidR="00000000" w:rsidDel="00000000" w:rsidP="00000000" w:rsidRDefault="00000000" w:rsidRPr="00000000" w14:paraId="000003B8">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681"/>
        </w:tabs>
        <w:spacing w:after="0" w:before="0" w:line="293.00000000000006"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Encuentro por grupos en las aulas.</w:t>
      </w:r>
    </w:p>
    <w:p w:rsidR="00000000" w:rsidDel="00000000" w:rsidP="00000000" w:rsidRDefault="00000000" w:rsidRPr="00000000" w14:paraId="000003B9">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681"/>
        </w:tabs>
        <w:spacing w:after="0" w:before="0" w:line="293.00000000000006"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Presentación más amplia del orientador/a de grupo.</w:t>
      </w:r>
    </w:p>
    <w:p w:rsidR="00000000" w:rsidDel="00000000" w:rsidP="00000000" w:rsidRDefault="00000000" w:rsidRPr="00000000" w14:paraId="000003BA">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681"/>
        </w:tabs>
        <w:spacing w:after="0" w:before="0" w:line="291.99999999999994"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Primeras impresiones del grupo.</w:t>
      </w:r>
    </w:p>
    <w:p w:rsidR="00000000" w:rsidDel="00000000" w:rsidP="00000000" w:rsidRDefault="00000000" w:rsidRPr="00000000" w14:paraId="000003BB">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681"/>
        </w:tabs>
        <w:spacing w:after="0" w:before="0" w:line="291.99999999999994"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Acuerdos grupales.</w:t>
      </w:r>
    </w:p>
    <w:p w:rsidR="00000000" w:rsidDel="00000000" w:rsidP="00000000" w:rsidRDefault="00000000" w:rsidRPr="00000000" w14:paraId="000003BC">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681"/>
        </w:tabs>
        <w:spacing w:after="0" w:before="0" w:line="293.00000000000006"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Aclaración de dudas a las familias.</w:t>
      </w:r>
    </w:p>
    <w:p w:rsidR="00000000" w:rsidDel="00000000" w:rsidP="00000000" w:rsidRDefault="00000000" w:rsidRPr="00000000" w14:paraId="000003BD">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682"/>
        </w:tabs>
        <w:spacing w:after="0" w:before="5" w:line="235" w:lineRule="auto"/>
        <w:ind w:left="1682" w:right="162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Elección representación al consejo de madres y padres, comisiones de evaluación y promoción.</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F">
      <w:pPr>
        <w:pStyle w:val="Heading5"/>
        <w:numPr>
          <w:ilvl w:val="3"/>
          <w:numId w:val="11"/>
        </w:numPr>
        <w:tabs>
          <w:tab w:val="left" w:leader="none" w:pos="2402"/>
        </w:tabs>
        <w:spacing w:after="0" w:before="0" w:line="362" w:lineRule="auto"/>
        <w:ind w:left="2402" w:right="1621" w:hanging="1080"/>
        <w:jc w:val="left"/>
        <w:rPr/>
      </w:pPr>
      <w:bookmarkStart w:colFirst="0" w:colLast="0" w:name="_heading=h.34g0dwd" w:id="64"/>
      <w:bookmarkEnd w:id="64"/>
      <w:r w:rsidDel="00000000" w:rsidR="00000000" w:rsidRPr="00000000">
        <w:rPr>
          <w:rtl w:val="0"/>
        </w:rPr>
        <w:t xml:space="preserve">Para las familias que matriculan después del primer mes del año lectivo.</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73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Responsables: Coordinación. Procedimiento:</w:t>
      </w:r>
    </w:p>
    <w:p w:rsidR="00000000" w:rsidDel="00000000" w:rsidP="00000000" w:rsidRDefault="00000000" w:rsidRPr="00000000" w14:paraId="000003C1">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que solicita cupo y que cumpla con los requisitos establecidos, previo a la matricula debe hacer lectura de la circular y/o plegable(s) con información referida a la IE con asuntos generales de SIEP y el manual de convivencia. El/la coordinador/a pueden ampliar la información y/o aclarar dudas.</w:t>
      </w:r>
    </w:p>
    <w:p w:rsidR="00000000" w:rsidDel="00000000" w:rsidP="00000000" w:rsidRDefault="00000000" w:rsidRPr="00000000" w14:paraId="000003C2">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1681"/>
        </w:tabs>
        <w:spacing w:after="0" w:before="0" w:line="291.99999999999994" w:lineRule="auto"/>
        <w:ind w:left="168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vez realizada la matricula.</w:t>
      </w:r>
    </w:p>
    <w:p w:rsidR="00000000" w:rsidDel="00000000" w:rsidP="00000000" w:rsidRDefault="00000000" w:rsidRPr="00000000" w14:paraId="000003C3">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El/la coordinador/a ofrece orientación sobre horarios de clase, jornada escolar, aulas de clase, programas institucionales, útiles escolares.</w:t>
      </w:r>
    </w:p>
    <w:p w:rsidR="00000000" w:rsidDel="00000000" w:rsidP="00000000" w:rsidRDefault="00000000" w:rsidRPr="00000000" w14:paraId="000003C4">
      <w:pPr>
        <w:pStyle w:val="Heading5"/>
        <w:numPr>
          <w:ilvl w:val="3"/>
          <w:numId w:val="11"/>
        </w:numPr>
        <w:tabs>
          <w:tab w:val="left" w:leader="none" w:pos="2399"/>
        </w:tabs>
        <w:spacing w:after="0" w:before="270" w:line="240" w:lineRule="auto"/>
        <w:ind w:left="2399" w:right="0" w:hanging="1077.0000000000002"/>
        <w:jc w:val="both"/>
        <w:rPr/>
      </w:pPr>
      <w:bookmarkStart w:colFirst="0" w:colLast="0" w:name="_heading=h.1jlao46" w:id="65"/>
      <w:bookmarkEnd w:id="65"/>
      <w:r w:rsidDel="00000000" w:rsidR="00000000" w:rsidRPr="00000000">
        <w:rPr>
          <w:rtl w:val="0"/>
        </w:rPr>
        <w:t xml:space="preserve">Previo a la matricula.</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962" w:right="742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Responsables. Maestros/as. Duración. 30 minutos.</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0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Momento En el mes de octubre – durante entrega de informe parcial y con la entrega del ficho de matrícula.</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Programación</w:t>
      </w:r>
    </w:p>
    <w:p w:rsidR="00000000" w:rsidDel="00000000" w:rsidP="00000000" w:rsidRDefault="00000000" w:rsidRPr="00000000" w14:paraId="000003C8">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tabs>
          <w:tab w:val="left" w:leader="none" w:pos="1681"/>
        </w:tabs>
        <w:spacing w:after="0" w:before="0" w:line="293.00000000000006"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refuerzan algunos elementos de la filosofía institucional</w:t>
      </w:r>
    </w:p>
    <w:p w:rsidR="00000000" w:rsidDel="00000000" w:rsidP="00000000" w:rsidRDefault="00000000" w:rsidRPr="00000000" w14:paraId="000003C9">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tabs>
          <w:tab w:val="left" w:leader="none" w:pos="1682"/>
          <w:tab w:val="left" w:leader="none" w:pos="2194"/>
          <w:tab w:val="left" w:leader="none" w:pos="4050"/>
          <w:tab w:val="left" w:leader="none" w:pos="5122"/>
          <w:tab w:val="left" w:leader="none" w:pos="6445"/>
          <w:tab w:val="left" w:leader="none" w:pos="6984"/>
          <w:tab w:val="left" w:leader="none" w:pos="7989"/>
          <w:tab w:val="left" w:leader="none" w:pos="8473"/>
        </w:tabs>
        <w:spacing w:after="0" w:before="4" w:line="235" w:lineRule="auto"/>
        <w:ind w:left="1682" w:right="1625"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w:t>
        <w:tab/>
        <w:t xml:space="preserve">complementan,</w:t>
        <w:tab/>
        <w:t xml:space="preserve">amplían</w:t>
        <w:tab/>
        <w:t xml:space="preserve">elementos</w:t>
        <w:tab/>
        <w:t xml:space="preserve">del</w:t>
        <w:tab/>
        <w:t xml:space="preserve">manual</w:t>
        <w:tab/>
        <w:t xml:space="preserve">de</w:t>
        <w:tab/>
        <w:t xml:space="preserve">convivencia, disposiciones del CEC.</w:t>
      </w:r>
    </w:p>
    <w:p w:rsidR="00000000" w:rsidDel="00000000" w:rsidP="00000000" w:rsidRDefault="00000000" w:rsidRPr="00000000" w14:paraId="000003CA">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tabs>
          <w:tab w:val="left" w:leader="none" w:pos="1681"/>
        </w:tabs>
        <w:spacing w:after="0" w:before="3" w:line="293.00000000000006"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comentan aspectos del SIEP y orientaciones del consejo académico.</w:t>
      </w:r>
    </w:p>
    <w:p w:rsidR="00000000" w:rsidDel="00000000" w:rsidP="00000000" w:rsidRDefault="00000000" w:rsidRPr="00000000" w14:paraId="000003CB">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enfatiza en cambios o modificaciones que se proyectan en la IE para el año siguiente.</w:t>
      </w:r>
    </w:p>
    <w:p w:rsidR="00000000" w:rsidDel="00000000" w:rsidP="00000000" w:rsidRDefault="00000000" w:rsidRPr="00000000" w14:paraId="000003CC">
      <w:pPr>
        <w:pStyle w:val="Heading2"/>
        <w:numPr>
          <w:ilvl w:val="1"/>
          <w:numId w:val="11"/>
        </w:numPr>
        <w:tabs>
          <w:tab w:val="left" w:leader="none" w:pos="2041"/>
        </w:tabs>
        <w:spacing w:after="0" w:before="238" w:line="240" w:lineRule="auto"/>
        <w:ind w:left="2041" w:right="0" w:hanging="719"/>
        <w:jc w:val="left"/>
        <w:rPr/>
      </w:pPr>
      <w:bookmarkStart w:colFirst="0" w:colLast="0" w:name="_heading=h.43ky6rz" w:id="66"/>
      <w:bookmarkEnd w:id="66"/>
      <w:r w:rsidDel="00000000" w:rsidR="00000000" w:rsidRPr="00000000">
        <w:rPr>
          <w:rtl w:val="0"/>
        </w:rPr>
        <w:t xml:space="preserve">METAS INSTITUCIONALES</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10"/>
          <w:szCs w:val="10"/>
          <w:u w:val="none"/>
          <w:shd w:fill="auto" w:val="clear"/>
          <w:vertAlign w:val="baseline"/>
        </w:rPr>
      </w:pPr>
      <w:r w:rsidDel="00000000" w:rsidR="00000000" w:rsidRPr="00000000">
        <w:rPr>
          <w:rtl w:val="0"/>
        </w:rPr>
      </w:r>
    </w:p>
    <w:tbl>
      <w:tblPr>
        <w:tblStyle w:val="Table3"/>
        <w:tblW w:w="8829.0" w:type="dxa"/>
        <w:jc w:val="left"/>
        <w:tblInd w:w="9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29"/>
        <w:tblGridChange w:id="0">
          <w:tblGrid>
            <w:gridCol w:w="8829"/>
          </w:tblGrid>
        </w:tblGridChange>
      </w:tblGrid>
      <w:tr>
        <w:trPr>
          <w:cantSplit w:val="0"/>
          <w:trHeight w:val="253" w:hRule="atLeast"/>
          <w:tblHeader w:val="0"/>
        </w:trPr>
        <w:tc>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GESTIÓN DIRECTIVA-ADMINISTRATIVA Y FINANCIERA</w:t>
            </w:r>
          </w:p>
        </w:tc>
      </w:tr>
      <w:tr>
        <w:trPr>
          <w:cantSplit w:val="0"/>
          <w:trHeight w:val="506" w:hRule="atLeast"/>
          <w:tblHeader w:val="0"/>
        </w:trPr>
        <w:tc>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3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Anualmente se realizaran acciones de apropiación del Manual de Convivencia adoptado a la Comunidad Educativa y anualmente realizar al menos dos acciones de socialización.</w:t>
            </w:r>
          </w:p>
        </w:tc>
      </w:tr>
      <w:tr>
        <w:trPr>
          <w:cantSplit w:val="0"/>
          <w:trHeight w:val="506" w:hRule="atLeast"/>
          <w:tblHeader w:val="0"/>
        </w:trPr>
        <w:tc>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Fortalecer los mecanismos de participación efectiva de los miembros del Gobierno Escolar al 100% de quienes lo conforman</w:t>
            </w:r>
          </w:p>
        </w:tc>
      </w:tr>
    </w:tbl>
    <w:p w:rsidR="00000000" w:rsidDel="00000000" w:rsidP="00000000" w:rsidRDefault="00000000" w:rsidRPr="00000000" w14:paraId="000003D1">
      <w:pPr>
        <w:spacing w:after="0" w:line="252.00000000000003" w:lineRule="auto"/>
        <w:ind w:firstLine="0"/>
        <w:rPr>
          <w:sz w:val="22"/>
          <w:szCs w:val="22"/>
        </w:rPr>
        <w:sectPr>
          <w:type w:val="nextPage"/>
          <w:pgSz w:h="15840" w:w="12240" w:orient="portrait"/>
          <w:pgMar w:bottom="1839" w:top="1200" w:left="740" w:right="80" w:header="0" w:footer="913"/>
        </w:sectPr>
      </w:pPr>
      <w:r w:rsidDel="00000000" w:rsidR="00000000" w:rsidRPr="00000000">
        <w:rPr>
          <w:rtl w:val="0"/>
        </w:rPr>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bl>
      <w:tblPr>
        <w:tblStyle w:val="Table4"/>
        <w:tblW w:w="8829.0" w:type="dxa"/>
        <w:jc w:val="left"/>
        <w:tblInd w:w="9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29"/>
        <w:tblGridChange w:id="0">
          <w:tblGrid>
            <w:gridCol w:w="8829"/>
          </w:tblGrid>
        </w:tblGridChange>
      </w:tblGrid>
      <w:tr>
        <w:trPr>
          <w:cantSplit w:val="0"/>
          <w:trHeight w:val="758" w:hRule="atLeast"/>
          <w:tblHeader w:val="0"/>
        </w:trPr>
        <w:tc>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Cada año se fortalecen los procesos de planeación, seguimiento, evaluación y sistematización que permiten estandarizar procesos y hacer un adecuado manejo,</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circulación y custodia de la información.</w:t>
            </w:r>
          </w:p>
        </w:tc>
      </w:tr>
      <w:tr>
        <w:trPr>
          <w:cantSplit w:val="0"/>
          <w:trHeight w:val="505" w:hRule="atLeast"/>
          <w:tblHeader w:val="0"/>
        </w:trPr>
        <w:tc>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04"/>
              </w:tabs>
              <w:spacing w:after="0" w:before="0" w:line="254" w:lineRule="auto"/>
              <w:ind w:left="107" w:right="10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Invertir el 100% de los recursos institucionales en el mejoramiento</w:t>
              <w:tab/>
              <w:t xml:space="preserve">de la calidad, mejoramiento del mobiliario y mantenimiento de la infraestructura</w:t>
            </w:r>
          </w:p>
        </w:tc>
      </w:tr>
      <w:tr>
        <w:trPr>
          <w:cantSplit w:val="0"/>
          <w:trHeight w:val="504" w:hRule="atLeast"/>
          <w:tblHeader w:val="0"/>
        </w:trPr>
        <w:tc>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Anualmente, en el primer trimestre del año, se hace rendición de cuenta y/o informe de</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4"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gestión a la comunidad escolar.</w:t>
            </w:r>
          </w:p>
        </w:tc>
      </w:tr>
      <w:tr>
        <w:trPr>
          <w:cantSplit w:val="0"/>
          <w:trHeight w:val="505" w:hRule="atLeast"/>
          <w:tblHeader w:val="0"/>
        </w:trPr>
        <w:tc>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Cada año la IE conformará un equipo de mediación escolar donde participa al menos el 5% de estudiantes de cada grupo.</w:t>
            </w:r>
          </w:p>
        </w:tc>
      </w:tr>
      <w:tr>
        <w:trPr>
          <w:cantSplit w:val="0"/>
          <w:trHeight w:val="252" w:hRule="atLeast"/>
          <w:tblHeader w:val="0"/>
        </w:trPr>
        <w:tc>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GESTIÓN ACADÉMICA</w:t>
            </w:r>
          </w:p>
        </w:tc>
      </w:tr>
      <w:tr>
        <w:trPr>
          <w:cantSplit w:val="0"/>
          <w:trHeight w:val="505" w:hRule="atLeast"/>
          <w:tblHeader w:val="0"/>
        </w:trPr>
        <w:tc>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61.9999999999999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Anualmente mostrar mejoría en los resultados de las pruebas externas (Pruebas SABER, Olimpiadas del Conocimiento)</w:t>
            </w:r>
          </w:p>
        </w:tc>
      </w:tr>
      <w:tr>
        <w:trPr>
          <w:cantSplit w:val="0"/>
          <w:trHeight w:val="506" w:hRule="atLeast"/>
          <w:tblHeader w:val="0"/>
        </w:trPr>
        <w:tc>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Anualmente aumentar el número de estudiantes que se presentan a institución de</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educación superior, con la posibilidad de ser ganadores en el Programa “Ser Pilo Paga”</w:t>
            </w:r>
          </w:p>
        </w:tc>
      </w:tr>
      <w:tr>
        <w:trPr>
          <w:cantSplit w:val="0"/>
          <w:trHeight w:val="252" w:hRule="atLeast"/>
          <w:tblHeader w:val="0"/>
        </w:trPr>
        <w:tc>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Porcentaje de reprobación de estudiantes no superior al 10 %</w:t>
            </w:r>
          </w:p>
        </w:tc>
      </w:tr>
      <w:tr>
        <w:trPr>
          <w:cantSplit w:val="0"/>
          <w:trHeight w:val="506" w:hRule="atLeast"/>
          <w:tblHeader w:val="0"/>
        </w:trPr>
        <w:tc>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100% de los planes de estudio y proyectos obligatorios institucionales, articulados, socializados, divulgados y en práctica con la comunidad educativa</w:t>
            </w:r>
          </w:p>
        </w:tc>
      </w:tr>
      <w:tr>
        <w:trPr>
          <w:cantSplit w:val="0"/>
          <w:trHeight w:val="755" w:hRule="atLeast"/>
          <w:tblHeader w:val="0"/>
        </w:trPr>
        <w:tc>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90 % del cumplimiento de los acuerdos y compromisos pactados por grupo y familia, en</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particular en lo referido a: orden, limpieza, horario de entrada y salida, cuidado de sillas, mesas y en general de todos los bienes puestos para sus actividades</w:t>
            </w:r>
          </w:p>
        </w:tc>
      </w:tr>
      <w:tr>
        <w:trPr>
          <w:cantSplit w:val="0"/>
          <w:trHeight w:val="506" w:hRule="atLeast"/>
          <w:tblHeader w:val="0"/>
        </w:trPr>
        <w:tc>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Invertir anualmente un porcentaje del presupuesto para la dotación y organización de las Aulas Especializadas.</w:t>
            </w:r>
          </w:p>
        </w:tc>
      </w:tr>
      <w:tr>
        <w:trPr>
          <w:cantSplit w:val="0"/>
          <w:trHeight w:val="506" w:hRule="atLeast"/>
          <w:tblHeader w:val="0"/>
        </w:trPr>
        <w:tc>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Preparación al 100% de los estudiantes del grado 11 para la presentación de las Pruebas SABER</w:t>
            </w:r>
          </w:p>
        </w:tc>
      </w:tr>
      <w:tr>
        <w:trPr>
          <w:cantSplit w:val="0"/>
          <w:trHeight w:val="253" w:hRule="atLeast"/>
          <w:tblHeader w:val="0"/>
        </w:trPr>
        <w:tc>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7"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GESTIÓN DE LA COMUNIDAD</w:t>
            </w:r>
          </w:p>
        </w:tc>
      </w:tr>
      <w:tr>
        <w:trPr>
          <w:cantSplit w:val="0"/>
          <w:trHeight w:val="506" w:hRule="atLeast"/>
          <w:tblHeader w:val="0"/>
        </w:trPr>
        <w:tc>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Anualmente mejorar la Participación efectiva de los padres, en los proyectos y eventos realizados por la Institución</w:t>
            </w:r>
          </w:p>
        </w:tc>
      </w:tr>
      <w:tr>
        <w:trPr>
          <w:cantSplit w:val="0"/>
          <w:trHeight w:val="504" w:hRule="atLeast"/>
          <w:tblHeader w:val="0"/>
        </w:trPr>
        <w:tc>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Mejorar anualmente la asistencia y participación de los egresados al Encuentro que</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4"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 la Institución.</w:t>
            </w:r>
          </w:p>
        </w:tc>
      </w:tr>
      <w:tr>
        <w:trPr>
          <w:cantSplit w:val="0"/>
          <w:trHeight w:val="505" w:hRule="atLeast"/>
          <w:tblHeader w:val="0"/>
        </w:trPr>
        <w:tc>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Participación activa en Premios, encuentros y eventos en la ciudad, el parís o a nivel internacional.</w:t>
            </w:r>
          </w:p>
        </w:tc>
      </w:tr>
      <w:tr>
        <w:trPr>
          <w:cantSplit w:val="0"/>
          <w:trHeight w:val="252" w:hRule="atLeast"/>
          <w:tblHeader w:val="0"/>
        </w:trPr>
        <w:tc>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07"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Ejecución de proyectos y acciones que contribuyan al mejoramiento de la vida familiar.</w:t>
            </w:r>
          </w:p>
        </w:tc>
      </w:tr>
    </w:tbl>
    <w:p w:rsidR="00000000" w:rsidDel="00000000" w:rsidP="00000000" w:rsidRDefault="00000000" w:rsidRPr="00000000" w14:paraId="000003E9">
      <w:pPr>
        <w:pStyle w:val="Heading2"/>
        <w:numPr>
          <w:ilvl w:val="1"/>
          <w:numId w:val="11"/>
        </w:numPr>
        <w:tabs>
          <w:tab w:val="left" w:leader="none" w:pos="2041"/>
        </w:tabs>
        <w:spacing w:after="0" w:before="258" w:line="240" w:lineRule="auto"/>
        <w:ind w:left="2041" w:right="0" w:hanging="719"/>
        <w:jc w:val="left"/>
        <w:rPr/>
        <w:sectPr>
          <w:type w:val="continuous"/>
          <w:pgSz w:h="15840" w:w="12240" w:orient="portrait"/>
          <w:pgMar w:bottom="1100" w:top="1260" w:left="740" w:right="80" w:header="0" w:footer="913"/>
        </w:sectPr>
      </w:pPr>
      <w:bookmarkStart w:colFirst="0" w:colLast="0" w:name="_heading=h.2iq8gzs" w:id="67"/>
      <w:bookmarkEnd w:id="67"/>
      <w:r w:rsidDel="00000000" w:rsidR="00000000" w:rsidRPr="00000000">
        <w:rPr>
          <w:rtl w:val="0"/>
        </w:rPr>
        <w:t xml:space="preserve">ORGANIGRAMA</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787393" cy="3989355"/>
            <wp:effectExtent b="0" l="0" r="0" t="0"/>
            <wp:docPr id="205" name="image27.jpg"/>
            <a:graphic>
              <a:graphicData uri="http://schemas.openxmlformats.org/drawingml/2006/picture">
                <pic:pic>
                  <pic:nvPicPr>
                    <pic:cNvPr id="0" name="image27.jpg"/>
                    <pic:cNvPicPr preferRelativeResize="0"/>
                  </pic:nvPicPr>
                  <pic:blipFill>
                    <a:blip r:embed="rId90"/>
                    <a:srcRect b="0" l="0" r="0" t="0"/>
                    <a:stretch>
                      <a:fillRect/>
                    </a:stretch>
                  </pic:blipFill>
                  <pic:spPr>
                    <a:xfrm>
                      <a:off x="0" y="0"/>
                      <a:ext cx="5787393" cy="3989355"/>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ED">
      <w:pPr>
        <w:pStyle w:val="Heading2"/>
        <w:numPr>
          <w:ilvl w:val="1"/>
          <w:numId w:val="11"/>
        </w:numPr>
        <w:tabs>
          <w:tab w:val="left" w:leader="none" w:pos="2042"/>
        </w:tabs>
        <w:spacing w:after="0" w:before="0" w:line="276" w:lineRule="auto"/>
        <w:ind w:left="2042" w:right="1858" w:hanging="720"/>
        <w:jc w:val="left"/>
        <w:rPr/>
      </w:pPr>
      <w:bookmarkStart w:colFirst="0" w:colLast="0" w:name="_heading=h.xvir7l" w:id="68"/>
      <w:bookmarkEnd w:id="68"/>
      <w:r w:rsidDel="00000000" w:rsidR="00000000" w:rsidRPr="00000000">
        <w:rPr>
          <w:rtl w:val="0"/>
        </w:rPr>
        <w:t xml:space="preserve">ESTRATEGIAS PARA LOGRAR LA APROPIACIÓN DEL MARCO TELEOLÓGICO.</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5"/>
        <w:tblW w:w="8829.0" w:type="dxa"/>
        <w:jc w:val="left"/>
        <w:tblInd w:w="9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3"/>
        <w:gridCol w:w="3769"/>
        <w:gridCol w:w="2977"/>
        <w:tblGridChange w:id="0">
          <w:tblGrid>
            <w:gridCol w:w="2083"/>
            <w:gridCol w:w="3769"/>
            <w:gridCol w:w="2977"/>
          </w:tblGrid>
        </w:tblGridChange>
      </w:tblGrid>
      <w:tr>
        <w:trPr>
          <w:cantSplit w:val="0"/>
          <w:trHeight w:val="518" w:hRule="atLeast"/>
          <w:tblHeader w:val="0"/>
        </w:trPr>
        <w:tc>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467"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Estamento</w:t>
            </w:r>
          </w:p>
        </w:tc>
        <w:tc>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6" w:right="0" w:firstLine="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Acciones.</w:t>
            </w:r>
          </w:p>
        </w:tc>
        <w:tc>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52"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Escenario</w:t>
            </w:r>
          </w:p>
        </w:tc>
      </w:tr>
      <w:tr>
        <w:trPr>
          <w:cantSplit w:val="0"/>
          <w:trHeight w:val="1432" w:hRule="atLeast"/>
          <w:tblHeader w:val="0"/>
        </w:trPr>
        <w:tc>
          <w:tcPr>
            <w:tcBorders>
              <w:bottom w:color="000000" w:space="0" w:sz="0" w:val="nil"/>
            </w:tcBorders>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67"/>
              </w:tabs>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w:t>
              <w:tab/>
              <w:t xml:space="preserve">los</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estudiantes</w:t>
            </w:r>
          </w:p>
        </w:tc>
        <w:tc>
          <w:tcPr>
            <w:tcBorders>
              <w:bottom w:color="000000" w:space="0" w:sz="0" w:val="nil"/>
            </w:tcBorders>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6" w:right="9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Compartir los valores, principio, el lema, símbolos institucionales, uniformes, manual de convivencia, historia, SIE.</w:t>
            </w:r>
          </w:p>
        </w:tc>
        <w:tc>
          <w:tcPr>
            <w:tcBorders>
              <w:bottom w:color="000000" w:space="0" w:sz="0" w:val="nil"/>
            </w:tcBorders>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Carteleras,</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518"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Encuentros semanales. Orientaciones de grupo.</w:t>
            </w:r>
          </w:p>
        </w:tc>
      </w:tr>
      <w:tr>
        <w:trPr>
          <w:cantSplit w:val="0"/>
          <w:trHeight w:val="517" w:hRule="atLeast"/>
          <w:tblHeader w:val="0"/>
        </w:trPr>
        <w:tc>
          <w:tcPr>
            <w:tcBorders>
              <w:top w:color="000000" w:space="0" w:sz="0" w:val="nil"/>
              <w:bottom w:color="000000" w:space="0" w:sz="0" w:val="nil"/>
            </w:tcBorders>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Clases</w:t>
            </w:r>
          </w:p>
        </w:tc>
      </w:tr>
      <w:tr>
        <w:trPr>
          <w:cantSplit w:val="0"/>
          <w:trHeight w:val="637" w:hRule="atLeast"/>
          <w:tblHeader w:val="0"/>
        </w:trPr>
        <w:tc>
          <w:tcPr>
            <w:tcBorders>
              <w:top w:color="000000" w:space="0" w:sz="0" w:val="nil"/>
            </w:tcBorders>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Página Web</w:t>
            </w:r>
          </w:p>
        </w:tc>
      </w:tr>
      <w:tr>
        <w:trPr>
          <w:cantSplit w:val="0"/>
          <w:trHeight w:val="1151" w:hRule="atLeast"/>
          <w:tblHeader w:val="0"/>
        </w:trPr>
        <w:tc>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 las familias</w:t>
            </w:r>
          </w:p>
        </w:tc>
        <w:tc>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6" w:right="9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Procesos y procedimientos institucionales, filosófico, SIE, Manual de convivencia.</w:t>
            </w:r>
          </w:p>
        </w:tc>
        <w:tc>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Asamblea de madres y padres de familia.</w:t>
            </w:r>
          </w:p>
        </w:tc>
      </w:tr>
    </w:tbl>
    <w:p w:rsidR="00000000" w:rsidDel="00000000" w:rsidP="00000000" w:rsidRDefault="00000000" w:rsidRPr="00000000" w14:paraId="00000400">
      <w:pPr>
        <w:spacing w:after="0" w:line="276" w:lineRule="auto"/>
        <w:ind w:firstLine="0"/>
        <w:rPr>
          <w:sz w:val="24"/>
          <w:szCs w:val="24"/>
        </w:rPr>
        <w:sectPr>
          <w:type w:val="nextPage"/>
          <w:pgSz w:h="15840" w:w="12240" w:orient="portrait"/>
          <w:pgMar w:bottom="1100" w:top="1280" w:left="740" w:right="80" w:header="0" w:footer="913"/>
        </w:sectPr>
      </w:pPr>
      <w:r w:rsidDel="00000000" w:rsidR="00000000" w:rsidRPr="00000000">
        <w:rPr>
          <w:rtl w:val="0"/>
        </w:rPr>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6"/>
        <w:tblW w:w="8829.0" w:type="dxa"/>
        <w:jc w:val="left"/>
        <w:tblInd w:w="9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3"/>
        <w:gridCol w:w="3769"/>
        <w:gridCol w:w="2977"/>
        <w:tblGridChange w:id="0">
          <w:tblGrid>
            <w:gridCol w:w="2083"/>
            <w:gridCol w:w="3769"/>
            <w:gridCol w:w="2977"/>
          </w:tblGrid>
        </w:tblGridChange>
      </w:tblGrid>
      <w:tr>
        <w:trPr>
          <w:cantSplit w:val="0"/>
          <w:trHeight w:val="2186" w:hRule="atLeast"/>
          <w:tblHeader w:val="0"/>
        </w:trPr>
        <w:tc>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3"/>
                <w:tab w:val="left" w:leader="none" w:pos="2069"/>
              </w:tabs>
              <w:spacing w:after="0" w:before="0" w:line="276" w:lineRule="auto"/>
              <w:ind w:left="107" w:right="9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Reunión</w:t>
              <w:tab/>
              <w:t xml:space="preserve">de</w:t>
              <w:tab/>
              <w:t xml:space="preserve">informe parcial.</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76"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Reunión de entrega de informes de periodo.</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Página Web</w:t>
            </w:r>
          </w:p>
        </w:tc>
      </w:tr>
      <w:tr>
        <w:trPr>
          <w:cantSplit w:val="0"/>
          <w:trHeight w:val="2388" w:hRule="atLeast"/>
          <w:tblHeader w:val="0"/>
        </w:trPr>
        <w:tc>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53"/>
              </w:tabs>
              <w:spacing w:after="0" w:before="0" w:line="276" w:lineRule="auto"/>
              <w:ind w:left="107" w:right="9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Docentes</w:t>
              <w:tab/>
              <w:t xml:space="preserve">y directivos</w:t>
            </w:r>
          </w:p>
        </w:tc>
        <w:tc>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6" w:right="9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Socialización del PEI, orientaciones y directrices de eventos institucionales, jornadas y encuentros formativos, académicos y de integración.</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10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Intercambio con otras IE.</w:t>
            </w:r>
          </w:p>
        </w:tc>
        <w:tc>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35"/>
                <w:tab w:val="left" w:leader="none" w:pos="1814"/>
              </w:tabs>
              <w:spacing w:after="0" w:before="0" w:line="276" w:lineRule="auto"/>
              <w:ind w:left="107" w:right="9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Semanas</w:t>
              <w:tab/>
              <w:t xml:space="preserve">de</w:t>
              <w:tab/>
              <w:t xml:space="preserve">desarrollo institucional</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Página Web</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07" w:right="37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Jornadas pedagógicas. Documentación física.</w:t>
            </w:r>
          </w:p>
        </w:tc>
      </w:tr>
      <w:tr>
        <w:trPr>
          <w:cantSplit w:val="0"/>
          <w:trHeight w:val="1151" w:hRule="atLeast"/>
          <w:tblHeader w:val="0"/>
        </w:trPr>
        <w:tc>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53"/>
              </w:tabs>
              <w:spacing w:after="0" w:before="0" w:line="276" w:lineRule="auto"/>
              <w:ind w:left="107" w:right="9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Personal administrativo</w:t>
              <w:tab/>
              <w:t xml:space="preserve">y de apoyo</w:t>
            </w:r>
          </w:p>
        </w:tc>
        <w:tc>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6" w:right="9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Espacios de formación , socialización de componentes de PEI</w:t>
            </w:r>
          </w:p>
        </w:tc>
        <w:tc>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4"/>
              </w:tabs>
              <w:spacing w:after="0" w:before="0" w:line="276" w:lineRule="auto"/>
              <w:ind w:left="107" w:right="9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Reunión</w:t>
              <w:tab/>
              <w:t xml:space="preserve">semestral, conversatorios y entrega de documentación.</w:t>
            </w:r>
          </w:p>
        </w:tc>
      </w:tr>
    </w:tbl>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11">
      <w:pPr>
        <w:pStyle w:val="Heading2"/>
        <w:numPr>
          <w:ilvl w:val="1"/>
          <w:numId w:val="11"/>
        </w:numPr>
        <w:tabs>
          <w:tab w:val="left" w:leader="none" w:pos="2042"/>
          <w:tab w:val="left" w:leader="none" w:pos="2129"/>
        </w:tabs>
        <w:spacing w:after="0" w:before="0" w:line="276" w:lineRule="auto"/>
        <w:ind w:left="2042" w:right="2475" w:hanging="720"/>
        <w:jc w:val="left"/>
        <w:rPr/>
      </w:pPr>
      <w:bookmarkStart w:colFirst="0" w:colLast="0" w:name="_heading=h.3hv69ve" w:id="69"/>
      <w:bookmarkEnd w:id="69"/>
      <w:r w:rsidDel="00000000" w:rsidR="00000000" w:rsidRPr="00000000">
        <w:rPr>
          <w:rtl w:val="0"/>
        </w:rPr>
        <w:tab/>
        <w:t xml:space="preserve">POLÍTICA DE INCLUSIÓN DE PERSONAS DE DIFERENTES GRUPOS POBLACIONALES O DIVERSIDAD CULTURAL.</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IE Manuela Beltrán parte del principio de respetar al otro, de promover la dignidad y el favorecimiento de los deberes y derechos de los seres humanos bajo el principio de equidad. Promueve en sus prácticas pedagógicas el reconocimiento de la diversidad y la diferencia como una forma de aprender a construir y establecer acuerdos, para lo cual se implementan acciones para orientar, evaluar y cumplir con las expectativas sociales de convivencia.</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institución concibe al ser humano como una construcción biopsicosocial, por lo que busca la integración e inclusión de los estudiantes a partir del desarrollo de habilidades relacionadas con la comunicación, la capacidad para experimentar la diferencia y la posibilidad de tomar decisiones para propiciar un clima favorable para el aprendizaje, la participación y la convivencia de toda la comunidad educativa.</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1100" w:top="126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Manuela Beltrán se convierte en un escenario de integración y propicio para la inclusión educativa, se ofrecen programas para responder a las necesidades del contexto:</w:t>
      </w:r>
    </w:p>
    <w:p w:rsidR="00000000" w:rsidDel="00000000" w:rsidP="00000000" w:rsidRDefault="00000000" w:rsidRPr="00000000" w14:paraId="00000416">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tabs>
          <w:tab w:val="left" w:leader="none" w:pos="1682"/>
        </w:tabs>
        <w:spacing w:after="0" w:before="75" w:line="237" w:lineRule="auto"/>
        <w:ind w:left="1682" w:right="161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 relación a la extraedad se cuenta con los grupos de procesos básicos y aceleración.</w:t>
      </w:r>
    </w:p>
    <w:p w:rsidR="00000000" w:rsidDel="00000000" w:rsidP="00000000" w:rsidRDefault="00000000" w:rsidRPr="00000000" w14:paraId="00000417">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atiende estudiantes que presentan dificultades en sus aprendizajes y comportamientos que incluso han sido excluidos de otras IE y aquí se le ofrece una nueva alternativa. Se les visibiliza, hace acompañamientos, se les remite, se hace seguimiento a sus procesos, se les asesora y flexibiliza el currículo.</w:t>
      </w:r>
    </w:p>
    <w:p w:rsidR="00000000" w:rsidDel="00000000" w:rsidP="00000000" w:rsidRDefault="00000000" w:rsidRPr="00000000" w14:paraId="00000418">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Contamos con la presencia de estudiantes afrocolombianos e indígenas (en menor porcentaje) a quienes se les respeta la vivencia, credos y manifestaciones culturales.</w:t>
      </w:r>
    </w:p>
    <w:p w:rsidR="00000000" w:rsidDel="00000000" w:rsidP="00000000" w:rsidRDefault="00000000" w:rsidRPr="00000000" w14:paraId="00000419">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Hay un número significativo de familias en condiciones socioeconómicas difíciles, muchas de ellas desplazadas de la violencia dada en la ciudad, el departamento, el país e incluso países vecinos (Venezuela).</w:t>
      </w:r>
    </w:p>
    <w:p w:rsidR="00000000" w:rsidDel="00000000" w:rsidP="00000000" w:rsidRDefault="00000000" w:rsidRPr="00000000" w14:paraId="0000041A">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respeta la condición o inclinación sexual de los estudiantes, dando acogida y respetando a los estudiantes que hacen parte de la comunidad LGBTI.</w:t>
      </w:r>
    </w:p>
    <w:p w:rsidR="00000000" w:rsidDel="00000000" w:rsidP="00000000" w:rsidRDefault="00000000" w:rsidRPr="00000000" w14:paraId="0000041B">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respeta de las condiciones particulares de credo, sexo, la condición social, raza y prácticas políticas y comunitarias.</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D">
      <w:pPr>
        <w:pStyle w:val="Heading2"/>
        <w:numPr>
          <w:ilvl w:val="1"/>
          <w:numId w:val="11"/>
        </w:numPr>
        <w:tabs>
          <w:tab w:val="left" w:leader="none" w:pos="2129"/>
        </w:tabs>
        <w:spacing w:after="0" w:before="0" w:line="240" w:lineRule="auto"/>
        <w:ind w:left="2129" w:right="0" w:hanging="807.0000000000002"/>
        <w:jc w:val="left"/>
        <w:rPr/>
      </w:pPr>
      <w:bookmarkStart w:colFirst="0" w:colLast="0" w:name="_heading=h.1x0gk37" w:id="70"/>
      <w:bookmarkEnd w:id="70"/>
      <w:r w:rsidDel="00000000" w:rsidR="00000000" w:rsidRPr="00000000">
        <w:rPr>
          <w:rtl w:val="0"/>
        </w:rPr>
        <w:t xml:space="preserve">CONVIVENCIA Y CLIMA ESCOLAR.</w:t>
      </w:r>
    </w:p>
    <w:p w:rsidR="00000000" w:rsidDel="00000000" w:rsidP="00000000" w:rsidRDefault="00000000" w:rsidRPr="00000000" w14:paraId="0000041E">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377"/>
        </w:tabs>
        <w:spacing w:after="0" w:before="255" w:line="240" w:lineRule="auto"/>
        <w:ind w:left="2377" w:right="0" w:hanging="1055"/>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4h042r0" w:id="71"/>
      <w:bookmarkEnd w:id="7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Manual de Convivencia.</w:t>
      </w:r>
      <w:r w:rsidDel="00000000" w:rsidR="00000000" w:rsidRPr="00000000">
        <w:rPr>
          <w:rtl w:val="0"/>
        </w:rPr>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 construcción se hizo de manera participativa y como una construcción colectiva que buscaba responder a las particularidades del contexto institucional por eso, se elaboración implico dos años, hasta ser aprobado y sancionado por el consejo directivo al responder a los criterios de ley establecidos para el momento, favorecer la sana convivencia y mediar las relaciones de la comunidad escolar. Consta de nueve capítulos:</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535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Primero: propósito, objetivos y marco legal Segundo: horizonte institucional</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97"/>
          <w:tab w:val="left" w:leader="none" w:pos="4152"/>
          <w:tab w:val="left" w:leader="none" w:pos="5334"/>
          <w:tab w:val="left" w:leader="none" w:pos="6608"/>
          <w:tab w:val="left" w:leader="none" w:pos="8003"/>
          <w:tab w:val="left" w:leader="none" w:pos="9677"/>
        </w:tabs>
        <w:spacing w:after="0" w:before="1" w:line="240" w:lineRule="auto"/>
        <w:ind w:left="962" w:right="16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Tercero:</w:t>
        <w:tab/>
        <w:t xml:space="preserve">características,</w:t>
        <w:tab/>
        <w:t xml:space="preserve">perfiles,</w:t>
        <w:tab/>
        <w:t xml:space="preserve">deberes,</w:t>
        <w:tab/>
        <w:t xml:space="preserve">derechos,</w:t>
        <w:tab/>
        <w:t xml:space="preserve">obligaciones</w:t>
        <w:tab/>
        <w:t xml:space="preserve">y responsabilidades de los integrantes de la comunidad educativa</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536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Cuarto: diversidad, pluralidad e inclusión. Quinto: gobierno escolar</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64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Sexto: currículo y evaluación Séptimo: para la sana convivencia</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454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Octavo: uniformes, horarios y otras disposiciones Noveno: servicios institucionales</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9" w:right="5355" w:hanging="67.99999999999997"/>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Décimo: reformas al manual de convivencia Anexos</w:t>
      </w:r>
    </w:p>
    <w:p w:rsidR="00000000" w:rsidDel="00000000" w:rsidP="00000000" w:rsidRDefault="00000000" w:rsidRPr="00000000" w14:paraId="00000427">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042"/>
          <w:tab w:val="left" w:leader="none" w:pos="2377"/>
        </w:tabs>
        <w:spacing w:after="0" w:before="70" w:line="278.00000000000006" w:lineRule="auto"/>
        <w:ind w:left="2042" w:right="1770" w:hanging="720"/>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2w5ecyt" w:id="72"/>
      <w:bookmarkEnd w:id="72"/>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Manejo de conflicto y estrategias de intervención en la resolución de conflictos.</w:t>
      </w: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institución educativa Manuela Beltrán asume el conflicto como posibilidad de aprendizaje y lo concibe como un asunto inherente al ser humano que le permite avanzar en sus procesos de desarrollo humano, formación y vivencia del mundo social. Las practicas pedagógicas se intencionan para la disminución y abordaje adecuado, evitando llegar a la agresión siempre buscando formas alternativas de propendan por el respeto, el establecimiento de acuerdos y la búsqueda de soluciones pacíficas.</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manual de convivencia establece una serie de mecanismos, estrategias, instancias y procedimientos para abordar los conflictos. Por esto se plantean los siguientes aspectos:</w:t>
      </w:r>
    </w:p>
    <w:p w:rsidR="00000000" w:rsidDel="00000000" w:rsidP="00000000" w:rsidRDefault="00000000" w:rsidRPr="00000000" w14:paraId="0000042A">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320"/>
          <w:tab w:val="left" w:leader="none" w:pos="1322"/>
        </w:tabs>
        <w:spacing w:after="0" w:before="1" w:line="240" w:lineRule="auto"/>
        <w:ind w:left="1322" w:right="16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establecer los procedimientos para resolver oportuna y justamente los conflictos individuales o colectivos, incluyendo instancias de diálogo y concertación</w:t>
      </w:r>
    </w:p>
    <w:p w:rsidR="00000000" w:rsidDel="00000000" w:rsidP="00000000" w:rsidRDefault="00000000" w:rsidRPr="00000000" w14:paraId="0000042B">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320"/>
          <w:tab w:val="left" w:leader="none" w:pos="1322"/>
        </w:tabs>
        <w:spacing w:after="0" w:before="0" w:line="240" w:lineRule="auto"/>
        <w:ind w:left="1322" w:right="162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desarrolla la capacidad de proponer alternativas de solución pacífica a los conflictos propios y ajenos</w:t>
      </w:r>
    </w:p>
    <w:p w:rsidR="00000000" w:rsidDel="00000000" w:rsidP="00000000" w:rsidRDefault="00000000" w:rsidRPr="00000000" w14:paraId="0000042C">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estudiantes son escuchados, atendidos con oportunidad para resolver sus reclamos, inquietudes y propiciar un buen ambiente para la gestión y resolución de sus conflictos.</w:t>
      </w:r>
    </w:p>
    <w:p w:rsidR="00000000" w:rsidDel="00000000" w:rsidP="00000000" w:rsidRDefault="00000000" w:rsidRPr="00000000" w14:paraId="0000042D">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320"/>
          <w:tab w:val="left" w:leader="none" w:pos="1322"/>
        </w:tabs>
        <w:spacing w:after="0" w:before="0" w:line="240" w:lineRule="auto"/>
        <w:ind w:left="1322" w:right="162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busca transformar las prácticas pedagógicas para contribuir a la construcción de ambientes de aprendizajes democráticos y tolerantes que potencien la participación, la construcción colectiva de estrategias para la resolución de conflictos, el respeto a la dignidad humana, a la vida, a la integridad física y moral de los estudiantes</w:t>
      </w:r>
    </w:p>
    <w:p w:rsidR="00000000" w:rsidDel="00000000" w:rsidP="00000000" w:rsidRDefault="00000000" w:rsidRPr="00000000" w14:paraId="0000042E">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322"/>
          <w:tab w:val="left" w:leader="none" w:pos="1387"/>
        </w:tabs>
        <w:spacing w:after="0" w:before="0" w:line="240" w:lineRule="auto"/>
        <w:ind w:left="1322" w:right="16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Se cuenta con instancias para resolver los conflictos que se presenten entre estudiantes, docentes y administrativos atendiendo a lo establecido en los procedimientos previstos en los reglamentos o manual de convivencia; y finalmente se establece a nivel institucional unos principios que favorecen la sana convivencia.</w:t>
      </w:r>
    </w:p>
    <w:p w:rsidR="00000000" w:rsidDel="00000000" w:rsidP="00000000" w:rsidRDefault="00000000" w:rsidRPr="00000000" w14:paraId="0000042F">
      <w:pPr>
        <w:keepNext w:val="0"/>
        <w:keepLines w:val="0"/>
        <w:pageBreakBefore w:val="0"/>
        <w:widowControl w:val="0"/>
        <w:numPr>
          <w:ilvl w:val="1"/>
          <w:numId w:val="97"/>
        </w:numPr>
        <w:pBdr>
          <w:top w:space="0" w:sz="0" w:val="nil"/>
          <w:left w:space="0" w:sz="0" w:val="nil"/>
          <w:bottom w:space="0" w:sz="0" w:val="nil"/>
          <w:right w:space="0" w:sz="0" w:val="nil"/>
          <w:between w:space="0" w:sz="0" w:val="nil"/>
        </w:pBdr>
        <w:shd w:fill="auto" w:val="clear"/>
        <w:tabs>
          <w:tab w:val="left" w:leader="none" w:pos="1320"/>
          <w:tab w:val="left" w:leader="none" w:pos="1322"/>
        </w:tabs>
        <w:spacing w:after="0" w:before="1" w:line="240" w:lineRule="auto"/>
        <w:ind w:left="1322" w:right="162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Alteridad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Reconocer al otro como semejante, valorando la vida del otro como si se tratase de la propia, comprendiendo que el otro es y piensa distinto, el diálogo es el medio para llegar al acuerdo.</w:t>
      </w:r>
    </w:p>
    <w:p w:rsidR="00000000" w:rsidDel="00000000" w:rsidP="00000000" w:rsidRDefault="00000000" w:rsidRPr="00000000" w14:paraId="00000430">
      <w:pPr>
        <w:keepNext w:val="0"/>
        <w:keepLines w:val="0"/>
        <w:pageBreakBefore w:val="0"/>
        <w:widowControl w:val="0"/>
        <w:numPr>
          <w:ilvl w:val="1"/>
          <w:numId w:val="97"/>
        </w:numPr>
        <w:pBdr>
          <w:top w:space="0" w:sz="0" w:val="nil"/>
          <w:left w:space="0" w:sz="0" w:val="nil"/>
          <w:bottom w:space="0" w:sz="0" w:val="nil"/>
          <w:right w:space="0" w:sz="0" w:val="nil"/>
          <w:between w:space="0" w:sz="0" w:val="nil"/>
        </w:pBdr>
        <w:shd w:fill="auto" w:val="clear"/>
        <w:tabs>
          <w:tab w:val="left" w:leader="none" w:pos="1320"/>
          <w:tab w:val="left" w:leader="none" w:pos="1322"/>
        </w:tabs>
        <w:spacing w:after="0" w:before="0" w:line="240" w:lineRule="auto"/>
        <w:ind w:left="1322" w:right="162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Comunicación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Privilegiar el dialogo asertivo y honesto para solucionar los conflictos.</w:t>
      </w:r>
    </w:p>
    <w:p w:rsidR="00000000" w:rsidDel="00000000" w:rsidP="00000000" w:rsidRDefault="00000000" w:rsidRPr="00000000" w14:paraId="00000431">
      <w:pPr>
        <w:keepNext w:val="0"/>
        <w:keepLines w:val="0"/>
        <w:pageBreakBefore w:val="0"/>
        <w:widowControl w:val="0"/>
        <w:numPr>
          <w:ilvl w:val="1"/>
          <w:numId w:val="97"/>
        </w:numPr>
        <w:pBdr>
          <w:top w:space="0" w:sz="0" w:val="nil"/>
          <w:left w:space="0" w:sz="0" w:val="nil"/>
          <w:bottom w:space="0" w:sz="0" w:val="nil"/>
          <w:right w:space="0" w:sz="0" w:val="nil"/>
          <w:between w:space="0" w:sz="0" w:val="nil"/>
        </w:pBdr>
        <w:shd w:fill="auto" w:val="clear"/>
        <w:tabs>
          <w:tab w:val="left" w:leader="none" w:pos="1320"/>
          <w:tab w:val="left" w:leader="none" w:pos="1322"/>
        </w:tabs>
        <w:spacing w:after="0" w:before="0" w:line="240" w:lineRule="auto"/>
        <w:ind w:left="1322" w:right="162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Interacción: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Reconocer que las personas tienen deberes y derechos; y para su buen desarrollo deben estar relacionándose con el otro, practicando normas de cortesía; es por eso que debe darse la prevalencia del interés colectivo sobre el individual.</w:t>
      </w:r>
    </w:p>
    <w:p w:rsidR="00000000" w:rsidDel="00000000" w:rsidP="00000000" w:rsidRDefault="00000000" w:rsidRPr="00000000" w14:paraId="00000432">
      <w:pPr>
        <w:keepNext w:val="0"/>
        <w:keepLines w:val="0"/>
        <w:pageBreakBefore w:val="0"/>
        <w:widowControl w:val="0"/>
        <w:numPr>
          <w:ilvl w:val="1"/>
          <w:numId w:val="97"/>
        </w:numPr>
        <w:pBdr>
          <w:top w:space="0" w:sz="0" w:val="nil"/>
          <w:left w:space="0" w:sz="0" w:val="nil"/>
          <w:bottom w:space="0" w:sz="0" w:val="nil"/>
          <w:right w:space="0" w:sz="0" w:val="nil"/>
          <w:between w:space="0" w:sz="0" w:val="nil"/>
        </w:pBdr>
        <w:shd w:fill="auto" w:val="clear"/>
        <w:tabs>
          <w:tab w:val="left" w:leader="none" w:pos="1320"/>
          <w:tab w:val="left" w:leader="none" w:pos="1322"/>
        </w:tabs>
        <w:spacing w:after="0" w:before="0" w:line="240" w:lineRule="auto"/>
        <w:ind w:left="1322" w:right="16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Autocuidado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Practicar adecuados hábitos de seguridad y protección personal (higiene, alimentación, actividad física, fortalecimiento espiritual, entre otros) y cuidando del entorno.</w:t>
      </w:r>
    </w:p>
    <w:p w:rsidR="00000000" w:rsidDel="00000000" w:rsidP="00000000" w:rsidRDefault="00000000" w:rsidRPr="00000000" w14:paraId="00000433">
      <w:pPr>
        <w:keepNext w:val="0"/>
        <w:keepLines w:val="0"/>
        <w:pageBreakBefore w:val="0"/>
        <w:widowControl w:val="0"/>
        <w:numPr>
          <w:ilvl w:val="1"/>
          <w:numId w:val="97"/>
        </w:numPr>
        <w:pBdr>
          <w:top w:space="0" w:sz="0" w:val="nil"/>
          <w:left w:space="0" w:sz="0" w:val="nil"/>
          <w:bottom w:space="0" w:sz="0" w:val="nil"/>
          <w:right w:space="0" w:sz="0" w:val="nil"/>
          <w:between w:space="0" w:sz="0" w:val="nil"/>
        </w:pBdr>
        <w:shd w:fill="auto" w:val="clear"/>
        <w:tabs>
          <w:tab w:val="left" w:leader="none" w:pos="1320"/>
          <w:tab w:val="left" w:leader="none" w:pos="1322"/>
        </w:tabs>
        <w:spacing w:after="0" w:before="0" w:line="240" w:lineRule="auto"/>
        <w:ind w:left="1322" w:right="1616" w:hanging="36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Pluralidad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Reconocer y respetar los diversos conocimientos, costumbres, practicas, valores y símbolos para proyectarse y convivir en sociedad; apropiándose del saber cultural que pasa de generación en generación.</w:t>
      </w:r>
    </w:p>
    <w:p w:rsidR="00000000" w:rsidDel="00000000" w:rsidP="00000000" w:rsidRDefault="00000000" w:rsidRPr="00000000" w14:paraId="00000434">
      <w:pPr>
        <w:keepNext w:val="0"/>
        <w:keepLines w:val="0"/>
        <w:pageBreakBefore w:val="0"/>
        <w:widowControl w:val="0"/>
        <w:numPr>
          <w:ilvl w:val="1"/>
          <w:numId w:val="97"/>
        </w:numPr>
        <w:pBdr>
          <w:top w:space="0" w:sz="0" w:val="nil"/>
          <w:left w:space="0" w:sz="0" w:val="nil"/>
          <w:bottom w:space="0" w:sz="0" w:val="nil"/>
          <w:right w:space="0" w:sz="0" w:val="nil"/>
          <w:between w:space="0" w:sz="0" w:val="nil"/>
        </w:pBdr>
        <w:shd w:fill="auto" w:val="clear"/>
        <w:tabs>
          <w:tab w:val="left" w:leader="none" w:pos="1320"/>
          <w:tab w:val="left" w:leader="none" w:pos="1322"/>
        </w:tabs>
        <w:spacing w:after="0" w:before="72" w:line="240" w:lineRule="auto"/>
        <w:ind w:left="1322" w:right="162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Corresponsabilidad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Comprometer la familia con la formación ciudadana, la promoción de la convivencia escolar y la educación para el ejercicio de los derechos humanos, sexuales y reproductivos.</w:t>
      </w:r>
    </w:p>
    <w:p w:rsidR="00000000" w:rsidDel="00000000" w:rsidP="00000000" w:rsidRDefault="00000000" w:rsidRPr="00000000" w14:paraId="00000435">
      <w:pPr>
        <w:keepNext w:val="0"/>
        <w:keepLines w:val="0"/>
        <w:pageBreakBefore w:val="0"/>
        <w:widowControl w:val="0"/>
        <w:numPr>
          <w:ilvl w:val="1"/>
          <w:numId w:val="97"/>
        </w:numPr>
        <w:pBdr>
          <w:top w:space="0" w:sz="0" w:val="nil"/>
          <w:left w:space="0" w:sz="0" w:val="nil"/>
          <w:bottom w:space="0" w:sz="0" w:val="nil"/>
          <w:right w:space="0" w:sz="0" w:val="nil"/>
          <w:between w:space="0" w:sz="0" w:val="nil"/>
        </w:pBdr>
        <w:shd w:fill="auto" w:val="clear"/>
        <w:tabs>
          <w:tab w:val="left" w:leader="none" w:pos="1320"/>
          <w:tab w:val="left" w:leader="none" w:pos="1322"/>
        </w:tabs>
        <w:spacing w:after="0" w:before="1" w:line="240" w:lineRule="auto"/>
        <w:ind w:left="1322" w:right="162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Diversidad: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Garantizar el derecho a recibir una educación en un ambiente pacífico, democrático e incluyente, desde el reconocimiento, respeto y valoración de la dignidad propia y ajena, sin discriminación por razones de género, orientación o identidad sexual, etnia o condición física, social o cultural.</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377"/>
        </w:tabs>
        <w:spacing w:after="0" w:before="0" w:line="240" w:lineRule="auto"/>
        <w:ind w:left="2377" w:right="0" w:hanging="1055"/>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1baon6m" w:id="73"/>
      <w:bookmarkEnd w:id="7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Alianzas estratégicas.</w:t>
      </w: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IE Manuela Beltrán está dispuesta a realizar alianzas y convenios con entidades gubernamentales y ONG a nivel nacional e internacional, que le permiten fortalecer su objetivo misional y los objetivos estratégicos. Siempre y cuando las acciones respondan a las necesidades de la comunidad escolar, contribuyan a mejorar los procesos formativos, permitan la implementación de este PEI y mejoren los procesos organizacionales.</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establece relación con:</w:t>
      </w:r>
    </w:p>
    <w:p w:rsidR="00000000" w:rsidDel="00000000" w:rsidP="00000000" w:rsidRDefault="00000000" w:rsidRPr="00000000" w14:paraId="0000043B">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3"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Programas de la secretaría de educación, gobierno, inclusión y participación social, salud.</w:t>
      </w:r>
    </w:p>
    <w:p w:rsidR="00000000" w:rsidDel="00000000" w:rsidP="00000000" w:rsidRDefault="00000000" w:rsidRPr="00000000" w14:paraId="0000043C">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Instituciones de Educación superior: Entre ellas ITM, Sena, Tecnológico de Antioquia, Normal Superior de Medellín.</w:t>
      </w:r>
    </w:p>
    <w:p w:rsidR="00000000" w:rsidDel="00000000" w:rsidP="00000000" w:rsidRDefault="00000000" w:rsidRPr="00000000" w14:paraId="0000043D">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leader="none" w:pos="1681"/>
        </w:tabs>
        <w:spacing w:after="0" w:before="0" w:line="291"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Entidades culturales, deportivas y comunitarias.</w:t>
      </w:r>
    </w:p>
    <w:p w:rsidR="00000000" w:rsidDel="00000000" w:rsidP="00000000" w:rsidRDefault="00000000" w:rsidRPr="00000000" w14:paraId="0000043E">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leader="none" w:pos="1681"/>
        </w:tabs>
        <w:spacing w:after="0" w:before="0" w:line="291.99999999999994"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Mova.</w:t>
      </w:r>
    </w:p>
    <w:p w:rsidR="00000000" w:rsidDel="00000000" w:rsidP="00000000" w:rsidRDefault="00000000" w:rsidRPr="00000000" w14:paraId="0000043F">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leader="none" w:pos="1681"/>
        </w:tabs>
        <w:spacing w:after="0" w:before="0" w:line="293.00000000000006"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Red y espacios de articulación entre rectores.</w:t>
      </w:r>
    </w:p>
    <w:p w:rsidR="00000000" w:rsidDel="00000000" w:rsidP="00000000" w:rsidRDefault="00000000" w:rsidRPr="00000000" w14:paraId="00000440">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leader="none" w:pos="1681"/>
        </w:tabs>
        <w:spacing w:after="0" w:before="0" w:line="291"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Alianza con IE de la comuna 3.</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0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hará seguimiento sistemático a los convenios establecidos dejando registro de los mismos y estableciendo los impactos y beneficiarios.</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3">
      <w:pPr>
        <w:pStyle w:val="Heading2"/>
        <w:numPr>
          <w:ilvl w:val="1"/>
          <w:numId w:val="11"/>
        </w:numPr>
        <w:tabs>
          <w:tab w:val="left" w:leader="none" w:pos="2129"/>
        </w:tabs>
        <w:spacing w:after="0" w:before="0" w:line="240" w:lineRule="auto"/>
        <w:ind w:left="2129" w:right="0" w:hanging="807.0000000000002"/>
        <w:jc w:val="left"/>
        <w:rPr/>
      </w:pPr>
      <w:bookmarkStart w:colFirst="0" w:colLast="0" w:name="_heading=h.3vac5uf" w:id="74"/>
      <w:bookmarkEnd w:id="74"/>
      <w:r w:rsidDel="00000000" w:rsidR="00000000" w:rsidRPr="00000000">
        <w:rPr>
          <w:rtl w:val="0"/>
        </w:rPr>
        <w:t xml:space="preserve">GOBIERNO ESCOLAR</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Conscientes de que la IE es el espacio en el que se vive la democracia, se aprende a ser ciudadano, se vive la colectividad y se comprende lo público como la posibilidad de experimentar el entre nos, hay un compromiso alto en hacer real la participación, la toma de decisiones concertadas y argumentada y un ejercicio real de la democracia en el que el bien común sea el elemento central. Por tanto, se garantiza el funcionamiento de las diferentes instancias como lo establece la ley.</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7">
      <w:pPr>
        <w:pStyle w:val="Heading5"/>
        <w:spacing w:before="1" w:lineRule="auto"/>
        <w:ind w:left="962" w:firstLine="0"/>
        <w:rPr/>
      </w:pPr>
      <w:r w:rsidDel="00000000" w:rsidR="00000000" w:rsidRPr="00000000">
        <w:rPr>
          <w:rtl w:val="0"/>
        </w:rPr>
        <w:t xml:space="preserve">Órganos del gobierno escolar</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instancias que conforman el gobierno escolar están constituidas legalmente según las disposiciones establecidas por el MEN según el artículo 142 ley 115 de 1994, y su Decreto Reglamentario 1860 de agosto 3 de 1994 para todas las instituciones educativas.</w:t>
      </w:r>
    </w:p>
    <w:p w:rsidR="00000000" w:rsidDel="00000000" w:rsidP="00000000" w:rsidRDefault="00000000" w:rsidRPr="00000000" w14:paraId="00000449">
      <w:pPr>
        <w:keepNext w:val="0"/>
        <w:keepLines w:val="0"/>
        <w:pageBreakBefore w:val="0"/>
        <w:widowControl w:val="0"/>
        <w:numPr>
          <w:ilvl w:val="2"/>
          <w:numId w:val="94"/>
        </w:numPr>
        <w:pBdr>
          <w:top w:space="0" w:sz="0" w:val="nil"/>
          <w:left w:space="0" w:sz="0" w:val="nil"/>
          <w:bottom w:space="0" w:sz="0" w:val="nil"/>
          <w:right w:space="0" w:sz="0" w:val="nil"/>
          <w:between w:space="0" w:sz="0" w:val="nil"/>
        </w:pBdr>
        <w:shd w:fill="auto" w:val="clear"/>
        <w:tabs>
          <w:tab w:val="left" w:leader="none" w:pos="1635"/>
        </w:tabs>
        <w:spacing w:after="0" w:before="72" w:line="240" w:lineRule="auto"/>
        <w:ind w:left="1635" w:right="0" w:hanging="673"/>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Rector</w:t>
      </w:r>
    </w:p>
    <w:p w:rsidR="00000000" w:rsidDel="00000000" w:rsidP="00000000" w:rsidRDefault="00000000" w:rsidRPr="00000000" w14:paraId="0000044A">
      <w:pPr>
        <w:spacing w:before="25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Funciones:</w:t>
      </w:r>
    </w:p>
    <w:p w:rsidR="00000000" w:rsidDel="00000000" w:rsidP="00000000" w:rsidRDefault="00000000" w:rsidRPr="00000000" w14:paraId="0000044B">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4" w:line="240" w:lineRule="auto"/>
        <w:ind w:left="1389" w:right="1619"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Orientar la ejecución del proyecto educativo institucional y aplicar las decisiones del gobierno escolar;</w:t>
      </w:r>
    </w:p>
    <w:p w:rsidR="00000000" w:rsidDel="00000000" w:rsidP="00000000" w:rsidRDefault="00000000" w:rsidRPr="00000000" w14:paraId="0000044C">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20"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Velar por el cumplimiento de las funciones docentes y el oportuno aprovisionamiento de los recursos necesarios para el efecto;</w:t>
      </w:r>
    </w:p>
    <w:p w:rsidR="00000000" w:rsidDel="00000000" w:rsidP="00000000" w:rsidRDefault="00000000" w:rsidRPr="00000000" w14:paraId="0000044D">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1" w:line="240" w:lineRule="auto"/>
        <w:ind w:left="1389" w:right="1619"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el proceso continuo de mejoramiento de la calidad de la educación en el establecimiento;</w:t>
      </w:r>
    </w:p>
    <w:p w:rsidR="00000000" w:rsidDel="00000000" w:rsidP="00000000" w:rsidRDefault="00000000" w:rsidRPr="00000000" w14:paraId="0000044E">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3"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Mantener activas las relaciones con las autoridades educativas, con los patrocinadores o auspiciadores de la institución y con la comunidad local, para el continuo progreso académico de la institución y el mejoramiento de la vida comunitaria.</w:t>
      </w:r>
    </w:p>
    <w:p w:rsidR="00000000" w:rsidDel="00000000" w:rsidP="00000000" w:rsidRDefault="00000000" w:rsidRPr="00000000" w14:paraId="0000044F">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20"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Establecer canales de comunicación entre los diferentes estamentos de la comunidad educativa;</w:t>
      </w:r>
    </w:p>
    <w:p w:rsidR="00000000" w:rsidDel="00000000" w:rsidP="00000000" w:rsidRDefault="00000000" w:rsidRPr="00000000" w14:paraId="00000450">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leader="none" w:pos="1387"/>
        </w:tabs>
        <w:spacing w:after="0" w:before="0" w:line="251" w:lineRule="auto"/>
        <w:ind w:left="1387"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Orientar el proceso educativo con la asistencia del Consejo Académico.</w:t>
      </w:r>
    </w:p>
    <w:p w:rsidR="00000000" w:rsidDel="00000000" w:rsidP="00000000" w:rsidRDefault="00000000" w:rsidRPr="00000000" w14:paraId="00000451">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leader="none" w:pos="1389"/>
        </w:tabs>
        <w:spacing w:after="0" w:before="2" w:line="240" w:lineRule="auto"/>
        <w:ind w:left="1389" w:right="1619" w:hanging="42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Ejercer las funciones disciplinarias que le atribuyan la ley, los reglamentos y el manual de convivencia;</w:t>
      </w:r>
    </w:p>
    <w:p w:rsidR="00000000" w:rsidDel="00000000" w:rsidP="00000000" w:rsidRDefault="00000000" w:rsidRPr="00000000" w14:paraId="00000452">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leader="none" w:pos="1389"/>
        </w:tabs>
        <w:spacing w:after="0" w:before="0" w:line="240" w:lineRule="auto"/>
        <w:ind w:left="1389" w:right="1620" w:hanging="42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Identificar las nuevas tendencias, aspiraciones e influencias para canalizarlas en favor del mejoramiento del proyecto educativo institucional.</w:t>
      </w:r>
    </w:p>
    <w:p w:rsidR="00000000" w:rsidDel="00000000" w:rsidP="00000000" w:rsidRDefault="00000000" w:rsidRPr="00000000" w14:paraId="00000453">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leader="none" w:pos="1389"/>
        </w:tabs>
        <w:spacing w:after="0" w:before="0" w:line="240" w:lineRule="auto"/>
        <w:ind w:left="1389" w:right="1620" w:hanging="42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actividades de beneficio social que vinculen al establecimiento con la comunidad local;</w:t>
      </w:r>
    </w:p>
    <w:p w:rsidR="00000000" w:rsidDel="00000000" w:rsidP="00000000" w:rsidRDefault="00000000" w:rsidRPr="00000000" w14:paraId="00000454">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7" w:hanging="42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Aplicar las disposiciones que se expidan por parte del Estado, atinentes a la prestación del servicio público educativo, y</w:t>
      </w:r>
    </w:p>
    <w:p w:rsidR="00000000" w:rsidDel="00000000" w:rsidP="00000000" w:rsidRDefault="00000000" w:rsidRPr="00000000" w14:paraId="00000455">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6" w:hanging="42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demás funciones afines o complementarias con las anteriores que le atribuya el proyecto educativo institucional.</w:t>
      </w:r>
    </w:p>
    <w:p w:rsidR="00000000" w:rsidDel="00000000" w:rsidP="00000000" w:rsidRDefault="00000000" w:rsidRPr="00000000" w14:paraId="00000456">
      <w:pPr>
        <w:keepNext w:val="0"/>
        <w:keepLines w:val="0"/>
        <w:pageBreakBefore w:val="0"/>
        <w:widowControl w:val="0"/>
        <w:numPr>
          <w:ilvl w:val="2"/>
          <w:numId w:val="94"/>
        </w:numPr>
        <w:pBdr>
          <w:top w:space="0" w:sz="0" w:val="nil"/>
          <w:left w:space="0" w:sz="0" w:val="nil"/>
          <w:bottom w:space="0" w:sz="0" w:val="nil"/>
          <w:right w:space="0" w:sz="0" w:val="nil"/>
          <w:between w:space="0" w:sz="0" w:val="nil"/>
        </w:pBdr>
        <w:shd w:fill="auto" w:val="clear"/>
        <w:tabs>
          <w:tab w:val="left" w:leader="none" w:pos="1697"/>
        </w:tabs>
        <w:spacing w:after="0" w:before="252" w:line="240" w:lineRule="auto"/>
        <w:ind w:left="1697" w:right="0" w:hanging="735"/>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CONSEJO DIRECTIVO</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8">
      <w:pPr>
        <w:spacing w:before="0"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Funciones:</w:t>
      </w:r>
    </w:p>
    <w:p w:rsidR="00000000" w:rsidDel="00000000" w:rsidP="00000000" w:rsidRDefault="00000000" w:rsidRPr="00000000" w14:paraId="00000459">
      <w:pPr>
        <w:spacing w:before="2" w:lineRule="auto"/>
        <w:ind w:left="962" w:right="0" w:firstLine="0"/>
        <w:jc w:val="both"/>
        <w:rPr>
          <w:sz w:val="22"/>
          <w:szCs w:val="22"/>
        </w:rPr>
      </w:pPr>
      <w:r w:rsidDel="00000000" w:rsidR="00000000" w:rsidRPr="00000000">
        <w:rPr>
          <w:sz w:val="22"/>
          <w:szCs w:val="22"/>
          <w:rtl w:val="0"/>
        </w:rPr>
        <w:t xml:space="preserve">Es instancia de apoyo en la toma de decisiones de Rectoría. Sus funciones son:</w:t>
      </w:r>
    </w:p>
    <w:p w:rsidR="00000000" w:rsidDel="00000000" w:rsidP="00000000" w:rsidRDefault="00000000" w:rsidRPr="00000000" w14:paraId="0000045A">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1" w:line="240" w:lineRule="auto"/>
        <w:ind w:left="1389" w:right="1614"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Tomar las decisiones que afecten el funcionamiento de la institución, excepto las que sean competencia de otra autoridad, tales como las reservadas a la dirección administrativa, en el caso de los establecimientos privados;</w:t>
      </w:r>
    </w:p>
    <w:p w:rsidR="00000000" w:rsidDel="00000000" w:rsidP="00000000" w:rsidRDefault="00000000" w:rsidRPr="00000000" w14:paraId="0000045B">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20"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Servir de instancia para resolver los conflictos que se presenten entre docentes y administrativos con los estudiantes del establecimiento educativo y después de haber agotado los procedimientos previstos en el reglamento o manual de convivencia;</w:t>
      </w:r>
    </w:p>
    <w:p w:rsidR="00000000" w:rsidDel="00000000" w:rsidP="00000000" w:rsidRDefault="00000000" w:rsidRPr="00000000" w14:paraId="0000045C">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387"/>
        </w:tabs>
        <w:spacing w:after="0" w:before="0" w:line="252.00000000000003" w:lineRule="auto"/>
        <w:ind w:left="1387"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Adoptar el manual de convivencia y el reglamento de la institución;</w:t>
      </w:r>
    </w:p>
    <w:p w:rsidR="00000000" w:rsidDel="00000000" w:rsidP="00000000" w:rsidRDefault="00000000" w:rsidRPr="00000000" w14:paraId="0000045D">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1" w:line="240" w:lineRule="auto"/>
        <w:ind w:left="1389" w:right="1618"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Fijar los criterios para la asignación de cupos disponibles para la admisión de nuevos estudiantes;</w:t>
      </w:r>
    </w:p>
    <w:p w:rsidR="00000000" w:rsidDel="00000000" w:rsidP="00000000" w:rsidRDefault="00000000" w:rsidRPr="00000000" w14:paraId="0000045E">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8"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Asumir la defensa y garantía de los derechos de toda la comunidad educativa, cuando alguno de sus miembros se sienta lesionado;</w:t>
      </w:r>
    </w:p>
    <w:p w:rsidR="00000000" w:rsidDel="00000000" w:rsidP="00000000" w:rsidRDefault="00000000" w:rsidRPr="00000000" w14:paraId="0000045F">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4"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Aprobar el plan anual de actualización académica del personal docente presentado por el Rector.</w:t>
      </w:r>
    </w:p>
    <w:p w:rsidR="00000000" w:rsidDel="00000000" w:rsidP="00000000" w:rsidRDefault="00000000" w:rsidRPr="00000000" w14:paraId="00000460">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6"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en la planeación y evaluación del proyecto educativo institucional, del currículo y del plan de estudios y someterlos a la consideración de la Secretaría de Educación respectiva o del organismo que haga sus veces, para que certifiquen el cumplimiento de los requisitos establecidos en la ley y los reglamentos;</w:t>
      </w:r>
    </w:p>
    <w:p w:rsidR="00000000" w:rsidDel="00000000" w:rsidP="00000000" w:rsidRDefault="00000000" w:rsidRPr="00000000" w14:paraId="00000461">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387"/>
        </w:tabs>
        <w:spacing w:after="0" w:before="1" w:line="240" w:lineRule="auto"/>
        <w:ind w:left="1387" w:right="0" w:hanging="425"/>
        <w:jc w:val="both"/>
        <w:rPr>
          <w:rFonts w:ascii="Arial" w:cs="Arial" w:eastAsia="Arial" w:hAnsi="Arial"/>
          <w:b w:val="0"/>
          <w:i w:val="0"/>
          <w:smallCaps w:val="0"/>
          <w:strike w:val="0"/>
          <w:color w:val="000000"/>
          <w:sz w:val="22"/>
          <w:szCs w:val="22"/>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Estimular y controlar el buen funcionamiento de la institución educativa;</w:t>
      </w:r>
    </w:p>
    <w:p w:rsidR="00000000" w:rsidDel="00000000" w:rsidP="00000000" w:rsidRDefault="00000000" w:rsidRPr="00000000" w14:paraId="00000462">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74" w:line="240" w:lineRule="auto"/>
        <w:ind w:left="1389" w:right="1618"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Establecer estímulos y sanciones para el buen desempeño académico y social del estudiante que han de incorporarse al reglamento o manual de convivencia. En ningún caso pueden ser contrarios a la dignidad del estudiante;</w:t>
      </w:r>
    </w:p>
    <w:p w:rsidR="00000000" w:rsidDel="00000000" w:rsidP="00000000" w:rsidRDefault="00000000" w:rsidRPr="00000000" w14:paraId="00000463">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20"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en la evaluación de los docentes, directivos docentes y personal administrativo de la institución.</w:t>
      </w:r>
    </w:p>
    <w:p w:rsidR="00000000" w:rsidDel="00000000" w:rsidP="00000000" w:rsidRDefault="00000000" w:rsidRPr="00000000" w14:paraId="00000464">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6"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Recomendar criterios de participación de la institución en actividades comunitarias, culturales, deportivas y recreativas;</w:t>
      </w:r>
    </w:p>
    <w:p w:rsidR="00000000" w:rsidDel="00000000" w:rsidP="00000000" w:rsidRDefault="00000000" w:rsidRPr="00000000" w14:paraId="00000465">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1" w:line="240" w:lineRule="auto"/>
        <w:ind w:left="1389" w:right="1617"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Establecer el procedimiento para permitir el uso de las instalaciones en la realización de actividades educativas, culturales, recreativas, deportivas y sociales de la respectiva comunidad educativa;</w:t>
      </w:r>
    </w:p>
    <w:p w:rsidR="00000000" w:rsidDel="00000000" w:rsidP="00000000" w:rsidRDefault="00000000" w:rsidRPr="00000000" w14:paraId="00000466">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5"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las relaciones de tipo académico, deportivo y cultural con otras instituciones educativas y la conformación de organizaciones juveniles;</w:t>
      </w:r>
    </w:p>
    <w:p w:rsidR="00000000" w:rsidDel="00000000" w:rsidP="00000000" w:rsidRDefault="00000000" w:rsidRPr="00000000" w14:paraId="00000467">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387"/>
        </w:tabs>
        <w:spacing w:after="0" w:before="0" w:line="252.00000000000003" w:lineRule="auto"/>
        <w:ind w:left="1387"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Fomentar la conformación de asociaciones de padres de familia y de estudiantes;</w:t>
      </w:r>
    </w:p>
    <w:p w:rsidR="00000000" w:rsidDel="00000000" w:rsidP="00000000" w:rsidRDefault="00000000" w:rsidRPr="00000000" w14:paraId="00000468">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387"/>
        </w:tabs>
        <w:spacing w:after="0" w:before="0" w:line="252.00000000000003" w:lineRule="auto"/>
        <w:ind w:left="1387"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Reglamentar los procesos electorales previstos en el presente Decreto.</w:t>
      </w:r>
    </w:p>
    <w:p w:rsidR="00000000" w:rsidDel="00000000" w:rsidP="00000000" w:rsidRDefault="00000000" w:rsidRPr="00000000" w14:paraId="00000469">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5"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Aprobar el presupuesto de ingresos y gastos de los recursos propios y los provenientes de pagos legalmente autorizados, efectuados por los padres y responsables de la educación de los estudiantes tales como derechos académicos, uso de libros del texto y similares, y</w:t>
      </w:r>
    </w:p>
    <w:p w:rsidR="00000000" w:rsidDel="00000000" w:rsidP="00000000" w:rsidRDefault="00000000" w:rsidRPr="00000000" w14:paraId="0000046A">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387"/>
        </w:tabs>
        <w:spacing w:after="0" w:before="1" w:line="240" w:lineRule="auto"/>
        <w:ind w:left="1387"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Darse su propio reglamento.</w:t>
      </w:r>
    </w:p>
    <w:p w:rsidR="00000000" w:rsidDel="00000000" w:rsidP="00000000" w:rsidRDefault="00000000" w:rsidRPr="00000000" w14:paraId="0000046B">
      <w:pPr>
        <w:spacing w:before="25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Integrantes:</w:t>
      </w:r>
    </w:p>
    <w:p w:rsidR="00000000" w:rsidDel="00000000" w:rsidP="00000000" w:rsidRDefault="00000000" w:rsidRPr="00000000" w14:paraId="0000046C">
      <w:pPr>
        <w:keepNext w:val="0"/>
        <w:keepLines w:val="0"/>
        <w:pageBreakBefore w:val="0"/>
        <w:widowControl w:val="0"/>
        <w:numPr>
          <w:ilvl w:val="1"/>
          <w:numId w:val="92"/>
        </w:numPr>
        <w:pBdr>
          <w:top w:space="0" w:sz="0" w:val="nil"/>
          <w:left w:space="0" w:sz="0" w:val="nil"/>
          <w:bottom w:space="0" w:sz="0" w:val="nil"/>
          <w:right w:space="0" w:sz="0" w:val="nil"/>
          <w:between w:space="0" w:sz="0" w:val="nil"/>
        </w:pBdr>
        <w:shd w:fill="auto" w:val="clear"/>
        <w:tabs>
          <w:tab w:val="left" w:leader="none" w:pos="1244"/>
        </w:tabs>
        <w:spacing w:after="0" w:before="1" w:line="269"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Rector(a)</w:t>
      </w:r>
    </w:p>
    <w:p w:rsidR="00000000" w:rsidDel="00000000" w:rsidP="00000000" w:rsidRDefault="00000000" w:rsidRPr="00000000" w14:paraId="0000046D">
      <w:pPr>
        <w:keepNext w:val="0"/>
        <w:keepLines w:val="0"/>
        <w:pageBreakBefore w:val="0"/>
        <w:widowControl w:val="0"/>
        <w:numPr>
          <w:ilvl w:val="1"/>
          <w:numId w:val="92"/>
        </w:numPr>
        <w:pBdr>
          <w:top w:space="0" w:sz="0" w:val="nil"/>
          <w:left w:space="0" w:sz="0" w:val="nil"/>
          <w:bottom w:space="0" w:sz="0" w:val="nil"/>
          <w:right w:space="0" w:sz="0" w:val="nil"/>
          <w:between w:space="0" w:sz="0" w:val="nil"/>
        </w:pBdr>
        <w:shd w:fill="auto" w:val="clear"/>
        <w:tabs>
          <w:tab w:val="left" w:leader="none" w:pos="1244"/>
        </w:tabs>
        <w:spacing w:after="0" w:before="0" w:line="268"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Dos representantes de docentes.</w:t>
      </w:r>
    </w:p>
    <w:p w:rsidR="00000000" w:rsidDel="00000000" w:rsidP="00000000" w:rsidRDefault="00000000" w:rsidRPr="00000000" w14:paraId="0000046E">
      <w:pPr>
        <w:keepNext w:val="0"/>
        <w:keepLines w:val="0"/>
        <w:pageBreakBefore w:val="0"/>
        <w:widowControl w:val="0"/>
        <w:numPr>
          <w:ilvl w:val="1"/>
          <w:numId w:val="92"/>
        </w:numPr>
        <w:pBdr>
          <w:top w:space="0" w:sz="0" w:val="nil"/>
          <w:left w:space="0" w:sz="0" w:val="nil"/>
          <w:bottom w:space="0" w:sz="0" w:val="nil"/>
          <w:right w:space="0" w:sz="0" w:val="nil"/>
          <w:between w:space="0" w:sz="0" w:val="nil"/>
        </w:pBdr>
        <w:shd w:fill="auto" w:val="clear"/>
        <w:tabs>
          <w:tab w:val="left" w:leader="none" w:pos="1244"/>
        </w:tabs>
        <w:spacing w:after="0" w:before="0" w:line="268"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Dos representantes de las familias procedentes del Consejo de madres/padres.</w:t>
      </w:r>
    </w:p>
    <w:p w:rsidR="00000000" w:rsidDel="00000000" w:rsidP="00000000" w:rsidRDefault="00000000" w:rsidRPr="00000000" w14:paraId="0000046F">
      <w:pPr>
        <w:keepNext w:val="0"/>
        <w:keepLines w:val="0"/>
        <w:pageBreakBefore w:val="0"/>
        <w:widowControl w:val="0"/>
        <w:numPr>
          <w:ilvl w:val="1"/>
          <w:numId w:val="92"/>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1"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 representante de los estudiantes elegido por el Consejo de Estudiantes, entre los estudiantes que se encuentren cursando el último grado de educación ofrecido por la Institución.</w:t>
      </w:r>
    </w:p>
    <w:p w:rsidR="00000000" w:rsidDel="00000000" w:rsidP="00000000" w:rsidRDefault="00000000" w:rsidRPr="00000000" w14:paraId="00000470">
      <w:pPr>
        <w:keepNext w:val="0"/>
        <w:keepLines w:val="0"/>
        <w:pageBreakBefore w:val="0"/>
        <w:widowControl w:val="0"/>
        <w:numPr>
          <w:ilvl w:val="1"/>
          <w:numId w:val="92"/>
        </w:numPr>
        <w:pBdr>
          <w:top w:space="0" w:sz="0" w:val="nil"/>
          <w:left w:space="0" w:sz="0" w:val="nil"/>
          <w:bottom w:space="0" w:sz="0" w:val="nil"/>
          <w:right w:space="0" w:sz="0" w:val="nil"/>
          <w:between w:space="0" w:sz="0" w:val="nil"/>
        </w:pBdr>
        <w:shd w:fill="auto" w:val="clear"/>
        <w:tabs>
          <w:tab w:val="left" w:leader="none" w:pos="1244"/>
        </w:tabs>
        <w:spacing w:after="0" w:before="0" w:line="267" w:lineRule="auto"/>
        <w:ind w:left="1244" w:right="0" w:hanging="282"/>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 representante de los egresados.</w:t>
      </w:r>
    </w:p>
    <w:p w:rsidR="00000000" w:rsidDel="00000000" w:rsidP="00000000" w:rsidRDefault="00000000" w:rsidRPr="00000000" w14:paraId="00000471">
      <w:pPr>
        <w:keepNext w:val="0"/>
        <w:keepLines w:val="0"/>
        <w:pageBreakBefore w:val="0"/>
        <w:widowControl w:val="0"/>
        <w:numPr>
          <w:ilvl w:val="1"/>
          <w:numId w:val="92"/>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 representante del sector productivo</w:t>
      </w:r>
    </w:p>
    <w:p w:rsidR="00000000" w:rsidDel="00000000" w:rsidP="00000000" w:rsidRDefault="00000000" w:rsidRPr="00000000" w14:paraId="00000472">
      <w:pPr>
        <w:spacing w:before="249"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Encuentros:</w:t>
      </w:r>
    </w:p>
    <w:p w:rsidR="00000000" w:rsidDel="00000000" w:rsidP="00000000" w:rsidRDefault="00000000" w:rsidRPr="00000000" w14:paraId="00000473">
      <w:pPr>
        <w:spacing w:before="1" w:lineRule="auto"/>
        <w:ind w:left="962" w:right="1617" w:firstLine="0"/>
        <w:jc w:val="both"/>
        <w:rPr>
          <w:sz w:val="22"/>
          <w:szCs w:val="22"/>
        </w:rPr>
      </w:pPr>
      <w:r w:rsidDel="00000000" w:rsidR="00000000" w:rsidRPr="00000000">
        <w:rPr>
          <w:sz w:val="22"/>
          <w:szCs w:val="22"/>
          <w:rtl w:val="0"/>
        </w:rPr>
        <w:t xml:space="preserve">Este órgano del gobierno escolar se reunirá una vez al mes o de forma extraordinaria según los requerimientos que se presenten de acuerdo a las dinámicas institucionales.</w:t>
      </w:r>
    </w:p>
    <w:p w:rsidR="00000000" w:rsidDel="00000000" w:rsidP="00000000" w:rsidRDefault="00000000" w:rsidRPr="00000000" w14:paraId="00000474">
      <w:pPr>
        <w:spacing w:before="252"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Anexo 1: Procedimiento para elección de delegados al consejo directivo.</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0"/>
        <w:numPr>
          <w:ilvl w:val="2"/>
          <w:numId w:val="94"/>
        </w:numPr>
        <w:pBdr>
          <w:top w:space="0" w:sz="0" w:val="nil"/>
          <w:left w:space="0" w:sz="0" w:val="nil"/>
          <w:bottom w:space="0" w:sz="0" w:val="nil"/>
          <w:right w:space="0" w:sz="0" w:val="nil"/>
          <w:between w:space="0" w:sz="0" w:val="nil"/>
        </w:pBdr>
        <w:shd w:fill="auto" w:val="clear"/>
        <w:tabs>
          <w:tab w:val="left" w:leader="none" w:pos="1697"/>
        </w:tabs>
        <w:spacing w:after="0" w:before="0" w:line="240" w:lineRule="auto"/>
        <w:ind w:left="1697" w:right="0" w:hanging="735"/>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CONSEJO ACADÉMICO</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8">
      <w:pPr>
        <w:spacing w:before="0"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Funciones:</w:t>
      </w:r>
    </w:p>
    <w:p w:rsidR="00000000" w:rsidDel="00000000" w:rsidP="00000000" w:rsidRDefault="00000000" w:rsidRPr="00000000" w14:paraId="00000479">
      <w:pPr>
        <w:spacing w:before="2" w:lineRule="auto"/>
        <w:ind w:left="962" w:right="0" w:firstLine="0"/>
        <w:jc w:val="both"/>
        <w:rPr>
          <w:sz w:val="22"/>
          <w:szCs w:val="22"/>
        </w:rPr>
      </w:pPr>
      <w:r w:rsidDel="00000000" w:rsidR="00000000" w:rsidRPr="00000000">
        <w:rPr>
          <w:sz w:val="22"/>
          <w:szCs w:val="22"/>
          <w:rtl w:val="0"/>
        </w:rPr>
        <w:t xml:space="preserve">Instancia que tiene a su cargo la propuesta curricular de la institución. Sus funciones son:</w:t>
      </w:r>
    </w:p>
    <w:p w:rsidR="00000000" w:rsidDel="00000000" w:rsidP="00000000" w:rsidRDefault="00000000" w:rsidRPr="00000000" w14:paraId="0000047A">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1" w:line="240" w:lineRule="auto"/>
        <w:ind w:left="1245" w:right="1611"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Servir de órgano consultor del Consejo Directivo en la revisión de la propuesta del proyecto educativo institucional;</w:t>
      </w:r>
    </w:p>
    <w:p w:rsidR="00000000" w:rsidDel="00000000" w:rsidP="00000000" w:rsidRDefault="00000000" w:rsidRPr="00000000" w14:paraId="0000047B">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1" w:line="240" w:lineRule="auto"/>
        <w:ind w:left="1245" w:right="1620"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Estudiar el currículo y propiciar su continuo mejoramiento, introduciendo las modificaciones y ajustes, de acuerdo con el procedimiento previsto en el presente Decreto;</w:t>
      </w:r>
    </w:p>
    <w:p w:rsidR="00000000" w:rsidDel="00000000" w:rsidP="00000000" w:rsidRDefault="00000000" w:rsidRPr="00000000" w14:paraId="0000047C">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9"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Organizar el plan de estudios y orientar su ejecución; d). Participar en la evaluación institucional anual;</w:t>
      </w:r>
    </w:p>
    <w:p w:rsidR="00000000" w:rsidDel="00000000" w:rsidP="00000000" w:rsidRDefault="00000000" w:rsidRPr="00000000" w14:paraId="0000047D">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7" w:hanging="284.00000000000006"/>
        <w:jc w:val="both"/>
        <w:rPr>
          <w:rFonts w:ascii="Arial" w:cs="Arial" w:eastAsia="Arial" w:hAnsi="Arial"/>
          <w:b w:val="0"/>
          <w:i w:val="0"/>
          <w:smallCaps w:val="0"/>
          <w:strike w:val="0"/>
          <w:color w:val="000000"/>
          <w:sz w:val="22"/>
          <w:szCs w:val="22"/>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Integrar los consejos de docentes para la evaluación periódica del rendimiento de los educandos y para la promoción, asignarles sus funciones y supervisar el proceso general de evaluación;</w:t>
      </w:r>
    </w:p>
    <w:p w:rsidR="00000000" w:rsidDel="00000000" w:rsidP="00000000" w:rsidRDefault="00000000" w:rsidRPr="00000000" w14:paraId="0000047E">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1244"/>
        </w:tabs>
        <w:spacing w:after="0" w:before="74" w:line="253"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Recibir y decidir los reclamos de los estudiantes sobre la evaluación educativa, y</w:t>
      </w:r>
    </w:p>
    <w:p w:rsidR="00000000" w:rsidDel="00000000" w:rsidP="00000000" w:rsidRDefault="00000000" w:rsidRPr="00000000" w14:paraId="0000047F">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0" w:hanging="284.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demás funciones afines o complementarias con las anteriores que le atribuya el proyecto educativo institucional.</w:t>
      </w:r>
    </w:p>
    <w:p w:rsidR="00000000" w:rsidDel="00000000" w:rsidP="00000000" w:rsidRDefault="00000000" w:rsidRPr="00000000" w14:paraId="00000480">
      <w:pPr>
        <w:spacing w:before="0" w:line="25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Integrantes:</w:t>
      </w:r>
    </w:p>
    <w:p w:rsidR="00000000" w:rsidDel="00000000" w:rsidP="00000000" w:rsidRDefault="00000000" w:rsidRPr="00000000" w14:paraId="00000481">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tabs>
          <w:tab w:val="left" w:leader="none" w:pos="1244"/>
        </w:tabs>
        <w:spacing w:after="0" w:before="1" w:line="269"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Rector</w:t>
      </w:r>
    </w:p>
    <w:p w:rsidR="00000000" w:rsidDel="00000000" w:rsidP="00000000" w:rsidRDefault="00000000" w:rsidRPr="00000000" w14:paraId="00000482">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tabs>
          <w:tab w:val="left" w:leader="none" w:pos="1244"/>
        </w:tabs>
        <w:spacing w:after="0" w:before="0" w:line="268"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Coordinadores</w:t>
      </w:r>
    </w:p>
    <w:p w:rsidR="00000000" w:rsidDel="00000000" w:rsidP="00000000" w:rsidRDefault="00000000" w:rsidRPr="00000000" w14:paraId="00000483">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tabs>
          <w:tab w:val="left" w:leader="none" w:pos="1244"/>
        </w:tabs>
        <w:spacing w:after="0" w:before="0" w:line="268"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Líderes de área según el plan de estudios.</w:t>
      </w:r>
    </w:p>
    <w:p w:rsidR="00000000" w:rsidDel="00000000" w:rsidP="00000000" w:rsidRDefault="00000000" w:rsidRPr="00000000" w14:paraId="00000484">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tabs>
          <w:tab w:val="left" w:leader="none" w:pos="1244"/>
        </w:tabs>
        <w:spacing w:after="0" w:before="0" w:line="269"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Representantes de los programas flexibles</w:t>
      </w:r>
    </w:p>
    <w:p w:rsidR="00000000" w:rsidDel="00000000" w:rsidP="00000000" w:rsidRDefault="00000000" w:rsidRPr="00000000" w14:paraId="00000485">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2" w:line="237" w:lineRule="auto"/>
        <w:ind w:left="1245" w:right="1620" w:hanging="284.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 docente por cada grado de primero a tercero, cuando no hay representación en los líderes de área.</w:t>
      </w:r>
    </w:p>
    <w:p w:rsidR="00000000" w:rsidDel="00000000" w:rsidP="00000000" w:rsidRDefault="00000000" w:rsidRPr="00000000" w14:paraId="00000486">
      <w:pPr>
        <w:spacing w:before="25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Encuentros</w:t>
      </w:r>
    </w:p>
    <w:p w:rsidR="00000000" w:rsidDel="00000000" w:rsidP="00000000" w:rsidRDefault="00000000" w:rsidRPr="00000000" w14:paraId="00000487">
      <w:pPr>
        <w:spacing w:before="1" w:lineRule="auto"/>
        <w:ind w:left="962" w:right="1615" w:firstLine="0"/>
        <w:jc w:val="both"/>
        <w:rPr>
          <w:sz w:val="22"/>
          <w:szCs w:val="22"/>
        </w:rPr>
      </w:pPr>
      <w:r w:rsidDel="00000000" w:rsidR="00000000" w:rsidRPr="00000000">
        <w:rPr>
          <w:sz w:val="22"/>
          <w:szCs w:val="22"/>
          <w:rtl w:val="0"/>
        </w:rPr>
        <w:t xml:space="preserve">Este órgano del gobierno escolar se reunirá una vez por periodo académico o de forma extraordinaria según los requerimientos que se presenten de acuerdo a las dinámicas institucionales</w:t>
      </w:r>
    </w:p>
    <w:p w:rsidR="00000000" w:rsidDel="00000000" w:rsidP="00000000" w:rsidRDefault="00000000" w:rsidRPr="00000000" w14:paraId="00000488">
      <w:pPr>
        <w:spacing w:before="253"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Anexo 2: Reglamento para elección de delegados a este consejo académico.</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A">
      <w:pPr>
        <w:spacing w:before="0" w:lineRule="auto"/>
        <w:ind w:left="962" w:right="1613" w:firstLine="0"/>
        <w:jc w:val="both"/>
        <w:rPr>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sz w:val="22"/>
          <w:szCs w:val="22"/>
          <w:rtl w:val="0"/>
        </w:rPr>
        <w:t xml:space="preserve">: En aras a fortalecer los procesos de participación y el ejercicio de la democracia los integrantes del consejo directivo y el consejo académico deben ser distintos, evitando así duplicidad de funciones y permitiendo la autonomía en la toma de decisiones.</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pageBreakBefore w:val="0"/>
        <w:widowControl w:val="0"/>
        <w:numPr>
          <w:ilvl w:val="2"/>
          <w:numId w:val="94"/>
        </w:numPr>
        <w:pBdr>
          <w:top w:space="0" w:sz="0" w:val="nil"/>
          <w:left w:space="0" w:sz="0" w:val="nil"/>
          <w:bottom w:space="0" w:sz="0" w:val="nil"/>
          <w:right w:space="0" w:sz="0" w:val="nil"/>
          <w:between w:space="0" w:sz="0" w:val="nil"/>
        </w:pBdr>
        <w:shd w:fill="auto" w:val="clear"/>
        <w:tabs>
          <w:tab w:val="left" w:leader="none" w:pos="1756"/>
        </w:tabs>
        <w:spacing w:after="0" w:before="0" w:line="240" w:lineRule="auto"/>
        <w:ind w:left="1756" w:right="0" w:hanging="732"/>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OTROS ÓRGANOS REPRESENTATIVOS</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E">
      <w:pPr>
        <w:spacing w:before="0" w:lineRule="auto"/>
        <w:ind w:left="962" w:right="1609" w:firstLine="0"/>
        <w:jc w:val="left"/>
        <w:rPr>
          <w:sz w:val="22"/>
          <w:szCs w:val="22"/>
        </w:rPr>
      </w:pPr>
      <w:r w:rsidDel="00000000" w:rsidR="00000000" w:rsidRPr="00000000">
        <w:rPr>
          <w:sz w:val="22"/>
          <w:szCs w:val="22"/>
          <w:rtl w:val="0"/>
        </w:rPr>
        <w:t xml:space="preserve">La institución Educativa cuenta con diferentes espacios de participación que permiten viabilizar su Proyecto educativo Institucional y ser un espacio para vivir la democracia activa y representativa. Se generan instancias donde es posible aportar, argumentar y proponer para mejorar los procesos institucionales.</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0"/>
        <w:numPr>
          <w:ilvl w:val="3"/>
          <w:numId w:val="94"/>
        </w:numPr>
        <w:pBdr>
          <w:top w:space="0" w:sz="0" w:val="nil"/>
          <w:left w:space="0" w:sz="0" w:val="nil"/>
          <w:bottom w:space="0" w:sz="0" w:val="nil"/>
          <w:right w:space="0" w:sz="0" w:val="nil"/>
          <w:between w:space="0" w:sz="0" w:val="nil"/>
        </w:pBdr>
        <w:shd w:fill="auto" w:val="clear"/>
        <w:tabs>
          <w:tab w:val="left" w:leader="none" w:pos="1878"/>
        </w:tabs>
        <w:spacing w:after="0" w:before="1" w:line="240" w:lineRule="auto"/>
        <w:ind w:left="1878" w:right="0" w:hanging="916"/>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COMITÉ ESCOLAR DE CONVIVENCIA.</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2">
      <w:pPr>
        <w:spacing w:before="0"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color w:val="000009"/>
          <w:sz w:val="22"/>
          <w:szCs w:val="22"/>
          <w:rtl w:val="0"/>
        </w:rPr>
        <w:t xml:space="preserve">Funciones:</w:t>
      </w:r>
      <w:r w:rsidDel="00000000" w:rsidR="00000000" w:rsidRPr="00000000">
        <w:rPr>
          <w:rtl w:val="0"/>
        </w:rPr>
      </w:r>
    </w:p>
    <w:p w:rsidR="00000000" w:rsidDel="00000000" w:rsidP="00000000" w:rsidRDefault="00000000" w:rsidRPr="00000000" w14:paraId="00000493">
      <w:pPr>
        <w:spacing w:before="1" w:lineRule="auto"/>
        <w:ind w:left="962" w:right="1616" w:firstLine="0"/>
        <w:jc w:val="both"/>
        <w:rPr>
          <w:sz w:val="22"/>
          <w:szCs w:val="22"/>
        </w:rPr>
      </w:pPr>
      <w:r w:rsidDel="00000000" w:rsidR="00000000" w:rsidRPr="00000000">
        <w:rPr>
          <w:color w:val="000009"/>
          <w:sz w:val="22"/>
          <w:szCs w:val="22"/>
          <w:rtl w:val="0"/>
        </w:rPr>
        <w:t xml:space="preserve">Encargado de apoyar la labor de promoción y seguimiento a la convivencia escolar, a la educación para el ejercicio de los derechos humanos, sexuales y reproductivos, así como del desarrollo y aplicación del Manual de Convivencia y de la Prevención y mitigación de la violencia escolar</w:t>
      </w:r>
      <w:r w:rsidDel="00000000" w:rsidR="00000000" w:rsidRPr="00000000">
        <w:rPr>
          <w:rtl w:val="0"/>
        </w:rPr>
      </w:r>
    </w:p>
    <w:p w:rsidR="00000000" w:rsidDel="00000000" w:rsidP="00000000" w:rsidRDefault="00000000" w:rsidRPr="00000000" w14:paraId="00000494">
      <w:pPr>
        <w:spacing w:before="0" w:line="25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Integrantes:</w:t>
      </w:r>
    </w:p>
    <w:p w:rsidR="00000000" w:rsidDel="00000000" w:rsidP="00000000" w:rsidRDefault="00000000" w:rsidRPr="00000000" w14:paraId="00000495">
      <w:pPr>
        <w:keepNext w:val="0"/>
        <w:keepLines w:val="0"/>
        <w:pageBreakBefore w:val="0"/>
        <w:widowControl w:val="0"/>
        <w:numPr>
          <w:ilvl w:val="4"/>
          <w:numId w:val="94"/>
        </w:numPr>
        <w:pBdr>
          <w:top w:space="0" w:sz="0" w:val="nil"/>
          <w:left w:space="0" w:sz="0" w:val="nil"/>
          <w:bottom w:space="0" w:sz="0" w:val="nil"/>
          <w:right w:space="0" w:sz="0" w:val="nil"/>
          <w:between w:space="0" w:sz="0" w:val="nil"/>
        </w:pBdr>
        <w:shd w:fill="auto" w:val="clear"/>
        <w:tabs>
          <w:tab w:val="left" w:leader="none" w:pos="1244"/>
        </w:tabs>
        <w:spacing w:after="0" w:before="1" w:line="269"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Rector</w:t>
      </w:r>
    </w:p>
    <w:p w:rsidR="00000000" w:rsidDel="00000000" w:rsidP="00000000" w:rsidRDefault="00000000" w:rsidRPr="00000000" w14:paraId="00000496">
      <w:pPr>
        <w:keepNext w:val="0"/>
        <w:keepLines w:val="0"/>
        <w:pageBreakBefore w:val="0"/>
        <w:widowControl w:val="0"/>
        <w:numPr>
          <w:ilvl w:val="4"/>
          <w:numId w:val="94"/>
        </w:numPr>
        <w:pBdr>
          <w:top w:space="0" w:sz="0" w:val="nil"/>
          <w:left w:space="0" w:sz="0" w:val="nil"/>
          <w:bottom w:space="0" w:sz="0" w:val="nil"/>
          <w:right w:space="0" w:sz="0" w:val="nil"/>
          <w:between w:space="0" w:sz="0" w:val="nil"/>
        </w:pBdr>
        <w:shd w:fill="auto" w:val="clear"/>
        <w:tabs>
          <w:tab w:val="left" w:leader="none" w:pos="1244"/>
        </w:tabs>
        <w:spacing w:after="0" w:before="0" w:line="269"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Coordinadores</w:t>
      </w:r>
    </w:p>
    <w:p w:rsidR="00000000" w:rsidDel="00000000" w:rsidP="00000000" w:rsidRDefault="00000000" w:rsidRPr="00000000" w14:paraId="00000497">
      <w:pPr>
        <w:keepNext w:val="0"/>
        <w:keepLines w:val="0"/>
        <w:pageBreakBefore w:val="0"/>
        <w:widowControl w:val="0"/>
        <w:numPr>
          <w:ilvl w:val="4"/>
          <w:numId w:val="94"/>
        </w:numPr>
        <w:pBdr>
          <w:top w:space="0" w:sz="0" w:val="nil"/>
          <w:left w:space="0" w:sz="0" w:val="nil"/>
          <w:bottom w:space="0" w:sz="0" w:val="nil"/>
          <w:right w:space="0" w:sz="0" w:val="nil"/>
          <w:between w:space="0" w:sz="0" w:val="nil"/>
        </w:pBdr>
        <w:shd w:fill="auto" w:val="clear"/>
        <w:tabs>
          <w:tab w:val="left" w:leader="none" w:pos="1244"/>
        </w:tabs>
        <w:spacing w:after="0" w:before="0" w:line="268"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 maestro/a por cada sede (en la MB, uno por jornada).</w:t>
      </w:r>
    </w:p>
    <w:p w:rsidR="00000000" w:rsidDel="00000000" w:rsidP="00000000" w:rsidRDefault="00000000" w:rsidRPr="00000000" w14:paraId="00000498">
      <w:pPr>
        <w:keepNext w:val="0"/>
        <w:keepLines w:val="0"/>
        <w:pageBreakBefore w:val="0"/>
        <w:widowControl w:val="0"/>
        <w:numPr>
          <w:ilvl w:val="4"/>
          <w:numId w:val="94"/>
        </w:numPr>
        <w:pBdr>
          <w:top w:space="0" w:sz="0" w:val="nil"/>
          <w:left w:space="0" w:sz="0" w:val="nil"/>
          <w:bottom w:space="0" w:sz="0" w:val="nil"/>
          <w:right w:space="0" w:sz="0" w:val="nil"/>
          <w:between w:space="0" w:sz="0" w:val="nil"/>
        </w:pBdr>
        <w:shd w:fill="auto" w:val="clear"/>
        <w:tabs>
          <w:tab w:val="left" w:leader="none" w:pos="1244"/>
        </w:tabs>
        <w:spacing w:after="0" w:before="0" w:line="268"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Psicorientador/a cuando se cuente con ella en la IE.</w:t>
      </w:r>
    </w:p>
    <w:p w:rsidR="00000000" w:rsidDel="00000000" w:rsidP="00000000" w:rsidRDefault="00000000" w:rsidRPr="00000000" w14:paraId="00000499">
      <w:pPr>
        <w:keepNext w:val="0"/>
        <w:keepLines w:val="0"/>
        <w:pageBreakBefore w:val="0"/>
        <w:widowControl w:val="0"/>
        <w:numPr>
          <w:ilvl w:val="4"/>
          <w:numId w:val="94"/>
        </w:numPr>
        <w:pBdr>
          <w:top w:space="0" w:sz="0" w:val="nil"/>
          <w:left w:space="0" w:sz="0" w:val="nil"/>
          <w:bottom w:space="0" w:sz="0" w:val="nil"/>
          <w:right w:space="0" w:sz="0" w:val="nil"/>
          <w:between w:space="0" w:sz="0" w:val="nil"/>
        </w:pBdr>
        <w:shd w:fill="auto" w:val="clear"/>
        <w:tabs>
          <w:tab w:val="left" w:leader="none" w:pos="1244"/>
        </w:tabs>
        <w:spacing w:after="0" w:before="0" w:line="268"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Personero/a</w:t>
      </w:r>
    </w:p>
    <w:p w:rsidR="00000000" w:rsidDel="00000000" w:rsidP="00000000" w:rsidRDefault="00000000" w:rsidRPr="00000000" w14:paraId="0000049A">
      <w:pPr>
        <w:keepNext w:val="0"/>
        <w:keepLines w:val="0"/>
        <w:pageBreakBefore w:val="0"/>
        <w:widowControl w:val="0"/>
        <w:numPr>
          <w:ilvl w:val="4"/>
          <w:numId w:val="94"/>
        </w:numPr>
        <w:pBdr>
          <w:top w:space="0" w:sz="0" w:val="nil"/>
          <w:left w:space="0" w:sz="0" w:val="nil"/>
          <w:bottom w:space="0" w:sz="0" w:val="nil"/>
          <w:right w:space="0" w:sz="0" w:val="nil"/>
          <w:between w:space="0" w:sz="0" w:val="nil"/>
        </w:pBdr>
        <w:shd w:fill="auto" w:val="clear"/>
        <w:tabs>
          <w:tab w:val="left" w:leader="none" w:pos="1244"/>
        </w:tabs>
        <w:spacing w:after="0" w:before="0" w:line="268"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El/la presidente del consejo de estudiantes</w:t>
      </w:r>
    </w:p>
    <w:p w:rsidR="00000000" w:rsidDel="00000000" w:rsidP="00000000" w:rsidRDefault="00000000" w:rsidRPr="00000000" w14:paraId="0000049B">
      <w:pPr>
        <w:keepNext w:val="0"/>
        <w:keepLines w:val="0"/>
        <w:pageBreakBefore w:val="0"/>
        <w:widowControl w:val="0"/>
        <w:numPr>
          <w:ilvl w:val="4"/>
          <w:numId w:val="94"/>
        </w:numPr>
        <w:pBdr>
          <w:top w:space="0" w:sz="0" w:val="nil"/>
          <w:left w:space="0" w:sz="0" w:val="nil"/>
          <w:bottom w:space="0" w:sz="0" w:val="nil"/>
          <w:right w:space="0" w:sz="0" w:val="nil"/>
          <w:between w:space="0" w:sz="0" w:val="nil"/>
        </w:pBdr>
        <w:shd w:fill="auto" w:val="clear"/>
        <w:tabs>
          <w:tab w:val="left" w:leader="none" w:pos="1244"/>
        </w:tabs>
        <w:spacing w:after="0" w:before="0" w:line="268"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Líder mediador escolar</w:t>
      </w:r>
    </w:p>
    <w:p w:rsidR="00000000" w:rsidDel="00000000" w:rsidP="00000000" w:rsidRDefault="00000000" w:rsidRPr="00000000" w14:paraId="0000049C">
      <w:pPr>
        <w:keepNext w:val="0"/>
        <w:keepLines w:val="0"/>
        <w:pageBreakBefore w:val="0"/>
        <w:widowControl w:val="0"/>
        <w:numPr>
          <w:ilvl w:val="4"/>
          <w:numId w:val="94"/>
        </w:numPr>
        <w:pBdr>
          <w:top w:space="0" w:sz="0" w:val="nil"/>
          <w:left w:space="0" w:sz="0" w:val="nil"/>
          <w:bottom w:space="0" w:sz="0" w:val="nil"/>
          <w:right w:space="0" w:sz="0" w:val="nil"/>
          <w:between w:space="0" w:sz="0" w:val="nil"/>
        </w:pBdr>
        <w:shd w:fill="auto" w:val="clear"/>
        <w:tabs>
          <w:tab w:val="left" w:leader="none" w:pos="1244"/>
        </w:tabs>
        <w:spacing w:after="0" w:before="0" w:line="267"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El/la presidenta del consejo de madres/padres.</w:t>
      </w:r>
    </w:p>
    <w:p w:rsidR="00000000" w:rsidDel="00000000" w:rsidP="00000000" w:rsidRDefault="00000000" w:rsidRPr="00000000" w14:paraId="0000049D">
      <w:pPr>
        <w:spacing w:before="0" w:line="252.00000000000003"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Encuentros:</w:t>
      </w:r>
    </w:p>
    <w:p w:rsidR="00000000" w:rsidDel="00000000" w:rsidP="00000000" w:rsidRDefault="00000000" w:rsidRPr="00000000" w14:paraId="0000049E">
      <w:pPr>
        <w:spacing w:before="2" w:lineRule="auto"/>
        <w:ind w:left="962" w:right="1609" w:firstLine="0"/>
        <w:jc w:val="left"/>
        <w:rPr>
          <w:sz w:val="22"/>
          <w:szCs w:val="22"/>
        </w:rPr>
        <w:sectPr>
          <w:type w:val="nextPage"/>
          <w:pgSz w:h="15840" w:w="12240" w:orient="portrait"/>
          <w:pgMar w:bottom="1100" w:top="1200" w:left="740" w:right="80" w:header="0" w:footer="913"/>
        </w:sectPr>
      </w:pPr>
      <w:r w:rsidDel="00000000" w:rsidR="00000000" w:rsidRPr="00000000">
        <w:rPr>
          <w:sz w:val="22"/>
          <w:szCs w:val="22"/>
          <w:rtl w:val="0"/>
        </w:rPr>
        <w:t xml:space="preserve">Una reunión bimensual o de forma extraordinaria según los requerimientos que se presenten de acuerdo a las dinámicas institucionales</w:t>
      </w:r>
    </w:p>
    <w:p w:rsidR="00000000" w:rsidDel="00000000" w:rsidP="00000000" w:rsidRDefault="00000000" w:rsidRPr="00000000" w14:paraId="0000049F">
      <w:pPr>
        <w:spacing w:before="64" w:lineRule="auto"/>
        <w:ind w:left="962" w:right="0" w:firstLine="0"/>
        <w:jc w:val="left"/>
        <w:rPr>
          <w:sz w:val="22"/>
          <w:szCs w:val="22"/>
        </w:rPr>
      </w:pPr>
      <w:r w:rsidDel="00000000" w:rsidR="00000000" w:rsidRPr="00000000">
        <w:rPr>
          <w:rFonts w:ascii="Arial" w:cs="Arial" w:eastAsia="Arial" w:hAnsi="Arial"/>
          <w:b w:val="1"/>
          <w:sz w:val="22"/>
          <w:szCs w:val="22"/>
          <w:rtl w:val="0"/>
        </w:rPr>
        <w:t xml:space="preserve">Organización interna</w:t>
      </w:r>
      <w:r w:rsidDel="00000000" w:rsidR="00000000" w:rsidRPr="00000000">
        <w:rPr>
          <w:sz w:val="22"/>
          <w:szCs w:val="22"/>
          <w:rtl w:val="0"/>
        </w:rPr>
        <w:t xml:space="preserve">:</w:t>
      </w:r>
    </w:p>
    <w:p w:rsidR="00000000" w:rsidDel="00000000" w:rsidP="00000000" w:rsidRDefault="00000000" w:rsidRPr="00000000" w14:paraId="000004A0">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322"/>
          <w:tab w:val="left" w:leader="none" w:pos="1384"/>
        </w:tabs>
        <w:spacing w:after="0" w:before="2" w:line="240" w:lineRule="auto"/>
        <w:ind w:left="1322" w:right="1618"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El comité de organiza a su interior mesas de atención por jornada/sede, integradas por el coordinador/a, el maestro líder de mediación y la personas que haga las veces de orientador escolar, o profesionales de apoyo con los que cuente la IE. Se reunirán mínimo una vez por periodo.</w:t>
      </w:r>
    </w:p>
    <w:p w:rsidR="00000000" w:rsidDel="00000000" w:rsidP="00000000" w:rsidRDefault="00000000" w:rsidRPr="00000000" w14:paraId="000004A1">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16"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establece en cada jornada/sede una comisión de mediación escolar, integrada por el coordinador y un mediador escolar por grado. En la medida de las posibilidades se invitará al líder mediador, los profesionales de apoyo a la institución responsables del tema de mediación y el docente responsable del acompañamiento a mediadores. Esta comisión de reúne al menos una vez por periodo.</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0"/>
        <w:numPr>
          <w:ilvl w:val="3"/>
          <w:numId w:val="94"/>
        </w:numPr>
        <w:pBdr>
          <w:top w:space="0" w:sz="0" w:val="nil"/>
          <w:left w:space="0" w:sz="0" w:val="nil"/>
          <w:bottom w:space="0" w:sz="0" w:val="nil"/>
          <w:right w:space="0" w:sz="0" w:val="nil"/>
          <w:between w:space="0" w:sz="0" w:val="nil"/>
        </w:pBdr>
        <w:shd w:fill="auto" w:val="clear"/>
        <w:tabs>
          <w:tab w:val="left" w:leader="none" w:pos="1878"/>
        </w:tabs>
        <w:spacing w:after="0" w:before="0" w:line="240" w:lineRule="auto"/>
        <w:ind w:left="1878" w:right="0" w:hanging="916"/>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CONSEJO ESTUDIANTIL</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6">
      <w:pPr>
        <w:spacing w:before="0" w:lineRule="auto"/>
        <w:ind w:left="962" w:right="0" w:firstLine="0"/>
        <w:jc w:val="left"/>
        <w:rPr>
          <w:sz w:val="22"/>
          <w:szCs w:val="22"/>
        </w:rPr>
      </w:pPr>
      <w:r w:rsidDel="00000000" w:rsidR="00000000" w:rsidRPr="00000000">
        <w:rPr>
          <w:rFonts w:ascii="Arial" w:cs="Arial" w:eastAsia="Arial" w:hAnsi="Arial"/>
          <w:b w:val="1"/>
          <w:sz w:val="22"/>
          <w:szCs w:val="22"/>
          <w:rtl w:val="0"/>
        </w:rPr>
        <w:t xml:space="preserve">Funciones</w:t>
      </w:r>
      <w:r w:rsidDel="00000000" w:rsidR="00000000" w:rsidRPr="00000000">
        <w:rPr>
          <w:sz w:val="22"/>
          <w:szCs w:val="22"/>
          <w:rtl w:val="0"/>
        </w:rPr>
        <w:t xml:space="preserve">:</w:t>
      </w:r>
    </w:p>
    <w:p w:rsidR="00000000" w:rsidDel="00000000" w:rsidP="00000000" w:rsidRDefault="00000000" w:rsidRPr="00000000" w14:paraId="000004A7">
      <w:pPr>
        <w:spacing w:before="3" w:line="237" w:lineRule="auto"/>
        <w:ind w:left="962" w:right="1609" w:firstLine="0"/>
        <w:jc w:val="left"/>
        <w:rPr>
          <w:sz w:val="22"/>
          <w:szCs w:val="22"/>
        </w:rPr>
      </w:pPr>
      <w:r w:rsidDel="00000000" w:rsidR="00000000" w:rsidRPr="00000000">
        <w:rPr>
          <w:sz w:val="22"/>
          <w:szCs w:val="22"/>
          <w:rtl w:val="0"/>
        </w:rPr>
        <w:t xml:space="preserve">Es el máximo órgano colegiado que asegura el ejercicio y participación de las estudiantes. </w:t>
      </w:r>
      <w:r w:rsidDel="00000000" w:rsidR="00000000" w:rsidRPr="00000000">
        <w:rPr>
          <w:rFonts w:ascii="Arial" w:cs="Arial" w:eastAsia="Arial" w:hAnsi="Arial"/>
          <w:b w:val="1"/>
          <w:sz w:val="22"/>
          <w:szCs w:val="22"/>
          <w:rtl w:val="0"/>
        </w:rPr>
        <w:t xml:space="preserve">(</w:t>
      </w:r>
      <w:r w:rsidDel="00000000" w:rsidR="00000000" w:rsidRPr="00000000">
        <w:rPr>
          <w:sz w:val="22"/>
          <w:szCs w:val="22"/>
          <w:rtl w:val="0"/>
        </w:rPr>
        <w:t xml:space="preserve">Decreto 1860 de 1994-artículo 29). Son sus funciones:</w:t>
      </w:r>
    </w:p>
    <w:p w:rsidR="00000000" w:rsidDel="00000000" w:rsidP="00000000" w:rsidRDefault="00000000" w:rsidRPr="00000000" w14:paraId="000004A8">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1244"/>
        </w:tabs>
        <w:spacing w:after="0" w:before="4" w:line="252.00000000000003"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Darse su propia organización interna.</w:t>
      </w:r>
    </w:p>
    <w:p w:rsidR="00000000" w:rsidDel="00000000" w:rsidP="00000000" w:rsidRDefault="00000000" w:rsidRPr="00000000" w14:paraId="000004A9">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6" w:hanging="284.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Elegir el representante de los estudiantes ante el Consejo Directivo del establecimiento y asesorar lo en el cumplimiento de su representación;</w:t>
      </w:r>
    </w:p>
    <w:p w:rsidR="00000000" w:rsidDel="00000000" w:rsidP="00000000" w:rsidRDefault="00000000" w:rsidRPr="00000000" w14:paraId="000004AA">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0" w:hanging="284.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Invitar a sus deliberaciones a aquellos estudiantes que presenten iniciativas sobre el desarrollo de la vida estudiantil,</w:t>
      </w:r>
    </w:p>
    <w:p w:rsidR="00000000" w:rsidDel="00000000" w:rsidP="00000000" w:rsidRDefault="00000000" w:rsidRPr="00000000" w14:paraId="000004AB">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1244"/>
        </w:tabs>
        <w:spacing w:after="0" w:before="0" w:line="252.00000000000003"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Darse su propio reglamento.</w:t>
      </w:r>
    </w:p>
    <w:p w:rsidR="00000000" w:rsidDel="00000000" w:rsidP="00000000" w:rsidRDefault="00000000" w:rsidRPr="00000000" w14:paraId="000004AC">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1" w:hanging="284.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demás actividades afines o complementarias con las anteriores que le atribuya el manual de convivencia.</w:t>
      </w:r>
    </w:p>
    <w:p w:rsidR="00000000" w:rsidDel="00000000" w:rsidP="00000000" w:rsidRDefault="00000000" w:rsidRPr="00000000" w14:paraId="000004AD">
      <w:pPr>
        <w:spacing w:before="250"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Integrantes:</w:t>
      </w:r>
    </w:p>
    <w:p w:rsidR="00000000" w:rsidDel="00000000" w:rsidP="00000000" w:rsidRDefault="00000000" w:rsidRPr="00000000" w14:paraId="000004AE">
      <w:pPr>
        <w:spacing w:before="4" w:lineRule="auto"/>
        <w:ind w:left="962" w:right="1617" w:firstLine="0"/>
        <w:jc w:val="both"/>
        <w:rPr>
          <w:sz w:val="22"/>
          <w:szCs w:val="22"/>
        </w:rPr>
      </w:pPr>
      <w:r w:rsidDel="00000000" w:rsidR="00000000" w:rsidRPr="00000000">
        <w:rPr>
          <w:sz w:val="22"/>
          <w:szCs w:val="22"/>
          <w:rtl w:val="0"/>
        </w:rPr>
        <w:t xml:space="preserve">Está conformado por los representantes de cada grupo, a partir del grado cuarto, elegidos por votación en asamblea de estudiantes; y liderado por un docente y/o coordinador encargado. Los grados de preescolar a tercero eligen un delegado del grado tercero.</w:t>
      </w:r>
    </w:p>
    <w:p w:rsidR="00000000" w:rsidDel="00000000" w:rsidP="00000000" w:rsidRDefault="00000000" w:rsidRPr="00000000" w14:paraId="000004AF">
      <w:pPr>
        <w:spacing w:before="25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Encuentros:</w:t>
      </w:r>
    </w:p>
    <w:p w:rsidR="00000000" w:rsidDel="00000000" w:rsidP="00000000" w:rsidRDefault="00000000" w:rsidRPr="00000000" w14:paraId="000004B0">
      <w:pPr>
        <w:spacing w:before="2" w:lineRule="auto"/>
        <w:ind w:left="962" w:right="1621" w:firstLine="0"/>
        <w:jc w:val="both"/>
        <w:rPr>
          <w:sz w:val="22"/>
          <w:szCs w:val="22"/>
        </w:rPr>
      </w:pPr>
      <w:r w:rsidDel="00000000" w:rsidR="00000000" w:rsidRPr="00000000">
        <w:rPr>
          <w:sz w:val="22"/>
          <w:szCs w:val="22"/>
          <w:rtl w:val="0"/>
        </w:rPr>
        <w:t xml:space="preserve">Una vez al mes o de forma extraordinaria según los requerimientos que se presenten de acuerdo a las dinámicas institucionales</w:t>
      </w:r>
    </w:p>
    <w:p w:rsidR="00000000" w:rsidDel="00000000" w:rsidP="00000000" w:rsidRDefault="00000000" w:rsidRPr="00000000" w14:paraId="000004B1">
      <w:pPr>
        <w:spacing w:before="250"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Escenarios de participación:</w:t>
      </w:r>
    </w:p>
    <w:p w:rsidR="00000000" w:rsidDel="00000000" w:rsidP="00000000" w:rsidRDefault="00000000" w:rsidRPr="00000000" w14:paraId="000004B2">
      <w:pPr>
        <w:keepNext w:val="0"/>
        <w:keepLines w:val="0"/>
        <w:pageBreakBefore w:val="0"/>
        <w:widowControl w:val="0"/>
        <w:numPr>
          <w:ilvl w:val="1"/>
          <w:numId w:val="8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3" w:line="240" w:lineRule="auto"/>
        <w:ind w:left="1245" w:right="1615"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representante de los/as estudiantes participa en el consejo directivo. Es elegido entre los representantes de grupo del último grado ofrecido por la IE. En caso de no cumplir el perfil o aceptar la designación puede ser escogido entre los estudiantes de grado once, se hará un listado en orden alfabético con todos los estudiantes de dicho grado, será elegido el primero de la lista.</w:t>
      </w:r>
    </w:p>
    <w:p w:rsidR="00000000" w:rsidDel="00000000" w:rsidP="00000000" w:rsidRDefault="00000000" w:rsidRPr="00000000" w14:paraId="000004B3">
      <w:pPr>
        <w:keepNext w:val="0"/>
        <w:keepLines w:val="0"/>
        <w:pageBreakBefore w:val="0"/>
        <w:widowControl w:val="0"/>
        <w:numPr>
          <w:ilvl w:val="1"/>
          <w:numId w:val="8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1" w:line="237" w:lineRule="auto"/>
        <w:ind w:left="1245" w:right="1621"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presidente del consejo estudiantil participa en el comité de convivencia y es elegido por el consejo de estudiantes entre quienes cursan grado noveno, décimo y once.</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0"/>
        <w:numPr>
          <w:ilvl w:val="3"/>
          <w:numId w:val="94"/>
        </w:numPr>
        <w:pBdr>
          <w:top w:space="0" w:sz="0" w:val="nil"/>
          <w:left w:space="0" w:sz="0" w:val="nil"/>
          <w:bottom w:space="0" w:sz="0" w:val="nil"/>
          <w:right w:space="0" w:sz="0" w:val="nil"/>
          <w:between w:space="0" w:sz="0" w:val="nil"/>
        </w:pBdr>
        <w:shd w:fill="auto" w:val="clear"/>
        <w:tabs>
          <w:tab w:val="left" w:leader="none" w:pos="1878"/>
        </w:tabs>
        <w:spacing w:after="0" w:before="1" w:line="240" w:lineRule="auto"/>
        <w:ind w:left="1878" w:right="0" w:hanging="916"/>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REPRESENTANTES DE GRUPO</w:t>
      </w:r>
    </w:p>
    <w:p w:rsidR="00000000" w:rsidDel="00000000" w:rsidP="00000000" w:rsidRDefault="00000000" w:rsidRPr="00000000" w14:paraId="000004B6">
      <w:pPr>
        <w:spacing w:before="35"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Perfil:</w:t>
      </w:r>
    </w:p>
    <w:p w:rsidR="00000000" w:rsidDel="00000000" w:rsidP="00000000" w:rsidRDefault="00000000" w:rsidRPr="00000000" w14:paraId="000004B7">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244"/>
        </w:tabs>
        <w:spacing w:after="0" w:before="3" w:line="252.00000000000003"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Mostrar interés por las actividades académicos</w:t>
      </w:r>
    </w:p>
    <w:p w:rsidR="00000000" w:rsidDel="00000000" w:rsidP="00000000" w:rsidRDefault="00000000" w:rsidRPr="00000000" w14:paraId="000004B8">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244"/>
        </w:tabs>
        <w:spacing w:after="0" w:before="0" w:line="252.00000000000003"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Favorecer con su buen comportamiento la convivencia grupal.</w:t>
      </w:r>
    </w:p>
    <w:p w:rsidR="00000000" w:rsidDel="00000000" w:rsidP="00000000" w:rsidRDefault="00000000" w:rsidRPr="00000000" w14:paraId="000004B9">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244"/>
        </w:tabs>
        <w:spacing w:after="0" w:before="2" w:line="240"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sectPr>
          <w:type w:val="nextPage"/>
          <w:pgSz w:h="15840" w:w="12240" w:orient="portrait"/>
          <w:pgMar w:bottom="1100" w:top="1460" w:left="740" w:right="80" w:header="0" w:footer="913"/>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Identidad y sentido de pertenencia con la institución.</w:t>
      </w:r>
    </w:p>
    <w:p w:rsidR="00000000" w:rsidDel="00000000" w:rsidP="00000000" w:rsidRDefault="00000000" w:rsidRPr="00000000" w14:paraId="000004BA">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244"/>
        </w:tabs>
        <w:spacing w:after="0" w:before="74" w:line="253"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Aceptación entre sus compañeros y liderazgo positivo en el grupo.</w:t>
      </w:r>
    </w:p>
    <w:p w:rsidR="00000000" w:rsidDel="00000000" w:rsidP="00000000" w:rsidRDefault="00000000" w:rsidRPr="00000000" w14:paraId="000004BB">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244"/>
        </w:tabs>
        <w:spacing w:after="0" w:before="0" w:line="252.00000000000003"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Disponibilidad y colaboración</w:t>
      </w:r>
    </w:p>
    <w:p w:rsidR="00000000" w:rsidDel="00000000" w:rsidP="00000000" w:rsidRDefault="00000000" w:rsidRPr="00000000" w14:paraId="000004BC">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244"/>
        </w:tabs>
        <w:spacing w:after="0" w:before="0" w:line="252.00000000000003"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ejemplo de vida mediante la vivencia cotidiana de los valores.</w:t>
      </w:r>
    </w:p>
    <w:p w:rsidR="00000000" w:rsidDel="00000000" w:rsidP="00000000" w:rsidRDefault="00000000" w:rsidRPr="00000000" w14:paraId="000004BD">
      <w:pPr>
        <w:spacing w:before="25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color w:val="000009"/>
          <w:sz w:val="22"/>
          <w:szCs w:val="22"/>
          <w:rtl w:val="0"/>
        </w:rPr>
        <w:t xml:space="preserve">Funciones:</w:t>
      </w:r>
      <w:r w:rsidDel="00000000" w:rsidR="00000000" w:rsidRPr="00000000">
        <w:rPr>
          <w:rtl w:val="0"/>
        </w:rPr>
      </w:r>
    </w:p>
    <w:p w:rsidR="00000000" w:rsidDel="00000000" w:rsidP="00000000" w:rsidRDefault="00000000" w:rsidRPr="00000000" w14:paraId="000004BE">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1244"/>
        </w:tabs>
        <w:spacing w:after="0" w:before="4" w:line="252.00000000000003" w:lineRule="auto"/>
        <w:ind w:left="1244" w:right="0" w:hanging="282"/>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Mantener constante comunicación con el orientador/a de grupo</w:t>
      </w:r>
    </w:p>
    <w:p w:rsidR="00000000" w:rsidDel="00000000" w:rsidP="00000000" w:rsidRDefault="00000000" w:rsidRPr="00000000" w14:paraId="000004BF">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8"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Liderar espacios de participación democrática, amplia, activa para desarrollar actividades, propuestas que sean responsabilidad del grupo.</w:t>
      </w:r>
    </w:p>
    <w:p w:rsidR="00000000" w:rsidDel="00000000" w:rsidP="00000000" w:rsidRDefault="00000000" w:rsidRPr="00000000" w14:paraId="000004C0">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3"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Motivar a sus compañeros para vivenciar en el grupo el respeto, la disciplina y el cumplimiento del Manual de Convivencia.</w:t>
      </w:r>
    </w:p>
    <w:p w:rsidR="00000000" w:rsidDel="00000000" w:rsidP="00000000" w:rsidRDefault="00000000" w:rsidRPr="00000000" w14:paraId="000004C1">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1244"/>
        </w:tabs>
        <w:spacing w:after="0" w:before="0" w:line="252.00000000000003" w:lineRule="auto"/>
        <w:ind w:left="1244" w:right="0" w:hanging="282"/>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 informe al grupo de las reuniones del consejo estudiantil.</w:t>
      </w:r>
    </w:p>
    <w:p w:rsidR="00000000" w:rsidDel="00000000" w:rsidP="00000000" w:rsidRDefault="00000000" w:rsidRPr="00000000" w14:paraId="000004C2">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3"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Informar las dificultades e inquietudes de los compañeros ante el orientador/a grupo, o la Coordinación cuando sea necesario.</w:t>
      </w:r>
    </w:p>
    <w:p w:rsidR="00000000" w:rsidDel="00000000" w:rsidP="00000000" w:rsidRDefault="00000000" w:rsidRPr="00000000" w14:paraId="000004C3">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7"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Liderar y colaborar con las distintas campañas y proyectos que emprenda el grupo o la Institución.</w:t>
      </w:r>
    </w:p>
    <w:p w:rsidR="00000000" w:rsidDel="00000000" w:rsidP="00000000" w:rsidRDefault="00000000" w:rsidRPr="00000000" w14:paraId="000004C4">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1" w:line="240" w:lineRule="auto"/>
        <w:ind w:left="1245" w:right="1618"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Conocer los canales de comunicación y el Manual de Convivencia para colaborar con los estudiantes en la solución de dificultades y propuestas que se presenten en el grupo. Actuando como mediador/a cuando sea requerido.</w:t>
      </w:r>
    </w:p>
    <w:p w:rsidR="00000000" w:rsidDel="00000000" w:rsidP="00000000" w:rsidRDefault="00000000" w:rsidRPr="00000000" w14:paraId="000004C5">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1244"/>
        </w:tabs>
        <w:spacing w:after="0" w:before="0" w:line="252.00000000000003" w:lineRule="auto"/>
        <w:ind w:left="1244" w:right="0" w:hanging="282"/>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Estimular las buenas relaciones personales en el grupo.</w:t>
      </w:r>
    </w:p>
    <w:p w:rsidR="00000000" w:rsidDel="00000000" w:rsidP="00000000" w:rsidRDefault="00000000" w:rsidRPr="00000000" w14:paraId="000004C6">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9"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Reunirse con su grupo para presentar inquietudes y propuestas de sus compañeros ante otras instancias institucionales.</w:t>
      </w:r>
    </w:p>
    <w:p w:rsidR="00000000" w:rsidDel="00000000" w:rsidP="00000000" w:rsidRDefault="00000000" w:rsidRPr="00000000" w14:paraId="000004C7">
      <w:pPr>
        <w:spacing w:before="252"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color w:val="000009"/>
          <w:sz w:val="22"/>
          <w:szCs w:val="22"/>
          <w:rtl w:val="0"/>
        </w:rPr>
        <w:t xml:space="preserve">Revocatoria del mandato y protocolo:</w:t>
      </w:r>
      <w:r w:rsidDel="00000000" w:rsidR="00000000" w:rsidRPr="00000000">
        <w:rPr>
          <w:rtl w:val="0"/>
        </w:rPr>
      </w:r>
    </w:p>
    <w:p w:rsidR="00000000" w:rsidDel="00000000" w:rsidP="00000000" w:rsidRDefault="00000000" w:rsidRPr="00000000" w14:paraId="000004C8">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2" w:line="240" w:lineRule="auto"/>
        <w:ind w:left="1245" w:right="1615"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Cuando el representante de grupo no cumpla con sus funciones, o su perfil no corresponda con lo estipulado en el Manual de Convivencia, sus compañeros de clase podrán solicitar la revocatoria de su cargo, en cuyo caso se convocará a una nueva elección.</w:t>
      </w:r>
    </w:p>
    <w:p w:rsidR="00000000" w:rsidDel="00000000" w:rsidP="00000000" w:rsidRDefault="00000000" w:rsidRPr="00000000" w14:paraId="000004C9">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1" w:line="240" w:lineRule="auto"/>
        <w:ind w:left="1245" w:right="1617"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caso de ausencias temporales del representante de grupo por cualquier motivo, el suplente debe asumir el cargo.</w:t>
      </w:r>
    </w:p>
    <w:p w:rsidR="00000000" w:rsidDel="00000000" w:rsidP="00000000" w:rsidRDefault="00000000" w:rsidRPr="00000000" w14:paraId="000004CA">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244"/>
        </w:tabs>
        <w:spacing w:after="0" w:before="0" w:line="251" w:lineRule="auto"/>
        <w:ind w:left="1244" w:right="0" w:hanging="282"/>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caso de ausencia definitiva, se convocará a nuevas elecciones.</w:t>
      </w:r>
    </w:p>
    <w:p w:rsidR="00000000" w:rsidDel="00000000" w:rsidP="00000000" w:rsidRDefault="00000000" w:rsidRPr="00000000" w14:paraId="000004CB">
      <w:pPr>
        <w:spacing w:before="25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color w:val="000009"/>
          <w:sz w:val="22"/>
          <w:szCs w:val="22"/>
          <w:rtl w:val="0"/>
        </w:rPr>
        <w:t xml:space="preserve">Escenario de participación:</w:t>
      </w:r>
      <w:r w:rsidDel="00000000" w:rsidR="00000000" w:rsidRPr="00000000">
        <w:rPr>
          <w:rtl w:val="0"/>
        </w:rPr>
      </w:r>
    </w:p>
    <w:p w:rsidR="00000000" w:rsidDel="00000000" w:rsidP="00000000" w:rsidRDefault="00000000" w:rsidRPr="00000000" w14:paraId="000004CC">
      <w:pPr>
        <w:spacing w:before="3" w:lineRule="auto"/>
        <w:ind w:left="962" w:right="0" w:firstLine="0"/>
        <w:jc w:val="left"/>
        <w:rPr>
          <w:sz w:val="22"/>
          <w:szCs w:val="22"/>
        </w:rPr>
      </w:pPr>
      <w:r w:rsidDel="00000000" w:rsidR="00000000" w:rsidRPr="00000000">
        <w:rPr>
          <w:sz w:val="22"/>
          <w:szCs w:val="22"/>
          <w:rtl w:val="0"/>
        </w:rPr>
        <w:t xml:space="preserve">En el consejo estudiantil.</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E">
      <w:pPr>
        <w:spacing w:before="0" w:lineRule="auto"/>
        <w:ind w:left="962" w:right="0"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1.12.4.4 PERSONERO (A)</w:t>
      </w:r>
    </w:p>
    <w:p w:rsidR="00000000" w:rsidDel="00000000" w:rsidP="00000000" w:rsidRDefault="00000000" w:rsidRPr="00000000" w14:paraId="000004CF">
      <w:pPr>
        <w:spacing w:before="35"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Perfil:</w:t>
      </w:r>
    </w:p>
    <w:p w:rsidR="00000000" w:rsidDel="00000000" w:rsidP="00000000" w:rsidRDefault="00000000" w:rsidRPr="00000000" w14:paraId="000004D0">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389"/>
        </w:tabs>
        <w:spacing w:after="0" w:before="1" w:line="240" w:lineRule="auto"/>
        <w:ind w:left="1389" w:right="0" w:hanging="42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Mostrar interés por las actividades académicos</w:t>
      </w:r>
    </w:p>
    <w:p w:rsidR="00000000" w:rsidDel="00000000" w:rsidP="00000000" w:rsidRDefault="00000000" w:rsidRPr="00000000" w14:paraId="000004D1">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389"/>
        </w:tabs>
        <w:spacing w:after="0" w:before="2" w:line="252.00000000000003" w:lineRule="auto"/>
        <w:ind w:left="1389" w:right="0" w:hanging="42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Favorecer con su buen comportamiento la convivencia.</w:t>
      </w:r>
    </w:p>
    <w:p w:rsidR="00000000" w:rsidDel="00000000" w:rsidP="00000000" w:rsidRDefault="00000000" w:rsidRPr="00000000" w14:paraId="000004D2">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389"/>
        </w:tabs>
        <w:spacing w:after="0" w:before="0" w:line="252.00000000000003" w:lineRule="auto"/>
        <w:ind w:left="1389" w:right="0" w:hanging="42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Destacarse en las cualidades del perfil del estudiante</w:t>
      </w:r>
    </w:p>
    <w:p w:rsidR="00000000" w:rsidDel="00000000" w:rsidP="00000000" w:rsidRDefault="00000000" w:rsidRPr="00000000" w14:paraId="000004D3">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389"/>
        </w:tabs>
        <w:spacing w:after="0" w:before="0" w:line="252.00000000000003" w:lineRule="auto"/>
        <w:ind w:left="1389" w:right="0" w:hanging="42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Sobresalir por su liderazgo y libertad responsable.</w:t>
      </w:r>
    </w:p>
    <w:p w:rsidR="00000000" w:rsidDel="00000000" w:rsidP="00000000" w:rsidRDefault="00000000" w:rsidRPr="00000000" w14:paraId="000004D4">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389"/>
        </w:tabs>
        <w:spacing w:after="0" w:before="1" w:line="253" w:lineRule="auto"/>
        <w:ind w:left="1389" w:right="0" w:hanging="42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Tener adecuadas relaciones con los miembros de la comunidad educativa.</w:t>
      </w:r>
    </w:p>
    <w:p w:rsidR="00000000" w:rsidDel="00000000" w:rsidP="00000000" w:rsidRDefault="00000000" w:rsidRPr="00000000" w14:paraId="000004D5">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389"/>
        </w:tabs>
        <w:spacing w:after="0" w:before="0" w:line="240" w:lineRule="auto"/>
        <w:ind w:left="1389" w:right="0" w:hanging="42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Debe conocer y respetar el Manual de Convivencia de la Institución.</w:t>
      </w:r>
    </w:p>
    <w:p w:rsidR="00000000" w:rsidDel="00000000" w:rsidP="00000000" w:rsidRDefault="00000000" w:rsidRPr="00000000" w14:paraId="000004D6">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389"/>
        </w:tabs>
        <w:spacing w:after="0" w:before="1" w:line="252.00000000000003" w:lineRule="auto"/>
        <w:ind w:left="1389" w:right="0" w:hanging="42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Poseer iniciativa y creatividad para liderar procesos institucionales.</w:t>
      </w:r>
    </w:p>
    <w:p w:rsidR="00000000" w:rsidDel="00000000" w:rsidP="00000000" w:rsidRDefault="00000000" w:rsidRPr="00000000" w14:paraId="000004D7">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389"/>
        </w:tabs>
        <w:spacing w:after="0" w:before="0" w:line="252.00000000000003" w:lineRule="auto"/>
        <w:ind w:left="1389" w:right="0" w:hanging="42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Capacidad para solucionar problemas y tomar decisiones.</w:t>
      </w:r>
    </w:p>
    <w:p w:rsidR="00000000" w:rsidDel="00000000" w:rsidP="00000000" w:rsidRDefault="00000000" w:rsidRPr="00000000" w14:paraId="000004D8">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389"/>
        </w:tabs>
        <w:spacing w:after="0" w:before="0" w:line="240" w:lineRule="auto"/>
        <w:ind w:left="1389" w:right="1619" w:hanging="42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Acatar y respetar los conductos regulares y el debido proceso para la solución de los conflictos.</w:t>
      </w:r>
    </w:p>
    <w:p w:rsidR="00000000" w:rsidDel="00000000" w:rsidP="00000000" w:rsidRDefault="00000000" w:rsidRPr="00000000" w14:paraId="000004D9">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21" w:hanging="42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Dinámico, creativo y que su programa sea realizable, coherente y acorde con la realidad institucional.</w:t>
      </w:r>
    </w:p>
    <w:p w:rsidR="00000000" w:rsidDel="00000000" w:rsidP="00000000" w:rsidRDefault="00000000" w:rsidRPr="00000000" w14:paraId="000004DA">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1" w:line="240" w:lineRule="auto"/>
        <w:ind w:left="1389" w:right="1621" w:hanging="428"/>
        <w:jc w:val="left"/>
        <w:rPr>
          <w:rFonts w:ascii="Arial" w:cs="Arial" w:eastAsia="Arial" w:hAnsi="Arial"/>
          <w:b w:val="0"/>
          <w:i w:val="0"/>
          <w:smallCaps w:val="0"/>
          <w:strike w:val="0"/>
          <w:color w:val="000000"/>
          <w:sz w:val="22"/>
          <w:szCs w:val="22"/>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Solidario y tolerante con todos, honesto, sincero y leal consigo mismo, con los compañeros y con la Institución.</w:t>
      </w:r>
    </w:p>
    <w:p w:rsidR="00000000" w:rsidDel="00000000" w:rsidP="00000000" w:rsidRDefault="00000000" w:rsidRPr="00000000" w14:paraId="000004DB">
      <w:pPr>
        <w:spacing w:before="72" w:lineRule="auto"/>
        <w:ind w:left="962" w:right="1609" w:firstLine="0"/>
        <w:jc w:val="left"/>
        <w:rPr>
          <w:sz w:val="22"/>
          <w:szCs w:val="22"/>
        </w:rPr>
      </w:pPr>
      <w:r w:rsidDel="00000000" w:rsidR="00000000" w:rsidRPr="00000000">
        <w:rPr>
          <w:rFonts w:ascii="Arial" w:cs="Arial" w:eastAsia="Arial" w:hAnsi="Arial"/>
          <w:b w:val="1"/>
          <w:sz w:val="22"/>
          <w:szCs w:val="22"/>
          <w:rtl w:val="0"/>
        </w:rPr>
        <w:t xml:space="preserve">PARÁGRAFO 1: </w:t>
      </w:r>
      <w:r w:rsidDel="00000000" w:rsidR="00000000" w:rsidRPr="00000000">
        <w:rPr>
          <w:sz w:val="22"/>
          <w:szCs w:val="22"/>
          <w:rtl w:val="0"/>
        </w:rPr>
        <w:t xml:space="preserve">Es un derecho del personero/a que le sean reasignadas o reprogramadas actividades académicas cuando falte a clases en el cumplimiento de sus funciones.</w:t>
      </w:r>
    </w:p>
    <w:p w:rsidR="00000000" w:rsidDel="00000000" w:rsidP="00000000" w:rsidRDefault="00000000" w:rsidRPr="00000000" w14:paraId="000004DC">
      <w:pPr>
        <w:spacing w:before="253" w:lineRule="auto"/>
        <w:ind w:left="962" w:right="1609" w:firstLine="0"/>
        <w:jc w:val="left"/>
        <w:rPr>
          <w:sz w:val="22"/>
          <w:szCs w:val="22"/>
        </w:rPr>
      </w:pPr>
      <w:r w:rsidDel="00000000" w:rsidR="00000000" w:rsidRPr="00000000">
        <w:rPr>
          <w:rFonts w:ascii="Arial" w:cs="Arial" w:eastAsia="Arial" w:hAnsi="Arial"/>
          <w:b w:val="1"/>
          <w:sz w:val="22"/>
          <w:szCs w:val="22"/>
          <w:rtl w:val="0"/>
        </w:rPr>
        <w:t xml:space="preserve">PARÁGRAFO 2: </w:t>
      </w:r>
      <w:r w:rsidDel="00000000" w:rsidR="00000000" w:rsidRPr="00000000">
        <w:rPr>
          <w:sz w:val="22"/>
          <w:szCs w:val="22"/>
          <w:rtl w:val="0"/>
        </w:rPr>
        <w:t xml:space="preserve">Para que un estudiante pueda ser candidato debe llevar mínimo seis meses en la IE.</w:t>
      </w:r>
    </w:p>
    <w:p w:rsidR="00000000" w:rsidDel="00000000" w:rsidP="00000000" w:rsidRDefault="00000000" w:rsidRPr="00000000" w14:paraId="000004DD">
      <w:pPr>
        <w:spacing w:before="252"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Funciones:</w:t>
      </w:r>
    </w:p>
    <w:p w:rsidR="00000000" w:rsidDel="00000000" w:rsidP="00000000" w:rsidRDefault="00000000" w:rsidRPr="00000000" w14:paraId="000004DE">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4" w:line="240" w:lineRule="auto"/>
        <w:ind w:left="1245" w:right="1620"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por distintos medios el ejercicio de los derechos y facilitar el cumplimiento de los deberes estudiantiles, consagrados en la Constitución Política de Colombia, en las leyes o decretos reglamentarios y en el Manual de Convivencia.</w:t>
      </w:r>
    </w:p>
    <w:p w:rsidR="00000000" w:rsidDel="00000000" w:rsidP="00000000" w:rsidRDefault="00000000" w:rsidRPr="00000000" w14:paraId="000004DF">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0"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Diseñar mecanismos que faciliten el cumplimiento de responsabilidades, compromisos y deberes estudiantiles.</w:t>
      </w:r>
    </w:p>
    <w:p w:rsidR="00000000" w:rsidDel="00000000" w:rsidP="00000000" w:rsidRDefault="00000000" w:rsidRPr="00000000" w14:paraId="000004E0">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0"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un servicio educativo de calidad, la convivencia social responsable, justo, pacífico y democrático, de acuerdo con los principios educativos.</w:t>
      </w:r>
    </w:p>
    <w:p w:rsidR="00000000" w:rsidDel="00000000" w:rsidP="00000000" w:rsidRDefault="00000000" w:rsidRPr="00000000" w14:paraId="000004E1">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2" w:lineRule="auto"/>
        <w:ind w:left="1245" w:right="1625"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Cuando lo considere necesario podrá solicitar la revisión de asuntos de convivencia o académicos frente a las instancias competentes.</w:t>
      </w:r>
    </w:p>
    <w:p w:rsidR="00000000" w:rsidDel="00000000" w:rsidP="00000000" w:rsidRDefault="00000000" w:rsidRPr="00000000" w14:paraId="000004E2">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2" w:lineRule="auto"/>
        <w:ind w:left="1245" w:right="1619"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Representar a estudiantes antes situaciones concernientes al debido proceso comportamental.</w:t>
      </w:r>
    </w:p>
    <w:p w:rsidR="00000000" w:rsidDel="00000000" w:rsidP="00000000" w:rsidRDefault="00000000" w:rsidRPr="00000000" w14:paraId="000004E3">
      <w:pPr>
        <w:spacing w:before="239"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Integrantes:</w:t>
      </w:r>
    </w:p>
    <w:p w:rsidR="00000000" w:rsidDel="00000000" w:rsidP="00000000" w:rsidRDefault="00000000" w:rsidRPr="00000000" w14:paraId="000004E4">
      <w:pPr>
        <w:spacing w:before="4" w:lineRule="auto"/>
        <w:ind w:left="962" w:right="0" w:firstLine="0"/>
        <w:jc w:val="left"/>
        <w:rPr>
          <w:sz w:val="22"/>
          <w:szCs w:val="22"/>
        </w:rPr>
      </w:pPr>
      <w:r w:rsidDel="00000000" w:rsidR="00000000" w:rsidRPr="00000000">
        <w:rPr>
          <w:sz w:val="22"/>
          <w:szCs w:val="22"/>
          <w:rtl w:val="0"/>
        </w:rPr>
        <w:t xml:space="preserve">Estudiante de grado undécimo elegido por votación.</w:t>
      </w:r>
    </w:p>
    <w:p w:rsidR="00000000" w:rsidDel="00000000" w:rsidP="00000000" w:rsidRDefault="00000000" w:rsidRPr="00000000" w14:paraId="000004E5">
      <w:pPr>
        <w:spacing w:before="25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Escenarios de participación:</w:t>
      </w:r>
    </w:p>
    <w:p w:rsidR="00000000" w:rsidDel="00000000" w:rsidP="00000000" w:rsidRDefault="00000000" w:rsidRPr="00000000" w14:paraId="000004E6">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244"/>
        </w:tabs>
        <w:spacing w:after="0" w:before="1" w:line="269"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Comité de convivencia escolar</w:t>
      </w:r>
    </w:p>
    <w:p w:rsidR="00000000" w:rsidDel="00000000" w:rsidP="00000000" w:rsidRDefault="00000000" w:rsidRPr="00000000" w14:paraId="000004E7">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244"/>
        </w:tabs>
        <w:spacing w:after="0" w:before="0" w:line="269"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Comités de restaurante escolar</w:t>
      </w:r>
    </w:p>
    <w:p w:rsidR="00000000" w:rsidDel="00000000" w:rsidP="00000000" w:rsidRDefault="00000000" w:rsidRPr="00000000" w14:paraId="000004E8">
      <w:pPr>
        <w:spacing w:before="251" w:lineRule="auto"/>
        <w:ind w:left="962" w:right="0" w:firstLine="0"/>
        <w:jc w:val="left"/>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1.12.4.5 CONTRALORÍA ESCOLAR</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A">
      <w:pPr>
        <w:spacing w:before="0"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Perfil</w:t>
      </w:r>
    </w:p>
    <w:p w:rsidR="00000000" w:rsidDel="00000000" w:rsidP="00000000" w:rsidRDefault="00000000" w:rsidRPr="00000000" w14:paraId="000004EB">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4" w:line="240" w:lineRule="auto"/>
        <w:ind w:left="1245" w:right="1615" w:hanging="284.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Estudiante con capacidad de liderazgo, respetuoso de la convivencia y buen desempeño académico.</w:t>
      </w:r>
    </w:p>
    <w:p w:rsidR="00000000" w:rsidDel="00000000" w:rsidP="00000000" w:rsidRDefault="00000000" w:rsidRPr="00000000" w14:paraId="000004EC">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1244"/>
        </w:tabs>
        <w:spacing w:after="0" w:before="0" w:line="251"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Capacidad de diálogo, concertación y resolución pacífica de conflictos.</w:t>
      </w:r>
    </w:p>
    <w:p w:rsidR="00000000" w:rsidDel="00000000" w:rsidP="00000000" w:rsidRDefault="00000000" w:rsidRPr="00000000" w14:paraId="000004ED">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1244"/>
        </w:tabs>
        <w:spacing w:after="0" w:before="1" w:line="252.00000000000003"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Manifiesto sentido de pertenencia por la institución.</w:t>
      </w:r>
    </w:p>
    <w:p w:rsidR="00000000" w:rsidDel="00000000" w:rsidP="00000000" w:rsidRDefault="00000000" w:rsidRPr="00000000" w14:paraId="000004EE">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2" w:hanging="284.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Reconocimiento dentro de la comunidad educativa por respeto y valoración hacia los estudiantes y demás miembros de la comunidad educativa.</w:t>
      </w:r>
    </w:p>
    <w:p w:rsidR="00000000" w:rsidDel="00000000" w:rsidP="00000000" w:rsidRDefault="00000000" w:rsidRPr="00000000" w14:paraId="000004EF">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Capacidad y criterio de argumentación.</w:t>
      </w:r>
    </w:p>
    <w:p w:rsidR="00000000" w:rsidDel="00000000" w:rsidP="00000000" w:rsidRDefault="00000000" w:rsidRPr="00000000" w14:paraId="000004F0">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1244"/>
        </w:tabs>
        <w:spacing w:after="0" w:before="1" w:line="252.00000000000003"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 disponibilidad de tiempo para cumplir con sus funciones.</w:t>
      </w:r>
    </w:p>
    <w:p w:rsidR="00000000" w:rsidDel="00000000" w:rsidP="00000000" w:rsidRDefault="00000000" w:rsidRPr="00000000" w14:paraId="000004F1">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1244"/>
        </w:tabs>
        <w:spacing w:after="0" w:before="0" w:line="252.00000000000003"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Tener muy buen conocimiento del manual de convivencia y cumplir sus normas.</w:t>
      </w:r>
    </w:p>
    <w:p w:rsidR="00000000" w:rsidDel="00000000" w:rsidP="00000000" w:rsidRDefault="00000000" w:rsidRPr="00000000" w14:paraId="000004F2">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1244"/>
        </w:tabs>
        <w:spacing w:after="0" w:before="0" w:line="252.00000000000003"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persona leal, confiable y discreta.</w:t>
      </w:r>
    </w:p>
    <w:p w:rsidR="00000000" w:rsidDel="00000000" w:rsidP="00000000" w:rsidRDefault="00000000" w:rsidRPr="00000000" w14:paraId="000004F3">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1244"/>
        </w:tabs>
        <w:spacing w:after="0" w:before="2" w:line="240"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Tener muy buenas relaciones con los docentes y compañeros.</w:t>
      </w:r>
    </w:p>
    <w:p w:rsidR="00000000" w:rsidDel="00000000" w:rsidP="00000000" w:rsidRDefault="00000000" w:rsidRPr="00000000" w14:paraId="000004F4">
      <w:pPr>
        <w:spacing w:before="25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Funciones:</w:t>
      </w:r>
    </w:p>
    <w:p w:rsidR="00000000" w:rsidDel="00000000" w:rsidP="00000000" w:rsidRDefault="00000000" w:rsidRPr="00000000" w14:paraId="000004F5">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2" w:line="240" w:lineRule="auto"/>
        <w:ind w:left="1245" w:right="1621" w:hanging="284.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Favorecer la creación de la cultura del control fiscal, del buen uso del manejo de los recursos públicos</w:t>
      </w:r>
    </w:p>
    <w:p w:rsidR="00000000" w:rsidDel="00000000" w:rsidP="00000000" w:rsidRDefault="00000000" w:rsidRPr="00000000" w14:paraId="000004F6">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9" w:hanging="284.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Fomentar la participación de los estudiantes, en el desarrollo de las tareas que corresponde a la contraloría escolar.</w:t>
      </w:r>
    </w:p>
    <w:p w:rsidR="00000000" w:rsidDel="00000000" w:rsidP="00000000" w:rsidRDefault="00000000" w:rsidRPr="00000000" w14:paraId="000004F7">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1" w:line="240" w:lineRule="auto"/>
        <w:ind w:left="1245" w:right="1617" w:hanging="284.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Velar para que los proyectos ejecutados satisfagan los objetivos inicialmente previstos y las necesidades reales del establecimiento</w:t>
      </w:r>
    </w:p>
    <w:p w:rsidR="00000000" w:rsidDel="00000000" w:rsidP="00000000" w:rsidRDefault="00000000" w:rsidRPr="00000000" w14:paraId="000004F8">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0" w:hanging="284.00000000000006"/>
        <w:jc w:val="left"/>
        <w:rPr>
          <w:rFonts w:ascii="Arial" w:cs="Arial" w:eastAsia="Arial" w:hAnsi="Arial"/>
          <w:b w:val="0"/>
          <w:i w:val="0"/>
          <w:smallCaps w:val="0"/>
          <w:strike w:val="0"/>
          <w:color w:val="000000"/>
          <w:sz w:val="22"/>
          <w:szCs w:val="22"/>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Vigilar que los procesos de contratación que realice el establecimiento educativo contribuya al mejoramiento de la calidad de vida de la comunidad educativa.</w:t>
      </w:r>
    </w:p>
    <w:p w:rsidR="00000000" w:rsidDel="00000000" w:rsidP="00000000" w:rsidRDefault="00000000" w:rsidRPr="00000000" w14:paraId="000004F9">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74" w:line="240" w:lineRule="auto"/>
        <w:ind w:left="1245" w:right="1623" w:hanging="284.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Conocer el proyecto educativo institucional (PEI), el manual de convivencia, el presupuesto, los estados financieros, el plan de compras del establecimiento.</w:t>
      </w:r>
    </w:p>
    <w:p w:rsidR="00000000" w:rsidDel="00000000" w:rsidP="00000000" w:rsidRDefault="00000000" w:rsidRPr="00000000" w14:paraId="000004FA">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1244"/>
        </w:tabs>
        <w:spacing w:after="0" w:before="0" w:line="251"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Presentar a la comunidad educativa los resultados de su gestión institucional</w:t>
      </w:r>
    </w:p>
    <w:p w:rsidR="00000000" w:rsidDel="00000000" w:rsidP="00000000" w:rsidRDefault="00000000" w:rsidRPr="00000000" w14:paraId="000004FB">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1244"/>
        </w:tabs>
        <w:spacing w:after="0" w:before="2" w:line="240"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Fomentar la rendición de Cuentas del rector a la comunidad educativa.</w:t>
      </w:r>
    </w:p>
    <w:p w:rsidR="00000000" w:rsidDel="00000000" w:rsidP="00000000" w:rsidRDefault="00000000" w:rsidRPr="00000000" w14:paraId="000004FC">
      <w:pPr>
        <w:spacing w:before="25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color w:val="000009"/>
          <w:sz w:val="22"/>
          <w:szCs w:val="22"/>
          <w:rtl w:val="0"/>
        </w:rPr>
        <w:t xml:space="preserve">Elección y requisitos:</w:t>
      </w:r>
      <w:r w:rsidDel="00000000" w:rsidR="00000000" w:rsidRPr="00000000">
        <w:rPr>
          <w:rtl w:val="0"/>
        </w:rPr>
      </w:r>
    </w:p>
    <w:p w:rsidR="00000000" w:rsidDel="00000000" w:rsidP="00000000" w:rsidRDefault="00000000" w:rsidRPr="00000000" w14:paraId="000004FD">
      <w:pPr>
        <w:spacing w:before="1" w:lineRule="auto"/>
        <w:ind w:left="962" w:right="1617" w:firstLine="0"/>
        <w:jc w:val="both"/>
        <w:rPr>
          <w:sz w:val="22"/>
          <w:szCs w:val="22"/>
        </w:rPr>
      </w:pPr>
      <w:r w:rsidDel="00000000" w:rsidR="00000000" w:rsidRPr="00000000">
        <w:rPr>
          <w:sz w:val="22"/>
          <w:szCs w:val="22"/>
          <w:rtl w:val="0"/>
        </w:rPr>
        <w:t xml:space="preserve">Será un estudiante que se encuentre debidamente matriculado en la institución educativa, que curse el grado décimo o undécimo y llevar mínimo seis meses en la IE.</w:t>
      </w:r>
    </w:p>
    <w:p w:rsidR="00000000" w:rsidDel="00000000" w:rsidP="00000000" w:rsidRDefault="00000000" w:rsidRPr="00000000" w14:paraId="000004FE">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4"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Presentar una propuesta asociada al desempeño como Contralor Escolar, la cual será socializada en las carteleras de la institución educativa y a través de los demás medios de comunicación que posee el establecimiento educativo.</w:t>
      </w:r>
    </w:p>
    <w:p w:rsidR="00000000" w:rsidDel="00000000" w:rsidP="00000000" w:rsidRDefault="00000000" w:rsidRPr="00000000" w14:paraId="000004FF">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6"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podrá ejercer al mismo tiempo como Personero ni como representante de los estudiantes al Consejo Directivo o ante el Consejo Estudiantil.</w:t>
      </w:r>
    </w:p>
    <w:p w:rsidR="00000000" w:rsidDel="00000000" w:rsidP="00000000" w:rsidRDefault="00000000" w:rsidRPr="00000000" w14:paraId="00000500">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5"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Haber recibido sensibilización y/o capacitación por parte de la Contraloría General de Medellín.</w:t>
      </w:r>
    </w:p>
    <w:p w:rsidR="00000000" w:rsidDel="00000000" w:rsidP="00000000" w:rsidRDefault="00000000" w:rsidRPr="00000000" w14:paraId="00000501">
      <w:pPr>
        <w:spacing w:before="251" w:lineRule="auto"/>
        <w:ind w:left="962" w:right="7587"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Grupo de apoyo Integrantes:</w:t>
      </w:r>
    </w:p>
    <w:p w:rsidR="00000000" w:rsidDel="00000000" w:rsidP="00000000" w:rsidRDefault="00000000" w:rsidRPr="00000000" w14:paraId="00000502">
      <w:pPr>
        <w:spacing w:before="3" w:line="252.00000000000003" w:lineRule="auto"/>
        <w:ind w:left="962" w:right="0" w:firstLine="0"/>
        <w:jc w:val="both"/>
        <w:rPr>
          <w:sz w:val="22"/>
          <w:szCs w:val="22"/>
        </w:rPr>
      </w:pPr>
      <w:r w:rsidDel="00000000" w:rsidR="00000000" w:rsidRPr="00000000">
        <w:rPr>
          <w:sz w:val="22"/>
          <w:szCs w:val="22"/>
          <w:rtl w:val="0"/>
        </w:rPr>
        <w:t xml:space="preserve">Un estudiante matriculado por cada grado de sexto a undécimo.</w:t>
      </w:r>
    </w:p>
    <w:p w:rsidR="00000000" w:rsidDel="00000000" w:rsidP="00000000" w:rsidRDefault="00000000" w:rsidRPr="00000000" w14:paraId="00000503">
      <w:pPr>
        <w:spacing w:before="0" w:lineRule="auto"/>
        <w:ind w:left="962" w:right="1616" w:firstLine="0"/>
        <w:jc w:val="both"/>
        <w:rPr>
          <w:sz w:val="22"/>
          <w:szCs w:val="22"/>
        </w:rPr>
      </w:pPr>
      <w:r w:rsidDel="00000000" w:rsidR="00000000" w:rsidRPr="00000000">
        <w:rPr>
          <w:sz w:val="22"/>
          <w:szCs w:val="22"/>
          <w:rtl w:val="0"/>
        </w:rPr>
        <w:t xml:space="preserve">Se elegirá democráticamente un representante por cada grado por votación interna que realizará los estudiantes preferiblemente el mismo día de la elección del Personero Escolar.</w:t>
      </w:r>
    </w:p>
    <w:p w:rsidR="00000000" w:rsidDel="00000000" w:rsidP="00000000" w:rsidRDefault="00000000" w:rsidRPr="00000000" w14:paraId="00000504">
      <w:pPr>
        <w:spacing w:before="252"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color w:val="000009"/>
          <w:sz w:val="22"/>
          <w:szCs w:val="22"/>
          <w:rtl w:val="0"/>
        </w:rPr>
        <w:t xml:space="preserve">Escenario de participación:</w:t>
      </w:r>
      <w:r w:rsidDel="00000000" w:rsidR="00000000" w:rsidRPr="00000000">
        <w:rPr>
          <w:rtl w:val="0"/>
        </w:rPr>
      </w:r>
    </w:p>
    <w:p w:rsidR="00000000" w:rsidDel="00000000" w:rsidP="00000000" w:rsidRDefault="00000000" w:rsidRPr="00000000" w14:paraId="00000505">
      <w:pPr>
        <w:keepNext w:val="0"/>
        <w:keepLines w:val="0"/>
        <w:pageBreakBefore w:val="0"/>
        <w:widowControl w:val="0"/>
        <w:numPr>
          <w:ilvl w:val="1"/>
          <w:numId w:val="80"/>
        </w:numPr>
        <w:pBdr>
          <w:top w:space="0" w:sz="0" w:val="nil"/>
          <w:left w:space="0" w:sz="0" w:val="nil"/>
          <w:bottom w:space="0" w:sz="0" w:val="nil"/>
          <w:right w:space="0" w:sz="0" w:val="nil"/>
          <w:between w:space="0" w:sz="0" w:val="nil"/>
        </w:pBdr>
        <w:shd w:fill="auto" w:val="clear"/>
        <w:tabs>
          <w:tab w:val="left" w:leader="none" w:pos="1244"/>
        </w:tabs>
        <w:spacing w:after="0" w:before="1" w:line="269" w:lineRule="auto"/>
        <w:ind w:left="1244" w:right="0" w:hanging="282"/>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Consejo directivo</w:t>
      </w:r>
      <w:r w:rsidDel="00000000" w:rsidR="00000000" w:rsidRPr="00000000">
        <w:rPr>
          <w:rtl w:val="0"/>
        </w:rPr>
      </w:r>
    </w:p>
    <w:p w:rsidR="00000000" w:rsidDel="00000000" w:rsidP="00000000" w:rsidRDefault="00000000" w:rsidRPr="00000000" w14:paraId="00000506">
      <w:pPr>
        <w:keepNext w:val="0"/>
        <w:keepLines w:val="0"/>
        <w:pageBreakBefore w:val="0"/>
        <w:widowControl w:val="0"/>
        <w:numPr>
          <w:ilvl w:val="1"/>
          <w:numId w:val="80"/>
        </w:numPr>
        <w:pBdr>
          <w:top w:space="0" w:sz="0" w:val="nil"/>
          <w:left w:space="0" w:sz="0" w:val="nil"/>
          <w:bottom w:space="0" w:sz="0" w:val="nil"/>
          <w:right w:space="0" w:sz="0" w:val="nil"/>
          <w:between w:space="0" w:sz="0" w:val="nil"/>
        </w:pBdr>
        <w:shd w:fill="auto" w:val="clear"/>
        <w:tabs>
          <w:tab w:val="left" w:leader="none" w:pos="1244"/>
        </w:tabs>
        <w:spacing w:after="0" w:before="0" w:line="269" w:lineRule="auto"/>
        <w:ind w:left="1244" w:right="0" w:hanging="282"/>
        <w:jc w:val="left"/>
        <w:rPr>
          <w:rFonts w:ascii="Noto Sans Symbols" w:cs="Noto Sans Symbols" w:eastAsia="Noto Sans Symbols" w:hAnsi="Noto Sans Symbols"/>
          <w:b w:val="0"/>
          <w:i w:val="0"/>
          <w:smallCaps w:val="0"/>
          <w:strike w:val="0"/>
          <w:color w:val="000009"/>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Comité de refrigerio escolar.</w:t>
      </w:r>
      <w:r w:rsidDel="00000000" w:rsidR="00000000" w:rsidRPr="00000000">
        <w:rPr>
          <w:rtl w:val="0"/>
        </w:rPr>
      </w:r>
    </w:p>
    <w:p w:rsidR="00000000" w:rsidDel="00000000" w:rsidP="00000000" w:rsidRDefault="00000000" w:rsidRPr="00000000" w14:paraId="00000507">
      <w:pPr>
        <w:spacing w:before="250" w:line="264" w:lineRule="auto"/>
        <w:ind w:left="2402" w:right="1609" w:hanging="1080"/>
        <w:jc w:val="left"/>
        <w:rPr>
          <w:rFonts w:ascii="Arial" w:cs="Arial" w:eastAsia="Arial" w:hAnsi="Arial"/>
          <w:i w:val="1"/>
          <w:sz w:val="22"/>
          <w:szCs w:val="22"/>
        </w:rPr>
      </w:pPr>
      <w:r w:rsidDel="00000000" w:rsidR="00000000" w:rsidRPr="00000000">
        <w:rPr>
          <w:sz w:val="26"/>
          <w:szCs w:val="26"/>
          <w:rtl w:val="0"/>
        </w:rPr>
        <w:t xml:space="preserve">1.12.4.6. </w:t>
      </w:r>
      <w:r w:rsidDel="00000000" w:rsidR="00000000" w:rsidRPr="00000000">
        <w:rPr>
          <w:rFonts w:ascii="Arial" w:cs="Arial" w:eastAsia="Arial" w:hAnsi="Arial"/>
          <w:i w:val="1"/>
          <w:sz w:val="22"/>
          <w:szCs w:val="22"/>
          <w:rtl w:val="0"/>
        </w:rPr>
        <w:t xml:space="preserve">LIDER MEDIADOR ESCOLAR Y ESTUDIANTES MEDIADORES ESCOLARES</w:t>
      </w:r>
      <w:r w:rsidDel="00000000" w:rsidR="00000000" w:rsidRPr="00000000">
        <w:rPr>
          <w:rFonts w:ascii="Arial" w:cs="Arial" w:eastAsia="Arial" w:hAnsi="Arial"/>
          <w:i w:val="1"/>
          <w:color w:val="000009"/>
          <w:sz w:val="22"/>
          <w:szCs w:val="22"/>
          <w:rtl w:val="0"/>
        </w:rPr>
        <w:t xml:space="preserve">.</w:t>
      </w:r>
      <w:r w:rsidDel="00000000" w:rsidR="00000000" w:rsidRPr="00000000">
        <w:rPr>
          <w:rtl w:val="0"/>
        </w:rPr>
      </w:r>
    </w:p>
    <w:p w:rsidR="00000000" w:rsidDel="00000000" w:rsidP="00000000" w:rsidRDefault="00000000" w:rsidRPr="00000000" w14:paraId="00000508">
      <w:pPr>
        <w:spacing w:before="14" w:lineRule="auto"/>
        <w:ind w:left="962" w:right="0" w:firstLine="0"/>
        <w:jc w:val="left"/>
        <w:rPr>
          <w:rFonts w:ascii="Arial" w:cs="Arial" w:eastAsia="Arial" w:hAnsi="Arial"/>
          <w:b w:val="1"/>
          <w:i w:val="1"/>
          <w:sz w:val="22"/>
          <w:szCs w:val="22"/>
        </w:rPr>
      </w:pPr>
      <w:r w:rsidDel="00000000" w:rsidR="00000000" w:rsidRPr="00000000">
        <w:rPr>
          <w:rFonts w:ascii="Arial" w:cs="Arial" w:eastAsia="Arial" w:hAnsi="Arial"/>
          <w:b w:val="1"/>
          <w:i w:val="1"/>
          <w:color w:val="000009"/>
          <w:sz w:val="22"/>
          <w:szCs w:val="22"/>
          <w:rtl w:val="0"/>
        </w:rPr>
        <w:t xml:space="preserve">En el caso de la Sección San José se llamarán GESTORES DE PAZ</w:t>
      </w:r>
      <w:r w:rsidDel="00000000" w:rsidR="00000000" w:rsidRPr="00000000">
        <w:rPr>
          <w:rtl w:val="0"/>
        </w:rPr>
      </w:r>
    </w:p>
    <w:p w:rsidR="00000000" w:rsidDel="00000000" w:rsidP="00000000" w:rsidRDefault="00000000" w:rsidRPr="00000000" w14:paraId="00000509">
      <w:pPr>
        <w:spacing w:before="25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Perfil</w:t>
      </w:r>
    </w:p>
    <w:p w:rsidR="00000000" w:rsidDel="00000000" w:rsidP="00000000" w:rsidRDefault="00000000" w:rsidRPr="00000000" w14:paraId="0000050A">
      <w:pPr>
        <w:spacing w:before="1" w:lineRule="auto"/>
        <w:ind w:left="962" w:right="1617" w:firstLine="0"/>
        <w:jc w:val="both"/>
        <w:rPr>
          <w:sz w:val="22"/>
          <w:szCs w:val="22"/>
        </w:rPr>
      </w:pPr>
      <w:r w:rsidDel="00000000" w:rsidR="00000000" w:rsidRPr="00000000">
        <w:rPr>
          <w:sz w:val="22"/>
          <w:szCs w:val="22"/>
          <w:rtl w:val="0"/>
        </w:rPr>
        <w:t xml:space="preserve">El Mediador Escolar sin lugar a dudas es una persona propositiva, líder y con un alto sentido de pertenencia por la Institución que representa. Es una persona que ve en el conflicto una oportunidad para construir una solución alternativa al mismo con las partes inmersas en él.</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C">
      <w:pPr>
        <w:spacing w:before="0" w:lineRule="auto"/>
        <w:ind w:left="962" w:right="1619" w:firstLine="0"/>
        <w:jc w:val="both"/>
        <w:rPr>
          <w:sz w:val="22"/>
          <w:szCs w:val="22"/>
        </w:rPr>
      </w:pPr>
      <w:r w:rsidDel="00000000" w:rsidR="00000000" w:rsidRPr="00000000">
        <w:rPr>
          <w:sz w:val="22"/>
          <w:szCs w:val="22"/>
          <w:rtl w:val="0"/>
        </w:rPr>
        <w:t xml:space="preserve">El Mediador Escolar es la persona que escucha activamente, identifica el problema, evidencia las causas y las consecuencias que han generado los diferentes comportamientos vinculados a la disputa. Permanece en constante dialogo y promueve soluciones con toda objetividad e imparcialidad; generando confianza y credibilidad.</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E">
      <w:pPr>
        <w:spacing w:before="0" w:lineRule="auto"/>
        <w:ind w:left="962" w:right="1618" w:firstLine="0"/>
        <w:jc w:val="both"/>
        <w:rPr>
          <w:sz w:val="22"/>
          <w:szCs w:val="22"/>
        </w:rPr>
      </w:pPr>
      <w:r w:rsidDel="00000000" w:rsidR="00000000" w:rsidRPr="00000000">
        <w:rPr>
          <w:sz w:val="22"/>
          <w:szCs w:val="22"/>
          <w:rtl w:val="0"/>
        </w:rPr>
        <w:t xml:space="preserve">El Mediador Escolar procura ser neutral, nunca es parcial ante ningún tipo de conflicto y mucho menos juzga, el mediador es un facilitador para que las partes encuentren una solución a sus diferencias. El mediador es una persona que busca proactivamente la solución a las dificultades, no se enfrasca en una sola solución y busca ayuda cuando lo necesitan.</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0">
      <w:pPr>
        <w:spacing w:before="0" w:lineRule="auto"/>
        <w:ind w:left="962" w:right="1620" w:firstLine="0"/>
        <w:jc w:val="both"/>
        <w:rPr>
          <w:sz w:val="22"/>
          <w:szCs w:val="22"/>
        </w:rPr>
        <w:sectPr>
          <w:type w:val="nextPage"/>
          <w:pgSz w:h="15840" w:w="12240" w:orient="portrait"/>
          <w:pgMar w:bottom="1100" w:top="1200" w:left="740" w:right="80" w:header="0" w:footer="913"/>
        </w:sectPr>
      </w:pPr>
      <w:r w:rsidDel="00000000" w:rsidR="00000000" w:rsidRPr="00000000">
        <w:rPr>
          <w:sz w:val="22"/>
          <w:szCs w:val="22"/>
          <w:rtl w:val="0"/>
        </w:rPr>
        <w:t xml:space="preserve">El papel del Mediador Escolar se destaca por la voluntariedad del estudiante, que por vocación decide hacer parte del proceso de mediación. El mediador nunca será impuesto, ni mucho menos se vinculará a este proceso sin su consentimiento.</w:t>
      </w:r>
    </w:p>
    <w:p w:rsidR="00000000" w:rsidDel="00000000" w:rsidP="00000000" w:rsidRDefault="00000000" w:rsidRPr="00000000" w14:paraId="00000511">
      <w:pPr>
        <w:spacing w:before="72"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Son aptitudes del mediador:</w:t>
      </w:r>
    </w:p>
    <w:p w:rsidR="00000000" w:rsidDel="00000000" w:rsidP="00000000" w:rsidRDefault="00000000" w:rsidRPr="00000000" w14:paraId="00000512">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leader="none" w:pos="1100"/>
        </w:tabs>
        <w:spacing w:after="0" w:before="2" w:line="252.00000000000003" w:lineRule="auto"/>
        <w:ind w:left="1100" w:right="0" w:hanging="137.9999999999999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escucha activa.</w:t>
      </w:r>
    </w:p>
    <w:p w:rsidR="00000000" w:rsidDel="00000000" w:rsidP="00000000" w:rsidRDefault="00000000" w:rsidRPr="00000000" w14:paraId="00000513">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leader="none" w:pos="1100"/>
        </w:tabs>
        <w:spacing w:after="0" w:before="0" w:line="252.00000000000003" w:lineRule="auto"/>
        <w:ind w:left="1100" w:right="0" w:hanging="137.9999999999999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Pensamiento crítico y constructivo.</w:t>
      </w:r>
    </w:p>
    <w:p w:rsidR="00000000" w:rsidDel="00000000" w:rsidP="00000000" w:rsidRDefault="00000000" w:rsidRPr="00000000" w14:paraId="00000514">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leader="none" w:pos="1100"/>
        </w:tabs>
        <w:spacing w:after="0" w:before="1" w:line="252.00000000000003" w:lineRule="auto"/>
        <w:ind w:left="1100" w:right="0" w:hanging="137.9999999999999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imparcialidad.</w:t>
      </w:r>
    </w:p>
    <w:p w:rsidR="00000000" w:rsidDel="00000000" w:rsidP="00000000" w:rsidRDefault="00000000" w:rsidRPr="00000000" w14:paraId="00000515">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leader="none" w:pos="1100"/>
        </w:tabs>
        <w:spacing w:after="0" w:before="0" w:line="252.00000000000003" w:lineRule="auto"/>
        <w:ind w:left="1100" w:right="0" w:hanging="137.9999999999999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liderazgo.</w:t>
      </w:r>
    </w:p>
    <w:p w:rsidR="00000000" w:rsidDel="00000000" w:rsidP="00000000" w:rsidRDefault="00000000" w:rsidRPr="00000000" w14:paraId="00000516">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leader="none" w:pos="1100"/>
        </w:tabs>
        <w:spacing w:after="0" w:before="1" w:line="252.00000000000003" w:lineRule="auto"/>
        <w:ind w:left="1100" w:right="0" w:hanging="137.9999999999999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confidencialidad.</w:t>
      </w:r>
    </w:p>
    <w:p w:rsidR="00000000" w:rsidDel="00000000" w:rsidP="00000000" w:rsidRDefault="00000000" w:rsidRPr="00000000" w14:paraId="00000517">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leader="none" w:pos="1100"/>
        </w:tabs>
        <w:spacing w:after="0" w:before="0" w:line="252.00000000000003" w:lineRule="auto"/>
        <w:ind w:left="1100" w:right="0" w:hanging="137.9999999999999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Comunicativo.</w:t>
      </w:r>
    </w:p>
    <w:p w:rsidR="00000000" w:rsidDel="00000000" w:rsidP="00000000" w:rsidRDefault="00000000" w:rsidRPr="00000000" w14:paraId="00000518">
      <w:pPr>
        <w:spacing w:before="2" w:lineRule="auto"/>
        <w:ind w:left="962" w:right="1616" w:firstLine="0"/>
        <w:jc w:val="both"/>
        <w:rPr>
          <w:sz w:val="22"/>
          <w:szCs w:val="22"/>
        </w:rPr>
      </w:pPr>
      <w:r w:rsidDel="00000000" w:rsidR="00000000" w:rsidRPr="00000000">
        <w:rPr>
          <w:sz w:val="22"/>
          <w:szCs w:val="22"/>
          <w:rtl w:val="0"/>
        </w:rPr>
        <w:t xml:space="preserve">Los mediadores escolares, como gestores de paz, son un elemento vital para la transformación de la Escuela en un entorno de paz y sana convivencia. Son estos los encargados por medio de actividades pacíficas de instalar micro-prácticas que busquen la consolidación de una cultura de paz en la escuela; cultura de paz que permitirá a todas luces la consolidación de un espacio saludable para el aprendizaje y el crecimiento personal de cada uno de los miembros de la comunidad educativa.</w:t>
      </w:r>
    </w:p>
    <w:p w:rsidR="00000000" w:rsidDel="00000000" w:rsidP="00000000" w:rsidRDefault="00000000" w:rsidRPr="00000000" w14:paraId="00000519">
      <w:pPr>
        <w:spacing w:before="251" w:line="240" w:lineRule="auto"/>
        <w:ind w:left="962" w:right="1620" w:firstLine="0"/>
        <w:jc w:val="both"/>
        <w:rPr>
          <w:sz w:val="22"/>
          <w:szCs w:val="22"/>
        </w:rPr>
      </w:pPr>
      <w:r w:rsidDel="00000000" w:rsidR="00000000" w:rsidRPr="00000000">
        <w:rPr>
          <w:sz w:val="22"/>
          <w:szCs w:val="22"/>
          <w:rtl w:val="0"/>
        </w:rPr>
        <w:t xml:space="preserve">Ser un mediador escolar es una vocación, ser un líder social de paz, una persona comprometida con la sana convivencia y un ciudadano en formación interesado por las sanas prácticas dentro y fuera de las aulas.</w:t>
      </w:r>
    </w:p>
    <w:p w:rsidR="00000000" w:rsidDel="00000000" w:rsidP="00000000" w:rsidRDefault="00000000" w:rsidRPr="00000000" w14:paraId="0000051A">
      <w:pPr>
        <w:spacing w:before="252"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Funciones de los mediadores:</w:t>
      </w:r>
    </w:p>
    <w:p w:rsidR="00000000" w:rsidDel="00000000" w:rsidP="00000000" w:rsidRDefault="00000000" w:rsidRPr="00000000" w14:paraId="0000051B">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213"/>
        </w:tabs>
        <w:spacing w:after="0" w:before="1" w:line="240" w:lineRule="auto"/>
        <w:ind w:left="962" w:right="16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Mediar las situaciones tipo 1 y el incumplimiento de algunos deberes de los estudiantes que afecta la sana convivencia en la Institución Educativas.</w:t>
      </w:r>
    </w:p>
    <w:p w:rsidR="00000000" w:rsidDel="00000000" w:rsidP="00000000" w:rsidRDefault="00000000" w:rsidRPr="00000000" w14:paraId="0000051C">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230"/>
        </w:tabs>
        <w:spacing w:after="0" w:before="1" w:line="240" w:lineRule="auto"/>
        <w:ind w:left="962" w:right="161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en la comisión de Mediación Escolar que hace parte del Comité Escolar de Convivencia. (Artículo 3 del acuerdo municipal 075 del 2010)</w:t>
      </w:r>
    </w:p>
    <w:p w:rsidR="00000000" w:rsidDel="00000000" w:rsidP="00000000" w:rsidRDefault="00000000" w:rsidRPr="00000000" w14:paraId="0000051D">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208"/>
        </w:tabs>
        <w:spacing w:after="0" w:before="0" w:line="252.00000000000003" w:lineRule="auto"/>
        <w:ind w:left="1208" w:right="0" w:hanging="246.0000000000000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 apoyo para hacer seguimiento a los acuerdos firmados entre las partes en conflicto.</w:t>
      </w:r>
    </w:p>
    <w:p w:rsidR="00000000" w:rsidDel="00000000" w:rsidP="00000000" w:rsidRDefault="00000000" w:rsidRPr="00000000" w14:paraId="0000051E">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208"/>
        </w:tabs>
        <w:spacing w:after="0" w:before="0" w:line="252.00000000000003" w:lineRule="auto"/>
        <w:ind w:left="1208" w:right="0" w:hanging="246.0000000000000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de los encuentros de ciudad asociados a su rol.</w:t>
      </w:r>
    </w:p>
    <w:p w:rsidR="00000000" w:rsidDel="00000000" w:rsidP="00000000" w:rsidRDefault="00000000" w:rsidRPr="00000000" w14:paraId="0000051F">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287"/>
        </w:tabs>
        <w:spacing w:after="0" w:before="2" w:line="240" w:lineRule="auto"/>
        <w:ind w:left="962" w:right="16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Formarse constantemente en mecanismos alternativos para la resolución de los conflictos</w:t>
      </w:r>
    </w:p>
    <w:p w:rsidR="00000000" w:rsidDel="00000000" w:rsidP="00000000" w:rsidRDefault="00000000" w:rsidRPr="00000000" w14:paraId="00000520">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268"/>
        </w:tabs>
        <w:spacing w:after="0" w:before="0" w:line="240" w:lineRule="auto"/>
        <w:ind w:left="1268" w:right="0" w:hanging="306.000000000000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Apoyar la implementación del proyecto de convivencia escolar.</w:t>
      </w:r>
    </w:p>
    <w:p w:rsidR="00000000" w:rsidDel="00000000" w:rsidP="00000000" w:rsidRDefault="00000000" w:rsidRPr="00000000" w14:paraId="00000521">
      <w:pPr>
        <w:spacing w:before="251" w:lineRule="auto"/>
        <w:ind w:left="962" w:right="1620" w:firstLine="0"/>
        <w:jc w:val="both"/>
        <w:rPr>
          <w:sz w:val="22"/>
          <w:szCs w:val="22"/>
        </w:rPr>
      </w:pPr>
      <w:r w:rsidDel="00000000" w:rsidR="00000000" w:rsidRPr="00000000">
        <w:rPr>
          <w:sz w:val="22"/>
          <w:szCs w:val="22"/>
          <w:rtl w:val="0"/>
        </w:rPr>
        <w:t xml:space="preserve">Las anteriores son funciones que buscan cumplir con el objetivo principal del proyecto de Mediación Escolar, el cual es: “Fortalecer el ejercicio de ciudadanías democráticas a favor de la paz, mediante prácticas de mediación y liderazgos constructivos para la transformación social”.</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3">
      <w:pPr>
        <w:spacing w:before="0"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color w:val="000009"/>
          <w:sz w:val="22"/>
          <w:szCs w:val="22"/>
          <w:rtl w:val="0"/>
        </w:rPr>
        <w:t xml:space="preserve">Elección y requisitos para el líder mediador.</w:t>
      </w:r>
      <w:r w:rsidDel="00000000" w:rsidR="00000000" w:rsidRPr="00000000">
        <w:rPr>
          <w:rtl w:val="0"/>
        </w:rPr>
      </w:r>
    </w:p>
    <w:p w:rsidR="00000000" w:rsidDel="00000000" w:rsidP="00000000" w:rsidRDefault="00000000" w:rsidRPr="00000000" w14:paraId="00000524">
      <w:pPr>
        <w:spacing w:before="2" w:lineRule="auto"/>
        <w:ind w:left="962" w:right="1617" w:firstLine="0"/>
        <w:jc w:val="both"/>
        <w:rPr>
          <w:sz w:val="22"/>
          <w:szCs w:val="22"/>
        </w:rPr>
      </w:pPr>
      <w:r w:rsidDel="00000000" w:rsidR="00000000" w:rsidRPr="00000000">
        <w:rPr>
          <w:sz w:val="22"/>
          <w:szCs w:val="22"/>
          <w:rtl w:val="0"/>
        </w:rPr>
        <w:t xml:space="preserve">Será un estudiante que se encuentre debidamente matriculado en la institución educativa, que curse el grado décimo o undécimo y debe llevar mínimo seis meses en la IE. Será elegido por tarde la primera semana de marzo de cada año.</w:t>
      </w:r>
    </w:p>
    <w:p w:rsidR="00000000" w:rsidDel="00000000" w:rsidP="00000000" w:rsidRDefault="00000000" w:rsidRPr="00000000" w14:paraId="00000525">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1322"/>
        </w:tabs>
        <w:spacing w:after="0" w:before="3" w:line="235" w:lineRule="auto"/>
        <w:ind w:left="1322" w:right="1617" w:hanging="360"/>
        <w:jc w:val="both"/>
        <w:rPr>
          <w:rFonts w:ascii="Calibri" w:cs="Calibri" w:eastAsia="Calibri" w:hAnsi="Calibri"/>
          <w:b w:val="0"/>
          <w:i w:val="0"/>
          <w:smallCaps w:val="0"/>
          <w:strike w:val="0"/>
          <w:color w:val="000009"/>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Orientadores de grupo serán los encargados de hacer la sensibilización en mediación escolar a todos los estudiantes de sus respectivos grupos, con la intención de identificar los talentos y motivar la participación de los estudiantes</w:t>
      </w:r>
      <w:r w:rsidDel="00000000" w:rsidR="00000000" w:rsidRPr="00000000">
        <w:rPr>
          <w:rtl w:val="0"/>
        </w:rPr>
      </w:r>
    </w:p>
    <w:p w:rsidR="00000000" w:rsidDel="00000000" w:rsidP="00000000" w:rsidRDefault="00000000" w:rsidRPr="00000000" w14:paraId="00000526">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1322"/>
        </w:tabs>
        <w:spacing w:after="0" w:before="4" w:line="235" w:lineRule="auto"/>
        <w:ind w:left="1322" w:right="1615"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orientador de grupo, socializará el perfil del mediador y el grupo elegirá tres estudiantes que quieran y tengan el perfil. Este listado se enviará a coordinación, quien llevará los candidatos al Comité Escolar de Convivencia.</w:t>
      </w:r>
      <w:r w:rsidDel="00000000" w:rsidR="00000000" w:rsidRPr="00000000">
        <w:rPr>
          <w:rtl w:val="0"/>
        </w:rPr>
      </w:r>
    </w:p>
    <w:p w:rsidR="00000000" w:rsidDel="00000000" w:rsidP="00000000" w:rsidRDefault="00000000" w:rsidRPr="00000000" w14:paraId="00000527">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1322"/>
        </w:tabs>
        <w:spacing w:after="0" w:before="0" w:line="237" w:lineRule="auto"/>
        <w:ind w:left="1322" w:right="1619"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Comité Escolar de Convivencia seleccionará a los mediadores escolares de cada grupo entre los estudiantes que se hayan postulado que cumplan con el perfil y los requisitos. Los otros dos estudiantes elegidos en el grupo se constituyen en mediadores suplentes.</w:t>
      </w:r>
      <w:r w:rsidDel="00000000" w:rsidR="00000000" w:rsidRPr="00000000">
        <w:rPr>
          <w:rtl w:val="0"/>
        </w:rPr>
      </w:r>
    </w:p>
    <w:p w:rsidR="00000000" w:rsidDel="00000000" w:rsidP="00000000" w:rsidRDefault="00000000" w:rsidRPr="00000000" w14:paraId="00000528">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1322"/>
        </w:tabs>
        <w:spacing w:after="0" w:before="4" w:line="230" w:lineRule="auto"/>
        <w:ind w:left="1322" w:right="1618" w:hanging="360"/>
        <w:jc w:val="both"/>
        <w:rPr>
          <w:rFonts w:ascii="Calibri" w:cs="Calibri" w:eastAsia="Calibri" w:hAnsi="Calibri"/>
          <w:b w:val="0"/>
          <w:i w:val="0"/>
          <w:smallCaps w:val="0"/>
          <w:strike w:val="0"/>
          <w:color w:val="000000"/>
          <w:sz w:val="22"/>
          <w:szCs w:val="22"/>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Entre los mediadores escolares que haya seleccionado el Comité Escolar de Convivencia, se elegirá un representante de los mediadores que curse los grados 10 u</w:t>
      </w:r>
      <w:r w:rsidDel="00000000" w:rsidR="00000000" w:rsidRPr="00000000">
        <w:rPr>
          <w:rtl w:val="0"/>
        </w:rPr>
      </w:r>
    </w:p>
    <w:p w:rsidR="00000000" w:rsidDel="00000000" w:rsidP="00000000" w:rsidRDefault="00000000" w:rsidRPr="00000000" w14:paraId="00000529">
      <w:pPr>
        <w:spacing w:before="74" w:lineRule="auto"/>
        <w:ind w:left="1322" w:right="1618" w:firstLine="0"/>
        <w:jc w:val="both"/>
        <w:rPr>
          <w:sz w:val="22"/>
          <w:szCs w:val="22"/>
        </w:rPr>
      </w:pPr>
      <w:r w:rsidDel="00000000" w:rsidR="00000000" w:rsidRPr="00000000">
        <w:rPr>
          <w:sz w:val="22"/>
          <w:szCs w:val="22"/>
          <w:rtl w:val="0"/>
        </w:rPr>
        <w:t xml:space="preserve">11, al cual se le denominará “Líder de Mediación Escolar”. Si la Institución Educativa solo cuenta con un solo mediador escolar, éste deberá ser de los grados superiores en aras de poder vincularse al proyecto adelantado por la Secretaría de Educación.</w:t>
      </w:r>
    </w:p>
    <w:p w:rsidR="00000000" w:rsidDel="00000000" w:rsidP="00000000" w:rsidRDefault="00000000" w:rsidRPr="00000000" w14:paraId="0000052A">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1322"/>
        </w:tabs>
        <w:spacing w:after="0" w:before="3" w:line="235" w:lineRule="auto"/>
        <w:ind w:left="1322" w:right="1618"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líder de Mediación Escolar”, podrá ser elegido democráticamente por los estudiantes seleccionados como mediadores escolares, en reunión dirigida por el docente que acompaña los procesos de convivencia en la Institución Educativa, o por el Comité Escolar de Convivencia. De este proceso debe quedar un acta.</w:t>
      </w:r>
      <w:r w:rsidDel="00000000" w:rsidR="00000000" w:rsidRPr="00000000">
        <w:rPr>
          <w:rtl w:val="0"/>
        </w:rPr>
      </w:r>
    </w:p>
    <w:p w:rsidR="00000000" w:rsidDel="00000000" w:rsidP="00000000" w:rsidRDefault="00000000" w:rsidRPr="00000000" w14:paraId="0000052B">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1322"/>
        </w:tabs>
        <w:spacing w:after="0" w:before="13" w:line="230" w:lineRule="auto"/>
        <w:ind w:left="1322" w:right="1623"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líder mediador se posesionará y se presentará a la comunidad escolar con los otros líderes escolares.</w:t>
      </w:r>
      <w:r w:rsidDel="00000000" w:rsidR="00000000" w:rsidRPr="00000000">
        <w:rPr>
          <w:rtl w:val="0"/>
        </w:rPr>
      </w:r>
    </w:p>
    <w:p w:rsidR="00000000" w:rsidDel="00000000" w:rsidP="00000000" w:rsidRDefault="00000000" w:rsidRPr="00000000" w14:paraId="0000052C">
      <w:pPr>
        <w:spacing w:before="250"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color w:val="000009"/>
          <w:sz w:val="22"/>
          <w:szCs w:val="22"/>
          <w:rtl w:val="0"/>
        </w:rPr>
        <w:t xml:space="preserve">Escenarios de participación.</w:t>
      </w:r>
      <w:r w:rsidDel="00000000" w:rsidR="00000000" w:rsidRPr="00000000">
        <w:rPr>
          <w:rtl w:val="0"/>
        </w:rPr>
      </w:r>
    </w:p>
    <w:p w:rsidR="00000000" w:rsidDel="00000000" w:rsidP="00000000" w:rsidRDefault="00000000" w:rsidRPr="00000000" w14:paraId="0000052D">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1681"/>
        </w:tabs>
        <w:spacing w:after="0" w:before="4" w:line="251" w:lineRule="auto"/>
        <w:ind w:left="168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9"/>
          <w:sz w:val="22"/>
          <w:szCs w:val="22"/>
          <w:u w:val="none"/>
          <w:shd w:fill="auto" w:val="clear"/>
          <w:vertAlign w:val="baseline"/>
          <w:rtl w:val="0"/>
        </w:rPr>
        <w:t xml:space="preserve">Es el líder de la asamblea de mediadores.</w:t>
      </w:r>
      <w:r w:rsidDel="00000000" w:rsidR="00000000" w:rsidRPr="00000000">
        <w:rPr>
          <w:rtl w:val="0"/>
        </w:rPr>
      </w:r>
    </w:p>
    <w:p w:rsidR="00000000" w:rsidDel="00000000" w:rsidP="00000000" w:rsidRDefault="00000000" w:rsidRPr="00000000" w14:paraId="0000052E">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1681"/>
        </w:tabs>
        <w:spacing w:after="0" w:before="0" w:line="251" w:lineRule="auto"/>
        <w:ind w:left="1681" w:right="0" w:hanging="359.00000000000006"/>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9"/>
          <w:sz w:val="22"/>
          <w:szCs w:val="22"/>
          <w:u w:val="none"/>
          <w:shd w:fill="auto" w:val="clear"/>
          <w:vertAlign w:val="baseline"/>
          <w:rtl w:val="0"/>
        </w:rPr>
        <w:t xml:space="preserve">Participa del Comité Escolar de Convivencia</w:t>
      </w:r>
      <w:r w:rsidDel="00000000" w:rsidR="00000000" w:rsidRPr="00000000">
        <w:rPr>
          <w:rFonts w:ascii="Arial" w:cs="Arial" w:eastAsia="Arial" w:hAnsi="Arial"/>
          <w:b w:val="1"/>
          <w:i w:val="0"/>
          <w:smallCaps w:val="0"/>
          <w:strike w:val="0"/>
          <w:color w:val="000009"/>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2F">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1681"/>
        </w:tabs>
        <w:spacing w:after="0" w:before="4" w:line="252.00000000000003" w:lineRule="auto"/>
        <w:ind w:left="168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9"/>
          <w:sz w:val="22"/>
          <w:szCs w:val="22"/>
          <w:u w:val="none"/>
          <w:shd w:fill="auto" w:val="clear"/>
          <w:vertAlign w:val="baseline"/>
          <w:rtl w:val="0"/>
        </w:rPr>
        <w:t xml:space="preserve">Representa a la IE en diferentes espacios de ciudad</w:t>
      </w:r>
      <w:r w:rsidDel="00000000" w:rsidR="00000000" w:rsidRPr="00000000">
        <w:rPr>
          <w:rtl w:val="0"/>
        </w:rPr>
      </w:r>
    </w:p>
    <w:p w:rsidR="00000000" w:rsidDel="00000000" w:rsidP="00000000" w:rsidRDefault="00000000" w:rsidRPr="00000000" w14:paraId="00000530">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1681"/>
        </w:tabs>
        <w:spacing w:after="0" w:before="0" w:line="252.00000000000003" w:lineRule="auto"/>
        <w:ind w:left="168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9"/>
          <w:sz w:val="22"/>
          <w:szCs w:val="22"/>
          <w:u w:val="none"/>
          <w:shd w:fill="auto" w:val="clear"/>
          <w:vertAlign w:val="baseline"/>
          <w:rtl w:val="0"/>
        </w:rPr>
        <w:t xml:space="preserve">Pueda participar del Consejo estudiantil.</w:t>
      </w:r>
      <w:r w:rsidDel="00000000" w:rsidR="00000000" w:rsidRPr="00000000">
        <w:rPr>
          <w:rtl w:val="0"/>
        </w:rPr>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0"/>
        <w:numPr>
          <w:ilvl w:val="3"/>
          <w:numId w:val="76"/>
        </w:numPr>
        <w:pBdr>
          <w:top w:space="0" w:sz="0" w:val="nil"/>
          <w:left w:space="0" w:sz="0" w:val="nil"/>
          <w:bottom w:space="0" w:sz="0" w:val="nil"/>
          <w:right w:space="0" w:sz="0" w:val="nil"/>
          <w:between w:space="0" w:sz="0" w:val="nil"/>
        </w:pBdr>
        <w:shd w:fill="auto" w:val="clear"/>
        <w:tabs>
          <w:tab w:val="left" w:leader="none" w:pos="1819"/>
        </w:tabs>
        <w:spacing w:after="0" w:before="1" w:line="240" w:lineRule="auto"/>
        <w:ind w:left="1819" w:right="0" w:hanging="857"/>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COMITÉ DIRECTIVO</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4">
      <w:pPr>
        <w:spacing w:before="0"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color w:val="000009"/>
          <w:sz w:val="22"/>
          <w:szCs w:val="22"/>
          <w:rtl w:val="0"/>
        </w:rPr>
        <w:t xml:space="preserve">Competencias:</w:t>
      </w:r>
      <w:r w:rsidDel="00000000" w:rsidR="00000000" w:rsidRPr="00000000">
        <w:rPr>
          <w:rtl w:val="0"/>
        </w:rPr>
      </w:r>
    </w:p>
    <w:p w:rsidR="00000000" w:rsidDel="00000000" w:rsidP="00000000" w:rsidRDefault="00000000" w:rsidRPr="00000000" w14:paraId="00000535">
      <w:pPr>
        <w:spacing w:before="4" w:lineRule="auto"/>
        <w:ind w:left="962" w:right="1609" w:firstLine="0"/>
        <w:jc w:val="left"/>
        <w:rPr>
          <w:sz w:val="22"/>
          <w:szCs w:val="22"/>
        </w:rPr>
      </w:pPr>
      <w:r w:rsidDel="00000000" w:rsidR="00000000" w:rsidRPr="00000000">
        <w:rPr>
          <w:sz w:val="22"/>
          <w:szCs w:val="22"/>
          <w:rtl w:val="0"/>
        </w:rPr>
        <w:t xml:space="preserve">Es la instancia que orienta, apoya y decide sobre el diseño, implementación, evaluación y mejora del sistema de gestión de la calidad de la institución. Son de su responsabilidad:</w:t>
      </w:r>
    </w:p>
    <w:p w:rsidR="00000000" w:rsidDel="00000000" w:rsidP="00000000" w:rsidRDefault="00000000" w:rsidRPr="00000000" w14:paraId="00000536">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1244"/>
        </w:tabs>
        <w:spacing w:after="0" w:before="0" w:line="252.00000000000003"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Documentación de procesos</w:t>
      </w:r>
    </w:p>
    <w:p w:rsidR="00000000" w:rsidDel="00000000" w:rsidP="00000000" w:rsidRDefault="00000000" w:rsidRPr="00000000" w14:paraId="00000537">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1244"/>
        </w:tabs>
        <w:spacing w:after="0" w:before="0" w:line="252.00000000000003"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Seguimiento, evaluación y mejora del sistema de gestión</w:t>
      </w:r>
    </w:p>
    <w:p w:rsidR="00000000" w:rsidDel="00000000" w:rsidP="00000000" w:rsidRDefault="00000000" w:rsidRPr="00000000" w14:paraId="00000538">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1244"/>
        </w:tabs>
        <w:spacing w:after="0" w:before="0" w:line="252.00000000000003"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Diseño, planeación y desarrollo del servicio</w:t>
      </w:r>
    </w:p>
    <w:p w:rsidR="00000000" w:rsidDel="00000000" w:rsidP="00000000" w:rsidRDefault="00000000" w:rsidRPr="00000000" w14:paraId="00000539">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1244"/>
        </w:tabs>
        <w:spacing w:after="0" w:before="1" w:line="252.00000000000003"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Mejora continua de la calidad del servicio educativo</w:t>
      </w:r>
    </w:p>
    <w:p w:rsidR="00000000" w:rsidDel="00000000" w:rsidP="00000000" w:rsidRDefault="00000000" w:rsidRPr="00000000" w14:paraId="0000053A">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1244"/>
        </w:tabs>
        <w:spacing w:after="0" w:before="0" w:line="252.00000000000003" w:lineRule="auto"/>
        <w:ind w:left="1244" w:right="0" w:hanging="282"/>
        <w:jc w:val="left"/>
        <w:rPr>
          <w:rFonts w:ascii="Arial" w:cs="Arial" w:eastAsia="Arial" w:hAnsi="Arial"/>
          <w:b w:val="0"/>
          <w:i w:val="0"/>
          <w:smallCaps w:val="0"/>
          <w:strike w:val="0"/>
          <w:color w:val="000009"/>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Planeación permanente de las actividades de la institución</w:t>
      </w:r>
      <w:r w:rsidDel="00000000" w:rsidR="00000000" w:rsidRPr="00000000">
        <w:rPr>
          <w:rtl w:val="0"/>
        </w:rPr>
      </w:r>
    </w:p>
    <w:p w:rsidR="00000000" w:rsidDel="00000000" w:rsidP="00000000" w:rsidRDefault="00000000" w:rsidRPr="00000000" w14:paraId="0000053B">
      <w:pPr>
        <w:spacing w:before="25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Integrantes:</w:t>
      </w:r>
    </w:p>
    <w:p w:rsidR="00000000" w:rsidDel="00000000" w:rsidP="00000000" w:rsidRDefault="00000000" w:rsidRPr="00000000" w14:paraId="0000053C">
      <w:pPr>
        <w:keepNext w:val="0"/>
        <w:keepLines w:val="0"/>
        <w:pageBreakBefore w:val="0"/>
        <w:widowControl w:val="0"/>
        <w:numPr>
          <w:ilvl w:val="1"/>
          <w:numId w:val="75"/>
        </w:numPr>
        <w:pBdr>
          <w:top w:space="0" w:sz="0" w:val="nil"/>
          <w:left w:space="0" w:sz="0" w:val="nil"/>
          <w:bottom w:space="0" w:sz="0" w:val="nil"/>
          <w:right w:space="0" w:sz="0" w:val="nil"/>
          <w:between w:space="0" w:sz="0" w:val="nil"/>
        </w:pBdr>
        <w:shd w:fill="auto" w:val="clear"/>
        <w:tabs>
          <w:tab w:val="left" w:leader="none" w:pos="1244"/>
        </w:tabs>
        <w:spacing w:after="0" w:before="2" w:line="269" w:lineRule="auto"/>
        <w:ind w:left="1244" w:right="0" w:hanging="282"/>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Rector(a)</w:t>
      </w:r>
      <w:r w:rsidDel="00000000" w:rsidR="00000000" w:rsidRPr="00000000">
        <w:rPr>
          <w:rtl w:val="0"/>
        </w:rPr>
      </w:r>
    </w:p>
    <w:p w:rsidR="00000000" w:rsidDel="00000000" w:rsidP="00000000" w:rsidRDefault="00000000" w:rsidRPr="00000000" w14:paraId="0000053D">
      <w:pPr>
        <w:keepNext w:val="0"/>
        <w:keepLines w:val="0"/>
        <w:pageBreakBefore w:val="0"/>
        <w:widowControl w:val="0"/>
        <w:numPr>
          <w:ilvl w:val="1"/>
          <w:numId w:val="75"/>
        </w:numPr>
        <w:pBdr>
          <w:top w:space="0" w:sz="0" w:val="nil"/>
          <w:left w:space="0" w:sz="0" w:val="nil"/>
          <w:bottom w:space="0" w:sz="0" w:val="nil"/>
          <w:right w:space="0" w:sz="0" w:val="nil"/>
          <w:between w:space="0" w:sz="0" w:val="nil"/>
        </w:pBdr>
        <w:shd w:fill="auto" w:val="clear"/>
        <w:tabs>
          <w:tab w:val="left" w:leader="none" w:pos="1244"/>
        </w:tabs>
        <w:spacing w:after="0" w:before="0" w:line="269" w:lineRule="auto"/>
        <w:ind w:left="1244" w:right="0" w:hanging="282"/>
        <w:jc w:val="left"/>
        <w:rPr>
          <w:rFonts w:ascii="Noto Sans Symbols" w:cs="Noto Sans Symbols" w:eastAsia="Noto Sans Symbols" w:hAnsi="Noto Sans Symbols"/>
          <w:b w:val="0"/>
          <w:i w:val="0"/>
          <w:smallCaps w:val="0"/>
          <w:strike w:val="0"/>
          <w:color w:val="000009"/>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Coordinadores</w:t>
      </w:r>
      <w:r w:rsidDel="00000000" w:rsidR="00000000" w:rsidRPr="00000000">
        <w:rPr>
          <w:rtl w:val="0"/>
        </w:rPr>
      </w:r>
    </w:p>
    <w:p w:rsidR="00000000" w:rsidDel="00000000" w:rsidP="00000000" w:rsidRDefault="00000000" w:rsidRPr="00000000" w14:paraId="0000053E">
      <w:pPr>
        <w:spacing w:before="249"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color w:val="000009"/>
          <w:sz w:val="22"/>
          <w:szCs w:val="22"/>
          <w:rtl w:val="0"/>
        </w:rPr>
        <w:t xml:space="preserve">Encuentro:</w:t>
      </w:r>
      <w:r w:rsidDel="00000000" w:rsidR="00000000" w:rsidRPr="00000000">
        <w:rPr>
          <w:rtl w:val="0"/>
        </w:rPr>
      </w:r>
    </w:p>
    <w:p w:rsidR="00000000" w:rsidDel="00000000" w:rsidP="00000000" w:rsidRDefault="00000000" w:rsidRPr="00000000" w14:paraId="0000053F">
      <w:pPr>
        <w:spacing w:before="2" w:lineRule="auto"/>
        <w:ind w:left="962" w:right="1609" w:firstLine="0"/>
        <w:jc w:val="left"/>
        <w:rPr>
          <w:sz w:val="22"/>
          <w:szCs w:val="22"/>
        </w:rPr>
      </w:pPr>
      <w:r w:rsidDel="00000000" w:rsidR="00000000" w:rsidRPr="00000000">
        <w:rPr>
          <w:color w:val="000009"/>
          <w:sz w:val="22"/>
          <w:szCs w:val="22"/>
          <w:rtl w:val="0"/>
        </w:rPr>
        <w:t xml:space="preserve">Cada quince días </w:t>
      </w:r>
      <w:r w:rsidDel="00000000" w:rsidR="00000000" w:rsidRPr="00000000">
        <w:rPr>
          <w:sz w:val="22"/>
          <w:szCs w:val="22"/>
          <w:rtl w:val="0"/>
        </w:rPr>
        <w:t xml:space="preserve">o de forma extraordinaria según los requerimientos que se presenten de acuerdo a las dinámicas institucionales</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1">
      <w:pPr>
        <w:keepNext w:val="0"/>
        <w:keepLines w:val="0"/>
        <w:pageBreakBefore w:val="0"/>
        <w:widowControl w:val="0"/>
        <w:numPr>
          <w:ilvl w:val="3"/>
          <w:numId w:val="76"/>
        </w:numPr>
        <w:pBdr>
          <w:top w:space="0" w:sz="0" w:val="nil"/>
          <w:left w:space="0" w:sz="0" w:val="nil"/>
          <w:bottom w:space="0" w:sz="0" w:val="nil"/>
          <w:right w:space="0" w:sz="0" w:val="nil"/>
          <w:between w:space="0" w:sz="0" w:val="nil"/>
        </w:pBdr>
        <w:shd w:fill="auto" w:val="clear"/>
        <w:tabs>
          <w:tab w:val="left" w:leader="none" w:pos="1819"/>
        </w:tabs>
        <w:spacing w:after="0" w:before="0" w:line="240" w:lineRule="auto"/>
        <w:ind w:left="1819" w:right="0" w:hanging="857"/>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COMISIONES DE EVALUACION Y PROMOCION</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3">
      <w:pPr>
        <w:spacing w:before="0"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Funciones:</w:t>
      </w:r>
    </w:p>
    <w:p w:rsidR="00000000" w:rsidDel="00000000" w:rsidP="00000000" w:rsidRDefault="00000000" w:rsidRPr="00000000" w14:paraId="00000544">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4" w:line="240" w:lineRule="auto"/>
        <w:ind w:left="1389" w:right="1616"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Analizar los casos persistentes de superación o insuficiencia en la consecución de logros y proponer actividades pertinentes de refuerzo, recuperación y motivación según el caso</w:t>
      </w:r>
    </w:p>
    <w:p w:rsidR="00000000" w:rsidDel="00000000" w:rsidP="00000000" w:rsidRDefault="00000000" w:rsidRPr="00000000" w14:paraId="00000545">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9"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Analizar el caso de estudiantes con desempeño académico excelente y proponer al consejo académico su promoción anticipada</w:t>
      </w:r>
    </w:p>
    <w:p w:rsidR="00000000" w:rsidDel="00000000" w:rsidP="00000000" w:rsidRDefault="00000000" w:rsidRPr="00000000" w14:paraId="00000546">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1" w:line="240" w:lineRule="auto"/>
        <w:ind w:left="1389" w:right="1618"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Evaluar los resultados de las actividades de refuerzo y superación a fin de sugerir a los docentes los correctivos pertinentes</w:t>
      </w:r>
    </w:p>
    <w:p w:rsidR="00000000" w:rsidDel="00000000" w:rsidP="00000000" w:rsidRDefault="00000000" w:rsidRPr="00000000" w14:paraId="00000547">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8" w:hanging="428"/>
        <w:jc w:val="both"/>
        <w:rPr>
          <w:rFonts w:ascii="Arial" w:cs="Arial" w:eastAsia="Arial" w:hAnsi="Arial"/>
          <w:b w:val="0"/>
          <w:i w:val="0"/>
          <w:smallCaps w:val="0"/>
          <w:strike w:val="0"/>
          <w:color w:val="000000"/>
          <w:sz w:val="22"/>
          <w:szCs w:val="22"/>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Hacer recomendaciones generales o particulares a los docentes u otras instancias del establecimiento educativo, en termino de actividades de refuerzo, superación y motivación</w:t>
      </w:r>
    </w:p>
    <w:p w:rsidR="00000000" w:rsidDel="00000000" w:rsidP="00000000" w:rsidRDefault="00000000" w:rsidRPr="00000000" w14:paraId="00000548">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74" w:line="240" w:lineRule="auto"/>
        <w:ind w:left="1389" w:right="1614"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cuando así se requiera en reuniones conjuntas de acudientes, estudiantes y profesores del grado respectivo para el análisis de desempeño académico y para la formulación de seguimiento de compromiso</w:t>
      </w:r>
    </w:p>
    <w:p w:rsidR="00000000" w:rsidDel="00000000" w:rsidP="00000000" w:rsidRDefault="00000000" w:rsidRPr="00000000" w14:paraId="00000549">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20"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Proponer estrategias de mejoramiento para alcanzar los logros propuestos para el grado</w:t>
      </w:r>
    </w:p>
    <w:p w:rsidR="00000000" w:rsidDel="00000000" w:rsidP="00000000" w:rsidRDefault="00000000" w:rsidRPr="00000000" w14:paraId="0000054A">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22"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Controlar el cumplimento de las recomendaciones y compromisos del periodo anterior tanto para estudiantes como para educadores</w:t>
      </w:r>
    </w:p>
    <w:p w:rsidR="00000000" w:rsidDel="00000000" w:rsidP="00000000" w:rsidRDefault="00000000" w:rsidRPr="00000000" w14:paraId="0000054B">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1" w:line="240" w:lineRule="auto"/>
        <w:ind w:left="1389" w:right="1620"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Consignar en acta sus decisiones, observaciones y recomendaciones respecto a los procesos de promoción y evaluación</w:t>
      </w:r>
    </w:p>
    <w:p w:rsidR="00000000" w:rsidDel="00000000" w:rsidP="00000000" w:rsidRDefault="00000000" w:rsidRPr="00000000" w14:paraId="0000054C">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6"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Definir la promoción de los estudiantes de acuerdo con lo dispuesto en el decreto 1290 de 2009</w:t>
      </w:r>
    </w:p>
    <w:p w:rsidR="00000000" w:rsidDel="00000000" w:rsidP="00000000" w:rsidRDefault="00000000" w:rsidRPr="00000000" w14:paraId="0000054D">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8"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Definir los criterios de validación de un determinado grado académico cuando por fuerza mayor no se pueda aportar la documentación legal que certifique la promoción o por provenir de un plantel que carezca de aprobación o sin licencia de funcionamiento, de acuerdo con la norma para validaciones y con autorización de secretaria de educación.</w:t>
      </w:r>
    </w:p>
    <w:p w:rsidR="00000000" w:rsidDel="00000000" w:rsidP="00000000" w:rsidRDefault="00000000" w:rsidRPr="00000000" w14:paraId="0000054E">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9" w:hanging="42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Definir reconocimientos para lo/as estudiantes que presentan excelente desempeño académico.</w:t>
      </w:r>
    </w:p>
    <w:p w:rsidR="00000000" w:rsidDel="00000000" w:rsidP="00000000" w:rsidRDefault="00000000" w:rsidRPr="00000000" w14:paraId="0000054F">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20" w:hanging="42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Estudiar la promoción o no de los (las) estudiantes con aprendizajes diferenciales con proceso de atención de el/la docente de apoyo.</w:t>
      </w:r>
    </w:p>
    <w:p w:rsidR="00000000" w:rsidDel="00000000" w:rsidP="00000000" w:rsidRDefault="00000000" w:rsidRPr="00000000" w14:paraId="00000550">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387"/>
        </w:tabs>
        <w:spacing w:after="0" w:before="0" w:line="240" w:lineRule="auto"/>
        <w:ind w:left="1387" w:right="0" w:hanging="42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Definir la promoción anticipada de quien la solicite.</w:t>
      </w:r>
    </w:p>
    <w:p w:rsidR="00000000" w:rsidDel="00000000" w:rsidP="00000000" w:rsidRDefault="00000000" w:rsidRPr="00000000" w14:paraId="00000551">
      <w:pPr>
        <w:spacing w:before="25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Integrantes:</w:t>
      </w:r>
    </w:p>
    <w:p w:rsidR="00000000" w:rsidDel="00000000" w:rsidP="00000000" w:rsidRDefault="00000000" w:rsidRPr="00000000" w14:paraId="00000552">
      <w:pPr>
        <w:keepNext w:val="0"/>
        <w:keepLines w:val="0"/>
        <w:pageBreakBefore w:val="0"/>
        <w:widowControl w:val="0"/>
        <w:numPr>
          <w:ilvl w:val="1"/>
          <w:numId w:val="73"/>
        </w:numPr>
        <w:pBdr>
          <w:top w:space="0" w:sz="0" w:val="nil"/>
          <w:left w:space="0" w:sz="0" w:val="nil"/>
          <w:bottom w:space="0" w:sz="0" w:val="nil"/>
          <w:right w:space="0" w:sz="0" w:val="nil"/>
          <w:between w:space="0" w:sz="0" w:val="nil"/>
        </w:pBdr>
        <w:shd w:fill="auto" w:val="clear"/>
        <w:tabs>
          <w:tab w:val="left" w:leader="none" w:pos="1244"/>
        </w:tabs>
        <w:spacing w:after="0" w:before="1" w:line="269"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rector o su delegado/a.</w:t>
      </w:r>
    </w:p>
    <w:p w:rsidR="00000000" w:rsidDel="00000000" w:rsidP="00000000" w:rsidRDefault="00000000" w:rsidRPr="00000000" w14:paraId="00000553">
      <w:pPr>
        <w:keepNext w:val="0"/>
        <w:keepLines w:val="0"/>
        <w:pageBreakBefore w:val="0"/>
        <w:widowControl w:val="0"/>
        <w:numPr>
          <w:ilvl w:val="1"/>
          <w:numId w:val="73"/>
        </w:numPr>
        <w:pBdr>
          <w:top w:space="0" w:sz="0" w:val="nil"/>
          <w:left w:space="0" w:sz="0" w:val="nil"/>
          <w:bottom w:space="0" w:sz="0" w:val="nil"/>
          <w:right w:space="0" w:sz="0" w:val="nil"/>
          <w:between w:space="0" w:sz="0" w:val="nil"/>
        </w:pBdr>
        <w:shd w:fill="auto" w:val="clear"/>
        <w:tabs>
          <w:tab w:val="left" w:leader="none" w:pos="1244"/>
        </w:tabs>
        <w:spacing w:after="0" w:before="0" w:line="268"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Orientadores de grupo</w:t>
      </w:r>
    </w:p>
    <w:p w:rsidR="00000000" w:rsidDel="00000000" w:rsidP="00000000" w:rsidRDefault="00000000" w:rsidRPr="00000000" w14:paraId="00000554">
      <w:pPr>
        <w:keepNext w:val="0"/>
        <w:keepLines w:val="0"/>
        <w:pageBreakBefore w:val="0"/>
        <w:widowControl w:val="0"/>
        <w:numPr>
          <w:ilvl w:val="1"/>
          <w:numId w:val="73"/>
        </w:numPr>
        <w:pBdr>
          <w:top w:space="0" w:sz="0" w:val="nil"/>
          <w:left w:space="0" w:sz="0" w:val="nil"/>
          <w:bottom w:space="0" w:sz="0" w:val="nil"/>
          <w:right w:space="0" w:sz="0" w:val="nil"/>
          <w:between w:space="0" w:sz="0" w:val="nil"/>
        </w:pBdr>
        <w:shd w:fill="auto" w:val="clear"/>
        <w:tabs>
          <w:tab w:val="left" w:leader="none" w:pos="1244"/>
        </w:tabs>
        <w:spacing w:after="0" w:before="0" w:line="268"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Docentes que dictan clase en los grados</w:t>
      </w:r>
    </w:p>
    <w:p w:rsidR="00000000" w:rsidDel="00000000" w:rsidP="00000000" w:rsidRDefault="00000000" w:rsidRPr="00000000" w14:paraId="00000555">
      <w:pPr>
        <w:keepNext w:val="0"/>
        <w:keepLines w:val="0"/>
        <w:pageBreakBefore w:val="0"/>
        <w:widowControl w:val="0"/>
        <w:numPr>
          <w:ilvl w:val="1"/>
          <w:numId w:val="73"/>
        </w:numPr>
        <w:pBdr>
          <w:top w:space="0" w:sz="0" w:val="nil"/>
          <w:left w:space="0" w:sz="0" w:val="nil"/>
          <w:bottom w:space="0" w:sz="0" w:val="nil"/>
          <w:right w:space="0" w:sz="0" w:val="nil"/>
          <w:between w:space="0" w:sz="0" w:val="nil"/>
        </w:pBdr>
        <w:shd w:fill="auto" w:val="clear"/>
        <w:tabs>
          <w:tab w:val="left" w:leader="none" w:pos="1244"/>
        </w:tabs>
        <w:spacing w:after="0" w:before="0" w:line="268"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 estudiante del último grado del ciclo.</w:t>
      </w:r>
    </w:p>
    <w:p w:rsidR="00000000" w:rsidDel="00000000" w:rsidP="00000000" w:rsidRDefault="00000000" w:rsidRPr="00000000" w14:paraId="00000556">
      <w:pPr>
        <w:keepNext w:val="0"/>
        <w:keepLines w:val="0"/>
        <w:pageBreakBefore w:val="0"/>
        <w:widowControl w:val="0"/>
        <w:numPr>
          <w:ilvl w:val="1"/>
          <w:numId w:val="73"/>
        </w:numPr>
        <w:pBdr>
          <w:top w:space="0" w:sz="0" w:val="nil"/>
          <w:left w:space="0" w:sz="0" w:val="nil"/>
          <w:bottom w:space="0" w:sz="0" w:val="nil"/>
          <w:right w:space="0" w:sz="0" w:val="nil"/>
          <w:between w:space="0" w:sz="0" w:val="nil"/>
        </w:pBdr>
        <w:shd w:fill="auto" w:val="clear"/>
        <w:tabs>
          <w:tab w:val="left" w:leader="none" w:pos="1244"/>
        </w:tabs>
        <w:spacing w:after="0" w:before="0" w:line="268"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Una madre/padre de familia por cada grado</w:t>
      </w:r>
    </w:p>
    <w:p w:rsidR="00000000" w:rsidDel="00000000" w:rsidP="00000000" w:rsidRDefault="00000000" w:rsidRPr="00000000" w14:paraId="00000557">
      <w:pPr>
        <w:keepNext w:val="0"/>
        <w:keepLines w:val="0"/>
        <w:pageBreakBefore w:val="0"/>
        <w:widowControl w:val="0"/>
        <w:numPr>
          <w:ilvl w:val="1"/>
          <w:numId w:val="73"/>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Psicóloga y/o maestra de apoyo (cuando la IE cuente con ellas/os)</w:t>
      </w:r>
    </w:p>
    <w:p w:rsidR="00000000" w:rsidDel="00000000" w:rsidP="00000000" w:rsidRDefault="00000000" w:rsidRPr="00000000" w14:paraId="00000558">
      <w:pPr>
        <w:spacing w:before="249"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color w:val="000009"/>
          <w:sz w:val="22"/>
          <w:szCs w:val="22"/>
          <w:rtl w:val="0"/>
        </w:rPr>
        <w:t xml:space="preserve">Encuentros:</w:t>
      </w:r>
      <w:r w:rsidDel="00000000" w:rsidR="00000000" w:rsidRPr="00000000">
        <w:rPr>
          <w:rtl w:val="0"/>
        </w:rPr>
      </w:r>
    </w:p>
    <w:p w:rsidR="00000000" w:rsidDel="00000000" w:rsidP="00000000" w:rsidRDefault="00000000" w:rsidRPr="00000000" w14:paraId="00000559">
      <w:pPr>
        <w:spacing w:before="1" w:lineRule="auto"/>
        <w:ind w:left="962" w:right="0" w:firstLine="0"/>
        <w:jc w:val="both"/>
        <w:rPr>
          <w:sz w:val="22"/>
          <w:szCs w:val="22"/>
        </w:rPr>
      </w:pPr>
      <w:r w:rsidDel="00000000" w:rsidR="00000000" w:rsidRPr="00000000">
        <w:rPr>
          <w:sz w:val="22"/>
          <w:szCs w:val="22"/>
          <w:rtl w:val="0"/>
        </w:rPr>
        <w:t xml:space="preserve">Una vez por periodo académico.</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0"/>
        <w:numPr>
          <w:ilvl w:val="3"/>
          <w:numId w:val="76"/>
        </w:numPr>
        <w:pBdr>
          <w:top w:space="0" w:sz="0" w:val="nil"/>
          <w:left w:space="0" w:sz="0" w:val="nil"/>
          <w:bottom w:space="0" w:sz="0" w:val="nil"/>
          <w:right w:space="0" w:sz="0" w:val="nil"/>
          <w:between w:space="0" w:sz="0" w:val="nil"/>
        </w:pBdr>
        <w:shd w:fill="auto" w:val="clear"/>
        <w:tabs>
          <w:tab w:val="left" w:leader="none" w:pos="1948"/>
        </w:tabs>
        <w:spacing w:after="0" w:before="0" w:line="240" w:lineRule="auto"/>
        <w:ind w:left="1948" w:right="0" w:hanging="98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COMISIONES DE EVALUACION Y PROMOCION.</w:t>
      </w:r>
      <w:r w:rsidDel="00000000" w:rsidR="00000000" w:rsidRPr="00000000">
        <w:rPr>
          <w:rtl w:val="0"/>
        </w:rPr>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D">
      <w:pPr>
        <w:spacing w:before="0"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color w:val="000009"/>
          <w:sz w:val="22"/>
          <w:szCs w:val="22"/>
          <w:rtl w:val="0"/>
        </w:rPr>
        <w:t xml:space="preserve">Funciones:</w:t>
      </w:r>
      <w:r w:rsidDel="00000000" w:rsidR="00000000" w:rsidRPr="00000000">
        <w:rPr>
          <w:rtl w:val="0"/>
        </w:rPr>
      </w:r>
    </w:p>
    <w:p w:rsidR="00000000" w:rsidDel="00000000" w:rsidP="00000000" w:rsidRDefault="00000000" w:rsidRPr="00000000" w14:paraId="0000055E">
      <w:pPr>
        <w:spacing w:before="2" w:lineRule="auto"/>
        <w:ind w:left="962" w:right="1619" w:firstLine="0"/>
        <w:jc w:val="both"/>
        <w:rPr>
          <w:sz w:val="22"/>
          <w:szCs w:val="22"/>
        </w:rPr>
      </w:pPr>
      <w:r w:rsidDel="00000000" w:rsidR="00000000" w:rsidRPr="00000000">
        <w:rPr>
          <w:sz w:val="22"/>
          <w:szCs w:val="22"/>
          <w:rtl w:val="0"/>
        </w:rPr>
        <w:t xml:space="preserve">Órgano de participación de las familias cuya función es contribuir a elevar los resultados de calidad del servicio y valorar el alcance de logros desarrollados por las(os) estudiantes.</w:t>
      </w:r>
    </w:p>
    <w:p w:rsidR="00000000" w:rsidDel="00000000" w:rsidP="00000000" w:rsidRDefault="00000000" w:rsidRPr="00000000" w14:paraId="0000055F">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7"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Contribuir en el análisis, difusión y uso de los resultados de las evaluaciones periódicas de competencias y las pruebas de Estado. Exigiendo su presentación por todo/as los/as estudiantes.</w:t>
      </w:r>
    </w:p>
    <w:p w:rsidR="00000000" w:rsidDel="00000000" w:rsidP="00000000" w:rsidRDefault="00000000" w:rsidRPr="00000000" w14:paraId="00000560">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9"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Apoyar las actividades artísticas, científicas, técnicas y deportivas que organice el establecimiento educativo.</w:t>
      </w:r>
    </w:p>
    <w:p w:rsidR="00000000" w:rsidDel="00000000" w:rsidP="00000000" w:rsidRDefault="00000000" w:rsidRPr="00000000" w14:paraId="00000561">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1" w:line="240" w:lineRule="auto"/>
        <w:ind w:left="1389" w:right="1620"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 en la elaboración de planes de mejoramiento y en el logro de los objetivos planteados.</w:t>
      </w:r>
    </w:p>
    <w:p w:rsidR="00000000" w:rsidDel="00000000" w:rsidP="00000000" w:rsidRDefault="00000000" w:rsidRPr="00000000" w14:paraId="00000562">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21"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actividades de formación de las familias encaminadas a desarrollar estrategias de acompañamiento a los estudiantes</w:t>
      </w:r>
    </w:p>
    <w:p w:rsidR="00000000" w:rsidDel="00000000" w:rsidP="00000000" w:rsidRDefault="00000000" w:rsidRPr="00000000" w14:paraId="00000563">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16"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Propiciar un clima de confianza, entendimiento, integración, solidaridad y concertación entre todos los estamentos de la comunidad educativa.</w:t>
      </w:r>
    </w:p>
    <w:p w:rsidR="00000000" w:rsidDel="00000000" w:rsidP="00000000" w:rsidRDefault="00000000" w:rsidRPr="00000000" w14:paraId="00000564">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1387"/>
        </w:tabs>
        <w:spacing w:after="0" w:before="1" w:line="240" w:lineRule="auto"/>
        <w:ind w:left="1387" w:right="0" w:hanging="425"/>
        <w:jc w:val="both"/>
        <w:rPr>
          <w:rFonts w:ascii="Arial" w:cs="Arial" w:eastAsia="Arial" w:hAnsi="Arial"/>
          <w:b w:val="0"/>
          <w:i w:val="0"/>
          <w:smallCaps w:val="0"/>
          <w:strike w:val="0"/>
          <w:color w:val="000000"/>
          <w:sz w:val="22"/>
          <w:szCs w:val="22"/>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Presentar propuestas de mejoramiento del manual de convivencia y PEI</w:t>
      </w:r>
    </w:p>
    <w:p w:rsidR="00000000" w:rsidDel="00000000" w:rsidP="00000000" w:rsidRDefault="00000000" w:rsidRPr="00000000" w14:paraId="00000565">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74" w:line="240" w:lineRule="auto"/>
        <w:ind w:left="1389" w:right="1615"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Colaborar en las actividades destinadas a la promoción de la salud física y mental de los educandos, la solución de las dificultades de aprendizaje, la detección de problemas de integración escolar y el mejoramiento del medio ambiente.</w:t>
      </w:r>
    </w:p>
    <w:p w:rsidR="00000000" w:rsidDel="00000000" w:rsidP="00000000" w:rsidRDefault="00000000" w:rsidRPr="00000000" w14:paraId="00000566">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1386"/>
          <w:tab w:val="left" w:leader="none" w:pos="1389"/>
        </w:tabs>
        <w:spacing w:after="0" w:before="0" w:line="240" w:lineRule="auto"/>
        <w:ind w:left="1389" w:right="1622" w:hanging="42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Elegir los dos representantes de los padres/madres de familia en el consejo directivo del establecimiento educativo.</w:t>
      </w:r>
    </w:p>
    <w:p w:rsidR="00000000" w:rsidDel="00000000" w:rsidP="00000000" w:rsidRDefault="00000000" w:rsidRPr="00000000" w14:paraId="00000567">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1387"/>
        </w:tabs>
        <w:spacing w:after="0" w:before="0" w:line="252.00000000000003" w:lineRule="auto"/>
        <w:ind w:left="1387"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Darse su propio reglamento.</w:t>
      </w:r>
    </w:p>
    <w:p w:rsidR="00000000" w:rsidDel="00000000" w:rsidP="00000000" w:rsidRDefault="00000000" w:rsidRPr="00000000" w14:paraId="00000568">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1387"/>
        </w:tabs>
        <w:spacing w:after="0" w:before="0" w:line="252.00000000000003" w:lineRule="auto"/>
        <w:ind w:left="1387"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Solicitar al rector la asesoría y acompañamiento de un docente o directivo.</w:t>
      </w:r>
    </w:p>
    <w:p w:rsidR="00000000" w:rsidDel="00000000" w:rsidP="00000000" w:rsidRDefault="00000000" w:rsidRPr="00000000" w14:paraId="00000569">
      <w:pPr>
        <w:spacing w:before="25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Integrantes:</w:t>
      </w:r>
    </w:p>
    <w:p w:rsidR="00000000" w:rsidDel="00000000" w:rsidP="00000000" w:rsidRDefault="00000000" w:rsidRPr="00000000" w14:paraId="0000056A">
      <w:pPr>
        <w:spacing w:before="2" w:lineRule="auto"/>
        <w:ind w:left="962" w:right="1609" w:firstLine="0"/>
        <w:jc w:val="left"/>
        <w:rPr>
          <w:sz w:val="22"/>
          <w:szCs w:val="22"/>
        </w:rPr>
      </w:pPr>
      <w:r w:rsidDel="00000000" w:rsidR="00000000" w:rsidRPr="00000000">
        <w:rPr>
          <w:sz w:val="22"/>
          <w:szCs w:val="22"/>
          <w:rtl w:val="0"/>
        </w:rPr>
        <w:t xml:space="preserve">Una madre, padre y/o acudiente de familia de cada uno de los grados y programas de educación flexible de la institución.</w:t>
      </w:r>
    </w:p>
    <w:p w:rsidR="00000000" w:rsidDel="00000000" w:rsidP="00000000" w:rsidRDefault="00000000" w:rsidRPr="00000000" w14:paraId="0000056B">
      <w:pPr>
        <w:spacing w:before="252"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Encuentros:</w:t>
      </w:r>
    </w:p>
    <w:p w:rsidR="00000000" w:rsidDel="00000000" w:rsidP="00000000" w:rsidRDefault="00000000" w:rsidRPr="00000000" w14:paraId="0000056C">
      <w:pPr>
        <w:spacing w:before="2" w:lineRule="auto"/>
        <w:ind w:left="962" w:right="0" w:firstLine="0"/>
        <w:jc w:val="left"/>
        <w:rPr>
          <w:sz w:val="22"/>
          <w:szCs w:val="22"/>
        </w:rPr>
      </w:pPr>
      <w:r w:rsidDel="00000000" w:rsidR="00000000" w:rsidRPr="00000000">
        <w:rPr>
          <w:sz w:val="22"/>
          <w:szCs w:val="22"/>
          <w:rtl w:val="0"/>
        </w:rPr>
        <w:t xml:space="preserve">Una vez por periodo académico.</w:t>
      </w:r>
    </w:p>
    <w:p w:rsidR="00000000" w:rsidDel="00000000" w:rsidP="00000000" w:rsidRDefault="00000000" w:rsidRPr="00000000" w14:paraId="0000056D">
      <w:pPr>
        <w:spacing w:before="25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color w:val="000009"/>
          <w:sz w:val="22"/>
          <w:szCs w:val="22"/>
          <w:rtl w:val="0"/>
        </w:rPr>
        <w:t xml:space="preserve">Escenarios de participación.</w:t>
      </w:r>
      <w:r w:rsidDel="00000000" w:rsidR="00000000" w:rsidRPr="00000000">
        <w:rPr>
          <w:rtl w:val="0"/>
        </w:rPr>
      </w:r>
    </w:p>
    <w:p w:rsidR="00000000" w:rsidDel="00000000" w:rsidP="00000000" w:rsidRDefault="00000000" w:rsidRPr="00000000" w14:paraId="0000056E">
      <w:pPr>
        <w:spacing w:before="2" w:line="240" w:lineRule="auto"/>
        <w:ind w:left="962" w:right="1612" w:firstLine="0"/>
        <w:jc w:val="both"/>
        <w:rPr>
          <w:rFonts w:ascii="Arial" w:cs="Arial" w:eastAsia="Arial" w:hAnsi="Arial"/>
          <w:b w:val="1"/>
          <w:sz w:val="22"/>
          <w:szCs w:val="22"/>
        </w:rPr>
      </w:pPr>
      <w:r w:rsidDel="00000000" w:rsidR="00000000" w:rsidRPr="00000000">
        <w:rPr>
          <w:color w:val="000009"/>
          <w:sz w:val="22"/>
          <w:szCs w:val="22"/>
          <w:rtl w:val="0"/>
        </w:rPr>
        <w:t xml:space="preserve">Cada grupo en la asamblea general de familias, elegirá su representante al consejo de madres/padres o Consejo de familias y designará un/a representante a las comisiones de evaluación y promoción</w:t>
      </w:r>
      <w:r w:rsidDel="00000000" w:rsidR="00000000" w:rsidRPr="00000000">
        <w:rPr>
          <w:rFonts w:ascii="Arial" w:cs="Arial" w:eastAsia="Arial" w:hAnsi="Arial"/>
          <w:b w:val="1"/>
          <w:color w:val="000009"/>
          <w:sz w:val="22"/>
          <w:szCs w:val="22"/>
          <w:rtl w:val="0"/>
        </w:rPr>
        <w:t xml:space="preserve">.</w:t>
      </w:r>
      <w:r w:rsidDel="00000000" w:rsidR="00000000" w:rsidRPr="00000000">
        <w:rPr>
          <w:rtl w:val="0"/>
        </w:rPr>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0">
      <w:pPr>
        <w:spacing w:before="1" w:line="252.00000000000003" w:lineRule="auto"/>
        <w:ind w:left="962" w:right="0" w:firstLine="0"/>
        <w:jc w:val="left"/>
        <w:rPr>
          <w:sz w:val="22"/>
          <w:szCs w:val="22"/>
        </w:rPr>
      </w:pPr>
      <w:r w:rsidDel="00000000" w:rsidR="00000000" w:rsidRPr="00000000">
        <w:rPr>
          <w:color w:val="000009"/>
          <w:sz w:val="22"/>
          <w:szCs w:val="22"/>
          <w:rtl w:val="0"/>
        </w:rPr>
        <w:t xml:space="preserve">El consejo de madres/padres o familias en su asamblea de constitución elegirá:</w:t>
      </w:r>
      <w:r w:rsidDel="00000000" w:rsidR="00000000" w:rsidRPr="00000000">
        <w:rPr>
          <w:rtl w:val="0"/>
        </w:rPr>
      </w:r>
    </w:p>
    <w:p w:rsidR="00000000" w:rsidDel="00000000" w:rsidP="00000000" w:rsidRDefault="00000000" w:rsidRPr="00000000" w14:paraId="00000571">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741"/>
        </w:tabs>
        <w:spacing w:after="0" w:before="0" w:line="261.99999999999994" w:lineRule="auto"/>
        <w:ind w:left="1741"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9"/>
          <w:sz w:val="22"/>
          <w:szCs w:val="22"/>
          <w:u w:val="none"/>
          <w:shd w:fill="auto" w:val="clear"/>
          <w:vertAlign w:val="baseline"/>
          <w:rtl w:val="0"/>
        </w:rPr>
        <w:t xml:space="preserve">Dos personas que los representen en el consejo directivo.</w:t>
      </w:r>
      <w:r w:rsidDel="00000000" w:rsidR="00000000" w:rsidRPr="00000000">
        <w:rPr>
          <w:rtl w:val="0"/>
        </w:rPr>
      </w:r>
    </w:p>
    <w:p w:rsidR="00000000" w:rsidDel="00000000" w:rsidP="00000000" w:rsidRDefault="00000000" w:rsidRPr="00000000" w14:paraId="00000572">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742"/>
        </w:tabs>
        <w:spacing w:after="0" w:before="2" w:line="230" w:lineRule="auto"/>
        <w:ind w:left="1742" w:right="1621"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9"/>
          <w:sz w:val="22"/>
          <w:szCs w:val="22"/>
          <w:u w:val="none"/>
          <w:shd w:fill="auto" w:val="clear"/>
          <w:vertAlign w:val="baseline"/>
          <w:rtl w:val="0"/>
        </w:rPr>
        <w:t xml:space="preserve">Una persona que se constituirá en presidenta del consejo y los representará en el Comité Escolar de Convivencia.</w:t>
      </w:r>
      <w:r w:rsidDel="00000000" w:rsidR="00000000" w:rsidRPr="00000000">
        <w:rPr>
          <w:rtl w:val="0"/>
        </w:rPr>
      </w:r>
    </w:p>
    <w:p w:rsidR="00000000" w:rsidDel="00000000" w:rsidP="00000000" w:rsidRDefault="00000000" w:rsidRPr="00000000" w14:paraId="00000573">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742"/>
        </w:tabs>
        <w:spacing w:after="0" w:before="8" w:line="230" w:lineRule="auto"/>
        <w:ind w:left="1742" w:right="1619"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9"/>
          <w:sz w:val="22"/>
          <w:szCs w:val="22"/>
          <w:u w:val="none"/>
          <w:shd w:fill="auto" w:val="clear"/>
          <w:vertAlign w:val="baseline"/>
          <w:rtl w:val="0"/>
        </w:rPr>
        <w:t xml:space="preserve">Nombrará al menos dos delegados/a por sede a los comités de alimentación escolar.</w:t>
      </w:r>
      <w:r w:rsidDel="00000000" w:rsidR="00000000" w:rsidRPr="00000000">
        <w:rPr>
          <w:rtl w:val="0"/>
        </w:rPr>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5">
      <w:pPr>
        <w:spacing w:before="0" w:lineRule="auto"/>
        <w:ind w:left="962" w:right="0"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1.12.4 10. EQUIPO DE GESTIÓN INSTITUCIONAL</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7">
      <w:pPr>
        <w:spacing w:before="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color w:val="000009"/>
          <w:sz w:val="22"/>
          <w:szCs w:val="22"/>
          <w:rtl w:val="0"/>
        </w:rPr>
        <w:t xml:space="preserve">Funciones:</w:t>
      </w:r>
      <w:r w:rsidDel="00000000" w:rsidR="00000000" w:rsidRPr="00000000">
        <w:rPr>
          <w:rtl w:val="0"/>
        </w:rPr>
      </w:r>
    </w:p>
    <w:p w:rsidR="00000000" w:rsidDel="00000000" w:rsidP="00000000" w:rsidRDefault="00000000" w:rsidRPr="00000000" w14:paraId="00000578">
      <w:pPr>
        <w:spacing w:before="3" w:line="252.00000000000003" w:lineRule="auto"/>
        <w:ind w:left="962" w:right="0" w:firstLine="0"/>
        <w:jc w:val="both"/>
        <w:rPr>
          <w:sz w:val="22"/>
          <w:szCs w:val="22"/>
        </w:rPr>
      </w:pPr>
      <w:r w:rsidDel="00000000" w:rsidR="00000000" w:rsidRPr="00000000">
        <w:rPr>
          <w:color w:val="000009"/>
          <w:sz w:val="22"/>
          <w:szCs w:val="22"/>
          <w:rtl w:val="0"/>
        </w:rPr>
        <w:t xml:space="preserve">Realizar una definición de acuerdo a lo ya reglamentado</w:t>
      </w:r>
      <w:r w:rsidDel="00000000" w:rsidR="00000000" w:rsidRPr="00000000">
        <w:rPr>
          <w:rtl w:val="0"/>
        </w:rPr>
      </w:r>
    </w:p>
    <w:p w:rsidR="00000000" w:rsidDel="00000000" w:rsidP="00000000" w:rsidRDefault="00000000" w:rsidRPr="00000000" w14:paraId="00000579">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1"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 el órgano que planea y propone acciones sobre el Sistema de Gestión de la Calidad de la Institución. A través de este Comité se mantiene la integridad y se planean e implementan los cambios del Sistema de Gestión de la Calidad.</w:t>
      </w:r>
    </w:p>
    <w:p w:rsidR="00000000" w:rsidDel="00000000" w:rsidP="00000000" w:rsidRDefault="00000000" w:rsidRPr="00000000" w14:paraId="0000057A">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244"/>
        </w:tabs>
        <w:spacing w:after="0" w:before="0" w:line="252.00000000000003" w:lineRule="auto"/>
        <w:ind w:left="1244" w:right="0" w:hanging="282"/>
        <w:jc w:val="both"/>
        <w:rPr>
          <w:rFonts w:ascii="Arial" w:cs="Arial" w:eastAsia="Arial" w:hAnsi="Arial"/>
          <w:b w:val="0"/>
          <w:i w:val="0"/>
          <w:smallCaps w:val="0"/>
          <w:strike w:val="0"/>
          <w:color w:val="000009"/>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Actúa como órgano asesor del rector, del comité directivo y del consejo directivo.</w:t>
      </w:r>
      <w:r w:rsidDel="00000000" w:rsidR="00000000" w:rsidRPr="00000000">
        <w:rPr>
          <w:rtl w:val="0"/>
        </w:rPr>
      </w:r>
    </w:p>
    <w:p w:rsidR="00000000" w:rsidDel="00000000" w:rsidP="00000000" w:rsidRDefault="00000000" w:rsidRPr="00000000" w14:paraId="0000057B">
      <w:pPr>
        <w:spacing w:before="25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color w:val="000009"/>
          <w:sz w:val="22"/>
          <w:szCs w:val="22"/>
          <w:rtl w:val="0"/>
        </w:rPr>
        <w:t xml:space="preserve">Integrantes:</w:t>
      </w:r>
      <w:r w:rsidDel="00000000" w:rsidR="00000000" w:rsidRPr="00000000">
        <w:rPr>
          <w:rtl w:val="0"/>
        </w:rPr>
      </w:r>
    </w:p>
    <w:p w:rsidR="00000000" w:rsidDel="00000000" w:rsidP="00000000" w:rsidRDefault="00000000" w:rsidRPr="00000000" w14:paraId="0000057C">
      <w:pPr>
        <w:keepNext w:val="0"/>
        <w:keepLines w:val="0"/>
        <w:pageBreakBefore w:val="0"/>
        <w:widowControl w:val="0"/>
        <w:numPr>
          <w:ilvl w:val="1"/>
          <w:numId w:val="70"/>
        </w:numPr>
        <w:pBdr>
          <w:top w:space="0" w:sz="0" w:val="nil"/>
          <w:left w:space="0" w:sz="0" w:val="nil"/>
          <w:bottom w:space="0" w:sz="0" w:val="nil"/>
          <w:right w:space="0" w:sz="0" w:val="nil"/>
          <w:between w:space="0" w:sz="0" w:val="nil"/>
        </w:pBdr>
        <w:shd w:fill="auto" w:val="clear"/>
        <w:tabs>
          <w:tab w:val="left" w:leader="none" w:pos="1244"/>
        </w:tabs>
        <w:spacing w:after="0" w:before="1" w:line="269" w:lineRule="auto"/>
        <w:ind w:left="1244" w:right="0" w:hanging="282"/>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Rector</w:t>
      </w:r>
      <w:r w:rsidDel="00000000" w:rsidR="00000000" w:rsidRPr="00000000">
        <w:rPr>
          <w:rtl w:val="0"/>
        </w:rPr>
      </w:r>
    </w:p>
    <w:p w:rsidR="00000000" w:rsidDel="00000000" w:rsidP="00000000" w:rsidRDefault="00000000" w:rsidRPr="00000000" w14:paraId="0000057D">
      <w:pPr>
        <w:keepNext w:val="0"/>
        <w:keepLines w:val="0"/>
        <w:pageBreakBefore w:val="0"/>
        <w:widowControl w:val="0"/>
        <w:numPr>
          <w:ilvl w:val="1"/>
          <w:numId w:val="70"/>
        </w:numPr>
        <w:pBdr>
          <w:top w:space="0" w:sz="0" w:val="nil"/>
          <w:left w:space="0" w:sz="0" w:val="nil"/>
          <w:bottom w:space="0" w:sz="0" w:val="nil"/>
          <w:right w:space="0" w:sz="0" w:val="nil"/>
          <w:between w:space="0" w:sz="0" w:val="nil"/>
        </w:pBdr>
        <w:shd w:fill="auto" w:val="clear"/>
        <w:tabs>
          <w:tab w:val="left" w:leader="none" w:pos="1244"/>
        </w:tabs>
        <w:spacing w:after="0" w:before="0" w:line="269" w:lineRule="auto"/>
        <w:ind w:left="1244" w:right="0" w:hanging="282"/>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Coordinadores</w:t>
      </w:r>
      <w:r w:rsidDel="00000000" w:rsidR="00000000" w:rsidRPr="00000000">
        <w:rPr>
          <w:rtl w:val="0"/>
        </w:rPr>
      </w:r>
    </w:p>
    <w:p w:rsidR="00000000" w:rsidDel="00000000" w:rsidP="00000000" w:rsidRDefault="00000000" w:rsidRPr="00000000" w14:paraId="0000057E">
      <w:pPr>
        <w:keepNext w:val="0"/>
        <w:keepLines w:val="0"/>
        <w:pageBreakBefore w:val="0"/>
        <w:widowControl w:val="0"/>
        <w:numPr>
          <w:ilvl w:val="1"/>
          <w:numId w:val="70"/>
        </w:numPr>
        <w:pBdr>
          <w:top w:space="0" w:sz="0" w:val="nil"/>
          <w:left w:space="0" w:sz="0" w:val="nil"/>
          <w:bottom w:space="0" w:sz="0" w:val="nil"/>
          <w:right w:space="0" w:sz="0" w:val="nil"/>
          <w:between w:space="0" w:sz="0" w:val="nil"/>
        </w:pBdr>
        <w:shd w:fill="auto" w:val="clear"/>
        <w:tabs>
          <w:tab w:val="left" w:leader="none" w:pos="1244"/>
        </w:tabs>
        <w:spacing w:after="0" w:before="0" w:line="268" w:lineRule="auto"/>
        <w:ind w:left="1244" w:right="0" w:hanging="282"/>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 docente de la sección San José, y dos de la sede central (uno por cada jornada)</w:t>
      </w:r>
      <w:r w:rsidDel="00000000" w:rsidR="00000000" w:rsidRPr="00000000">
        <w:rPr>
          <w:rtl w:val="0"/>
        </w:rPr>
      </w:r>
    </w:p>
    <w:p w:rsidR="00000000" w:rsidDel="00000000" w:rsidP="00000000" w:rsidRDefault="00000000" w:rsidRPr="00000000" w14:paraId="0000057F">
      <w:pPr>
        <w:keepNext w:val="0"/>
        <w:keepLines w:val="0"/>
        <w:pageBreakBefore w:val="0"/>
        <w:widowControl w:val="0"/>
        <w:numPr>
          <w:ilvl w:val="1"/>
          <w:numId w:val="70"/>
        </w:numPr>
        <w:pBdr>
          <w:top w:space="0" w:sz="0" w:val="nil"/>
          <w:left w:space="0" w:sz="0" w:val="nil"/>
          <w:bottom w:space="0" w:sz="0" w:val="nil"/>
          <w:right w:space="0" w:sz="0" w:val="nil"/>
          <w:between w:space="0" w:sz="0" w:val="nil"/>
        </w:pBdr>
        <w:shd w:fill="auto" w:val="clear"/>
        <w:tabs>
          <w:tab w:val="left" w:leader="none" w:pos="1244"/>
        </w:tabs>
        <w:spacing w:after="0" w:before="0" w:line="268" w:lineRule="auto"/>
        <w:ind w:left="1244" w:right="0" w:hanging="282"/>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Una madre/ padre de Familia</w:t>
      </w:r>
      <w:r w:rsidDel="00000000" w:rsidR="00000000" w:rsidRPr="00000000">
        <w:rPr>
          <w:rtl w:val="0"/>
        </w:rPr>
      </w:r>
    </w:p>
    <w:p w:rsidR="00000000" w:rsidDel="00000000" w:rsidP="00000000" w:rsidRDefault="00000000" w:rsidRPr="00000000" w14:paraId="00000580">
      <w:pPr>
        <w:keepNext w:val="0"/>
        <w:keepLines w:val="0"/>
        <w:pageBreakBefore w:val="0"/>
        <w:widowControl w:val="0"/>
        <w:numPr>
          <w:ilvl w:val="1"/>
          <w:numId w:val="70"/>
        </w:numPr>
        <w:pBdr>
          <w:top w:space="0" w:sz="0" w:val="nil"/>
          <w:left w:space="0" w:sz="0" w:val="nil"/>
          <w:bottom w:space="0" w:sz="0" w:val="nil"/>
          <w:right w:space="0" w:sz="0" w:val="nil"/>
          <w:between w:space="0" w:sz="0" w:val="nil"/>
        </w:pBdr>
        <w:shd w:fill="auto" w:val="clear"/>
        <w:tabs>
          <w:tab w:val="left" w:leader="none" w:pos="1244"/>
        </w:tabs>
        <w:spacing w:after="0" w:before="0" w:line="268" w:lineRule="auto"/>
        <w:ind w:left="1244" w:right="0" w:hanging="282"/>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Personero o representante estudiantil</w:t>
      </w:r>
      <w:r w:rsidDel="00000000" w:rsidR="00000000" w:rsidRPr="00000000">
        <w:rPr>
          <w:rtl w:val="0"/>
        </w:rPr>
      </w:r>
    </w:p>
    <w:p w:rsidR="00000000" w:rsidDel="00000000" w:rsidP="00000000" w:rsidRDefault="00000000" w:rsidRPr="00000000" w14:paraId="00000581">
      <w:pPr>
        <w:keepNext w:val="0"/>
        <w:keepLines w:val="0"/>
        <w:pageBreakBefore w:val="0"/>
        <w:widowControl w:val="0"/>
        <w:numPr>
          <w:ilvl w:val="1"/>
          <w:numId w:val="70"/>
        </w:numPr>
        <w:pBdr>
          <w:top w:space="0" w:sz="0" w:val="nil"/>
          <w:left w:space="0" w:sz="0" w:val="nil"/>
          <w:bottom w:space="0" w:sz="0" w:val="nil"/>
          <w:right w:space="0" w:sz="0" w:val="nil"/>
          <w:between w:space="0" w:sz="0" w:val="nil"/>
        </w:pBdr>
        <w:shd w:fill="auto" w:val="clear"/>
        <w:tabs>
          <w:tab w:val="left" w:leader="none" w:pos="1244"/>
        </w:tabs>
        <w:spacing w:after="0" w:before="0" w:line="268" w:lineRule="auto"/>
        <w:ind w:left="1244" w:right="0" w:hanging="282"/>
        <w:jc w:val="left"/>
        <w:rPr>
          <w:rFonts w:ascii="Noto Sans Symbols" w:cs="Noto Sans Symbols" w:eastAsia="Noto Sans Symbols" w:hAnsi="Noto Sans Symbols"/>
          <w:b w:val="0"/>
          <w:i w:val="0"/>
          <w:smallCaps w:val="0"/>
          <w:strike w:val="0"/>
          <w:color w:val="000009"/>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 representante de servicios generales.</w:t>
      </w:r>
      <w:r w:rsidDel="00000000" w:rsidR="00000000" w:rsidRPr="00000000">
        <w:rPr>
          <w:rtl w:val="0"/>
        </w:rPr>
      </w:r>
    </w:p>
    <w:p w:rsidR="00000000" w:rsidDel="00000000" w:rsidP="00000000" w:rsidRDefault="00000000" w:rsidRPr="00000000" w14:paraId="00000582">
      <w:pPr>
        <w:spacing w:before="249"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color w:val="000009"/>
          <w:sz w:val="22"/>
          <w:szCs w:val="22"/>
          <w:rtl w:val="0"/>
        </w:rPr>
        <w:t xml:space="preserve">Encuentros:</w:t>
      </w:r>
      <w:r w:rsidDel="00000000" w:rsidR="00000000" w:rsidRPr="00000000">
        <w:rPr>
          <w:rtl w:val="0"/>
        </w:rPr>
      </w:r>
    </w:p>
    <w:p w:rsidR="00000000" w:rsidDel="00000000" w:rsidP="00000000" w:rsidRDefault="00000000" w:rsidRPr="00000000" w14:paraId="00000583">
      <w:pPr>
        <w:spacing w:before="4" w:lineRule="auto"/>
        <w:ind w:left="962" w:right="0" w:firstLine="0"/>
        <w:jc w:val="left"/>
        <w:rPr>
          <w:sz w:val="22"/>
          <w:szCs w:val="22"/>
        </w:rPr>
        <w:sectPr>
          <w:type w:val="nextPage"/>
          <w:pgSz w:h="15840" w:w="12240" w:orient="portrait"/>
          <w:pgMar w:bottom="1100" w:top="1200" w:left="740" w:right="80" w:header="0" w:footer="913"/>
        </w:sectPr>
      </w:pPr>
      <w:r w:rsidDel="00000000" w:rsidR="00000000" w:rsidRPr="00000000">
        <w:rPr>
          <w:sz w:val="22"/>
          <w:szCs w:val="22"/>
          <w:rtl w:val="0"/>
        </w:rPr>
        <w:t xml:space="preserve">Una vez por semestre.</w:t>
      </w:r>
    </w:p>
    <w:p w:rsidR="00000000" w:rsidDel="00000000" w:rsidP="00000000" w:rsidRDefault="00000000" w:rsidRPr="00000000" w14:paraId="00000584">
      <w:pPr>
        <w:spacing w:before="74" w:lineRule="auto"/>
        <w:ind w:left="962" w:right="0" w:firstLine="0"/>
        <w:jc w:val="left"/>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1.12.4.11. COMITE DE VIGILANCIA EN SALUD OCUPACIONAL (COVISO)</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6">
      <w:pPr>
        <w:spacing w:before="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color w:val="000009"/>
          <w:sz w:val="22"/>
          <w:szCs w:val="22"/>
          <w:rtl w:val="0"/>
        </w:rPr>
        <w:t xml:space="preserve">Funciones:</w:t>
      </w:r>
      <w:r w:rsidDel="00000000" w:rsidR="00000000" w:rsidRPr="00000000">
        <w:rPr>
          <w:rtl w:val="0"/>
        </w:rPr>
      </w:r>
    </w:p>
    <w:p w:rsidR="00000000" w:rsidDel="00000000" w:rsidP="00000000" w:rsidRDefault="00000000" w:rsidRPr="00000000" w14:paraId="00000587">
      <w:pPr>
        <w:spacing w:before="1" w:lineRule="auto"/>
        <w:ind w:left="962" w:right="1616" w:firstLine="0"/>
        <w:jc w:val="both"/>
        <w:rPr>
          <w:sz w:val="22"/>
          <w:szCs w:val="22"/>
        </w:rPr>
      </w:pPr>
      <w:r w:rsidDel="00000000" w:rsidR="00000000" w:rsidRPr="00000000">
        <w:rPr>
          <w:sz w:val="22"/>
          <w:szCs w:val="22"/>
          <w:rtl w:val="0"/>
        </w:rPr>
        <w:t xml:space="preserve">El </w:t>
      </w:r>
      <w:r w:rsidDel="00000000" w:rsidR="00000000" w:rsidRPr="00000000">
        <w:rPr>
          <w:rFonts w:ascii="Arial" w:cs="Arial" w:eastAsia="Arial" w:hAnsi="Arial"/>
          <w:b w:val="1"/>
          <w:sz w:val="22"/>
          <w:szCs w:val="22"/>
          <w:rtl w:val="0"/>
        </w:rPr>
        <w:t xml:space="preserve">COVISO </w:t>
      </w:r>
      <w:r w:rsidDel="00000000" w:rsidR="00000000" w:rsidRPr="00000000">
        <w:rPr>
          <w:sz w:val="22"/>
          <w:szCs w:val="22"/>
          <w:rtl w:val="0"/>
        </w:rPr>
        <w:t xml:space="preserve">es un Organismo de promoción y vigilancia de las normas y reglamentos de Salud Ocupacional en la institución educativa. Todas las IE deben constituirlo con el fin de implementar acciones que propendan por la salud ocupacional de los docentes.</w:t>
      </w:r>
    </w:p>
    <w:p w:rsidR="00000000" w:rsidDel="00000000" w:rsidP="00000000" w:rsidRDefault="00000000" w:rsidRPr="00000000" w14:paraId="00000588">
      <w:pPr>
        <w:spacing w:before="25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color w:val="000009"/>
          <w:sz w:val="22"/>
          <w:szCs w:val="22"/>
          <w:rtl w:val="0"/>
        </w:rPr>
        <w:t xml:space="preserve">Integrantes:</w:t>
      </w:r>
      <w:r w:rsidDel="00000000" w:rsidR="00000000" w:rsidRPr="00000000">
        <w:rPr>
          <w:rtl w:val="0"/>
        </w:rPr>
      </w:r>
    </w:p>
    <w:p w:rsidR="00000000" w:rsidDel="00000000" w:rsidP="00000000" w:rsidRDefault="00000000" w:rsidRPr="00000000" w14:paraId="00000589">
      <w:pPr>
        <w:spacing w:before="4" w:lineRule="auto"/>
        <w:ind w:left="962" w:right="0" w:firstLine="0"/>
        <w:jc w:val="both"/>
        <w:rPr>
          <w:sz w:val="22"/>
          <w:szCs w:val="22"/>
        </w:rPr>
      </w:pPr>
      <w:r w:rsidDel="00000000" w:rsidR="00000000" w:rsidRPr="00000000">
        <w:rPr>
          <w:sz w:val="22"/>
          <w:szCs w:val="22"/>
          <w:rtl w:val="0"/>
        </w:rPr>
        <w:t xml:space="preserve">Dos docentes elegidos por votación efectuada por los mismos docentes</w:t>
      </w:r>
    </w:p>
    <w:p w:rsidR="00000000" w:rsidDel="00000000" w:rsidP="00000000" w:rsidRDefault="00000000" w:rsidRPr="00000000" w14:paraId="0000058A">
      <w:pPr>
        <w:spacing w:before="251" w:lineRule="auto"/>
        <w:ind w:left="962" w:right="0" w:firstLine="0"/>
        <w:jc w:val="left"/>
        <w:rPr>
          <w:rFonts w:ascii="Arial" w:cs="Arial" w:eastAsia="Arial" w:hAnsi="Arial"/>
          <w:b w:val="1"/>
          <w:sz w:val="22"/>
          <w:szCs w:val="22"/>
        </w:rPr>
      </w:pPr>
      <w:r w:rsidDel="00000000" w:rsidR="00000000" w:rsidRPr="00000000">
        <w:rPr>
          <w:rFonts w:ascii="Arial" w:cs="Arial" w:eastAsia="Arial" w:hAnsi="Arial"/>
          <w:b w:val="1"/>
          <w:color w:val="000009"/>
          <w:sz w:val="22"/>
          <w:szCs w:val="22"/>
          <w:rtl w:val="0"/>
        </w:rPr>
        <w:t xml:space="preserve">Encuentros:</w:t>
      </w:r>
      <w:r w:rsidDel="00000000" w:rsidR="00000000" w:rsidRPr="00000000">
        <w:rPr>
          <w:rtl w:val="0"/>
        </w:rPr>
      </w:r>
    </w:p>
    <w:p w:rsidR="00000000" w:rsidDel="00000000" w:rsidP="00000000" w:rsidRDefault="00000000" w:rsidRPr="00000000" w14:paraId="0000058B">
      <w:pPr>
        <w:spacing w:before="2" w:lineRule="auto"/>
        <w:ind w:left="962" w:right="0" w:firstLine="0"/>
        <w:jc w:val="both"/>
        <w:rPr>
          <w:sz w:val="22"/>
          <w:szCs w:val="22"/>
        </w:rPr>
      </w:pPr>
      <w:r w:rsidDel="00000000" w:rsidR="00000000" w:rsidRPr="00000000">
        <w:rPr>
          <w:sz w:val="22"/>
          <w:szCs w:val="22"/>
          <w:rtl w:val="0"/>
        </w:rPr>
        <w:t xml:space="preserve">Una vez por periodo académico.</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F">
      <w:pPr>
        <w:pStyle w:val="Heading2"/>
        <w:numPr>
          <w:ilvl w:val="1"/>
          <w:numId w:val="11"/>
        </w:numPr>
        <w:tabs>
          <w:tab w:val="left" w:leader="none" w:pos="2129"/>
        </w:tabs>
        <w:spacing w:after="0" w:before="0" w:line="240" w:lineRule="auto"/>
        <w:ind w:left="2129" w:right="0" w:hanging="807.0000000000002"/>
        <w:jc w:val="left"/>
        <w:rPr/>
      </w:pPr>
      <w:bookmarkStart w:colFirst="0" w:colLast="0" w:name="_heading=h.2afmg28" w:id="75"/>
      <w:bookmarkEnd w:id="75"/>
      <w:r w:rsidDel="00000000" w:rsidR="00000000" w:rsidRPr="00000000">
        <w:rPr>
          <w:rtl w:val="0"/>
        </w:rPr>
        <w:t xml:space="preserve">MECANISMOS PARA LA TOMA DE DECISIONES.</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91">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377"/>
        </w:tabs>
        <w:spacing w:after="0" w:before="1" w:line="240" w:lineRule="auto"/>
        <w:ind w:left="2377" w:right="0" w:hanging="1055"/>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pkwqa1" w:id="76"/>
      <w:bookmarkEnd w:id="7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Conducto regular</w:t>
      </w:r>
      <w:r w:rsidDel="00000000" w:rsidR="00000000" w:rsidRPr="00000000">
        <w:rPr>
          <w:rtl w:val="0"/>
        </w:rPr>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Frente a quejas, reclamos o situaciones que pudieran originar conflicto entre docentes, estudiantes o familia se establecen las siguientes instancias, competencias y procedimientos:</w:t>
      </w:r>
    </w:p>
    <w:p w:rsidR="00000000" w:rsidDel="00000000" w:rsidP="00000000" w:rsidRDefault="00000000" w:rsidRPr="00000000" w14:paraId="00000593">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1356"/>
          <w:tab w:val="left" w:leader="none" w:pos="1358"/>
        </w:tabs>
        <w:spacing w:after="0" w:before="0" w:line="240" w:lineRule="auto"/>
        <w:ind w:left="1358" w:right="1621" w:hanging="39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Dialogar directamente con el(los) implicado(s), quienes tratarán de aclarar la situación.</w:t>
      </w:r>
    </w:p>
    <w:p w:rsidR="00000000" w:rsidDel="00000000" w:rsidP="00000000" w:rsidRDefault="00000000" w:rsidRPr="00000000" w14:paraId="00000594">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1356"/>
          <w:tab w:val="left" w:leader="none" w:pos="1358"/>
        </w:tabs>
        <w:spacing w:after="0" w:before="0" w:line="240" w:lineRule="auto"/>
        <w:ind w:left="1358" w:right="1627" w:hanging="39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Buscar mediación con el equipo de mediación escolar o con el docente que se encuentre cercano.</w:t>
      </w:r>
    </w:p>
    <w:p w:rsidR="00000000" w:rsidDel="00000000" w:rsidP="00000000" w:rsidRDefault="00000000" w:rsidRPr="00000000" w14:paraId="00000595">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1349"/>
          <w:tab w:val="left" w:leader="none" w:pos="1358"/>
        </w:tabs>
        <w:spacing w:after="0" w:before="0" w:line="240" w:lineRule="auto"/>
        <w:ind w:left="1358" w:right="1624" w:hanging="39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Dialogar con el Orientador de Grupo, quien servirá de intermediario entre las partes.</w:t>
      </w:r>
    </w:p>
    <w:p w:rsidR="00000000" w:rsidDel="00000000" w:rsidP="00000000" w:rsidRDefault="00000000" w:rsidRPr="00000000" w14:paraId="00000596">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1356"/>
          <w:tab w:val="left" w:leader="none" w:pos="1358"/>
        </w:tabs>
        <w:spacing w:after="0" w:before="0" w:line="240" w:lineRule="auto"/>
        <w:ind w:left="1358" w:right="1624" w:hanging="39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Dialogar con el (la) Coordinador(a), el cual llamará al(los) implicado(s) y buscará una concertación conveniente entre ellos.</w:t>
      </w:r>
    </w:p>
    <w:p w:rsidR="00000000" w:rsidDel="00000000" w:rsidP="00000000" w:rsidRDefault="00000000" w:rsidRPr="00000000" w14:paraId="00000597">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1358"/>
          <w:tab w:val="left" w:leader="none" w:pos="1410"/>
        </w:tabs>
        <w:spacing w:after="0" w:before="0" w:line="240" w:lineRule="auto"/>
        <w:ind w:left="1358" w:right="1623" w:hanging="39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Acudir a la mesa de atención de convivencia y, comisión de promoción y evaluación según sea el caso.</w:t>
      </w:r>
    </w:p>
    <w:p w:rsidR="00000000" w:rsidDel="00000000" w:rsidP="00000000" w:rsidRDefault="00000000" w:rsidRPr="00000000" w14:paraId="00000598">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1356"/>
          <w:tab w:val="left" w:leader="none" w:pos="1358"/>
        </w:tabs>
        <w:spacing w:after="0" w:before="0" w:line="240" w:lineRule="auto"/>
        <w:ind w:left="1358" w:right="1619" w:hanging="39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Dialogar con el (la) Rector(a), quien escuchará las partes y buscará un acuerdo conciliador.</w:t>
      </w:r>
    </w:p>
    <w:p w:rsidR="00000000" w:rsidDel="00000000" w:rsidP="00000000" w:rsidRDefault="00000000" w:rsidRPr="00000000" w14:paraId="00000599">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leader="none" w:pos="1356"/>
          <w:tab w:val="left" w:leader="none" w:pos="1358"/>
        </w:tabs>
        <w:spacing w:after="0" w:before="3" w:line="237" w:lineRule="auto"/>
        <w:ind w:left="1358" w:right="1624" w:hanging="39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Remitir, por escrito, el caso al Consejo Académico, sólo si el motivo es académico o al Comité escolar de convivencia sí es un asunto de convivencia.</w:t>
      </w:r>
    </w:p>
    <w:p w:rsidR="00000000" w:rsidDel="00000000" w:rsidP="00000000" w:rsidRDefault="00000000" w:rsidRPr="00000000" w14:paraId="0000059A">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leader="none" w:pos="1356"/>
          <w:tab w:val="left" w:leader="none" w:pos="1358"/>
        </w:tabs>
        <w:spacing w:after="0" w:before="1" w:line="240" w:lineRule="auto"/>
        <w:ind w:left="1358" w:right="1620" w:hanging="395.999999999999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Remitir, por escrito el caso al Consejo Directivo, si no se ha logrado solución en las instancias anteriores, éste resolverá la situación según su competencia, después de hacer un análisis de motivos, causas y consecuencias.</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377"/>
        </w:tabs>
        <w:spacing w:after="0" w:before="1" w:line="240" w:lineRule="auto"/>
        <w:ind w:left="2377" w:right="0" w:hanging="1055"/>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39kk8xu" w:id="77"/>
      <w:bookmarkEnd w:id="77"/>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Debido proceso</w:t>
      </w:r>
      <w:r w:rsidDel="00000000" w:rsidR="00000000" w:rsidRPr="00000000">
        <w:rPr>
          <w:rtl w:val="0"/>
        </w:rPr>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un principio procesal según el cual toda persona tiene derecho a ciertas garantías mínimas, tendientes a asegurar un resultado justo y equitativo dentro de un proceso, permitiendo tener oportunidad de ser escuchado y hacer valer sus pretensiones legítimas.</w:t>
      </w:r>
    </w:p>
    <w:p w:rsidR="00000000" w:rsidDel="00000000" w:rsidP="00000000" w:rsidRDefault="00000000" w:rsidRPr="00000000" w14:paraId="0000059E">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399"/>
        </w:tabs>
        <w:spacing w:after="0" w:before="72" w:line="240" w:lineRule="auto"/>
        <w:ind w:left="2399" w:right="0" w:hanging="1077.0000000000002"/>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1opuj5n" w:id="78"/>
      <w:bookmarkEnd w:id="7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Principios y garantías del debido proceso.</w:t>
      </w:r>
    </w:p>
    <w:p w:rsidR="00000000" w:rsidDel="00000000" w:rsidP="00000000" w:rsidRDefault="00000000" w:rsidRPr="00000000" w14:paraId="0000059F">
      <w:pPr>
        <w:pStyle w:val="Heading5"/>
        <w:spacing w:before="243" w:line="276" w:lineRule="auto"/>
        <w:ind w:left="962" w:right="1609" w:firstLine="0"/>
        <w:rPr/>
      </w:pPr>
      <w:r w:rsidDel="00000000" w:rsidR="00000000" w:rsidRPr="00000000">
        <w:rPr>
          <w:rtl w:val="0"/>
        </w:rPr>
        <w:t xml:space="preserve">La Institución Educativa será garante de la aplicación del debido proceso, para lo cual se regirá por los siguientes principios o garantías básicas:</w:t>
      </w:r>
    </w:p>
    <w:p w:rsidR="00000000" w:rsidDel="00000000" w:rsidP="00000000" w:rsidRDefault="00000000" w:rsidRPr="00000000" w14:paraId="000005A0">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1320"/>
          <w:tab w:val="left" w:leader="none" w:pos="1322"/>
        </w:tabs>
        <w:spacing w:after="0" w:before="0" w:line="240" w:lineRule="auto"/>
        <w:ind w:left="1322" w:right="16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LEGALIDAD: Ningún estudiante puede ser investigado, ni sancionado, sino conforme a las normas que con antelación se han tipificado en este Manual de Convivencia, o en las normas expedidas por la autoridad competente.</w:t>
      </w:r>
    </w:p>
    <w:p w:rsidR="00000000" w:rsidDel="00000000" w:rsidP="00000000" w:rsidRDefault="00000000" w:rsidRPr="00000000" w14:paraId="000005A1">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1320"/>
          <w:tab w:val="left" w:leader="none" w:pos="1322"/>
        </w:tabs>
        <w:spacing w:after="0" w:before="0" w:line="240" w:lineRule="auto"/>
        <w:ind w:left="1322" w:right="1617"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CULPABILIDAD: Ante una falta, el estudiante, responde por dolo (cuando existe una intención manifiesta de hacer daño) o por culpa (cuando es el resultado de una conducta o actuar negligente del estudiante).</w:t>
      </w:r>
    </w:p>
    <w:p w:rsidR="00000000" w:rsidDel="00000000" w:rsidP="00000000" w:rsidRDefault="00000000" w:rsidRPr="00000000" w14:paraId="000005A2">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1320"/>
          <w:tab w:val="left" w:leader="none" w:pos="1322"/>
        </w:tabs>
        <w:spacing w:after="0" w:before="0" w:line="240" w:lineRule="auto"/>
        <w:ind w:left="1322" w:right="16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PRESUNCIÓN DE INOCENCIA: Todo estudiante se presume inocente, mientras no se le demuestre lo contrario.</w:t>
      </w:r>
    </w:p>
    <w:p w:rsidR="00000000" w:rsidDel="00000000" w:rsidP="00000000" w:rsidRDefault="00000000" w:rsidRPr="00000000" w14:paraId="000005A3">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1320"/>
          <w:tab w:val="left" w:leader="none" w:pos="1322"/>
        </w:tabs>
        <w:spacing w:after="0" w:before="0" w:line="240" w:lineRule="auto"/>
        <w:ind w:left="1322" w:right="162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RECONOCIMIENTO DE LA DIGNIDAD HUMANA: Se evitará la humillación y la degradación humana del estudiante.</w:t>
      </w:r>
    </w:p>
    <w:p w:rsidR="00000000" w:rsidDel="00000000" w:rsidP="00000000" w:rsidRDefault="00000000" w:rsidRPr="00000000" w14:paraId="000005A4">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1320"/>
          <w:tab w:val="left" w:leader="none" w:pos="1322"/>
        </w:tabs>
        <w:spacing w:after="0" w:before="0" w:line="240" w:lineRule="auto"/>
        <w:ind w:left="1322" w:right="162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DEFENSA: El estudiante tiene derecho a presentar pruebas, pedir que se practiquen otras pruebas que él no puede aportar y a controvertir las que sean practicadas o aportadas. Para ello puede valerse de la familia, de su acudiente o del Personero/a Estudiantil.</w:t>
      </w:r>
    </w:p>
    <w:p w:rsidR="00000000" w:rsidDel="00000000" w:rsidP="00000000" w:rsidRDefault="00000000" w:rsidRPr="00000000" w14:paraId="000005A5">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1320"/>
          <w:tab w:val="left" w:leader="none" w:pos="1322"/>
        </w:tabs>
        <w:spacing w:after="0" w:before="0" w:line="240" w:lineRule="auto"/>
        <w:ind w:left="1322" w:right="162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FAVORABILIDAD: Cuando existan dos o más normas aplicables a un hecho, se le aplicará al estudiante la que más le favorezca.</w:t>
      </w:r>
    </w:p>
    <w:p w:rsidR="00000000" w:rsidDel="00000000" w:rsidP="00000000" w:rsidRDefault="00000000" w:rsidRPr="00000000" w14:paraId="000005A6">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1320"/>
          <w:tab w:val="left" w:leader="none" w:pos="1322"/>
        </w:tabs>
        <w:spacing w:after="0" w:before="0" w:line="240" w:lineRule="auto"/>
        <w:ind w:left="1322" w:right="162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COSA JUZGADA: No se puede investigar y/o sancionar más de una vez a un mismo estudiante por un mismo hecho. Este principio no aplica si el hecho ocurre dos veces en distinto tiempo.</w:t>
      </w:r>
    </w:p>
    <w:p w:rsidR="00000000" w:rsidDel="00000000" w:rsidP="00000000" w:rsidRDefault="00000000" w:rsidRPr="00000000" w14:paraId="000005A7">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1320"/>
          <w:tab w:val="left" w:leader="none" w:pos="1322"/>
        </w:tabs>
        <w:spacing w:after="0" w:before="0" w:line="240" w:lineRule="auto"/>
        <w:ind w:left="1322" w:right="162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PUBLICIDAD: El estudiante debe conocer, mediante medio escrito, la investigación que se le adelanta, al igual que la(s) prueba(s) acusatoria(s).</w:t>
      </w:r>
    </w:p>
    <w:p w:rsidR="00000000" w:rsidDel="00000000" w:rsidP="00000000" w:rsidRDefault="00000000" w:rsidRPr="00000000" w14:paraId="000005A8">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399"/>
        </w:tabs>
        <w:spacing w:after="0" w:before="274" w:line="240" w:lineRule="auto"/>
        <w:ind w:left="2399" w:right="0" w:hanging="1077.0000000000002"/>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48pi1tg" w:id="79"/>
      <w:bookmarkEnd w:id="7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Criterios para determinar o graduar una situación.</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deben atender los siguientes criterios:</w:t>
      </w:r>
    </w:p>
    <w:p w:rsidR="00000000" w:rsidDel="00000000" w:rsidP="00000000" w:rsidRDefault="00000000" w:rsidRPr="00000000" w14:paraId="000005AA">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2040"/>
        </w:tabs>
        <w:spacing w:after="0" w:before="0" w:line="240" w:lineRule="auto"/>
        <w:ind w:left="204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grado de responsabilidad. Evaluar si hay dolo o culpa.</w:t>
      </w:r>
    </w:p>
    <w:p w:rsidR="00000000" w:rsidDel="00000000" w:rsidP="00000000" w:rsidRDefault="00000000" w:rsidRPr="00000000" w14:paraId="000005AB">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2040"/>
        </w:tabs>
        <w:spacing w:after="0" w:before="0" w:line="240" w:lineRule="auto"/>
        <w:ind w:left="204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reiteración de la situación.</w:t>
      </w:r>
    </w:p>
    <w:p w:rsidR="00000000" w:rsidDel="00000000" w:rsidP="00000000" w:rsidRDefault="00000000" w:rsidRPr="00000000" w14:paraId="000005AC">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2041"/>
        </w:tabs>
        <w:spacing w:after="0" w:before="0" w:line="240" w:lineRule="auto"/>
        <w:ind w:left="204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motivaciones que tuvo la persona para cometer el hecho.</w:t>
      </w:r>
    </w:p>
    <w:p w:rsidR="00000000" w:rsidDel="00000000" w:rsidP="00000000" w:rsidRDefault="00000000" w:rsidRPr="00000000" w14:paraId="000005AD">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2040"/>
        </w:tabs>
        <w:spacing w:after="0" w:before="0" w:line="240" w:lineRule="auto"/>
        <w:ind w:left="204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perjuicios ocasionados: considerar los agravantes y los atenuantes</w:t>
      </w:r>
    </w:p>
    <w:p w:rsidR="00000000" w:rsidDel="00000000" w:rsidP="00000000" w:rsidRDefault="00000000" w:rsidRPr="00000000" w14:paraId="000005AE">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2040"/>
        </w:tabs>
        <w:spacing w:after="0" w:before="0" w:line="240" w:lineRule="auto"/>
        <w:ind w:left="204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confianza que se deposita en la persona que cometa la falta.</w:t>
      </w:r>
    </w:p>
    <w:p w:rsidR="00000000" w:rsidDel="00000000" w:rsidP="00000000" w:rsidRDefault="00000000" w:rsidRPr="00000000" w14:paraId="000005AF">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2040"/>
          <w:tab w:val="left" w:leader="none" w:pos="2042"/>
        </w:tabs>
        <w:spacing w:after="0" w:before="0" w:line="240" w:lineRule="auto"/>
        <w:ind w:left="2042" w:right="162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número de personas de que se valga para cometer un hecho. A mayor número de personas, mayor es la responsabilidad y por lo tanto mayor es la falta.</w:t>
      </w:r>
    </w:p>
    <w:p w:rsidR="00000000" w:rsidDel="00000000" w:rsidP="00000000" w:rsidRDefault="00000000" w:rsidRPr="00000000" w14:paraId="000005B0">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377"/>
        </w:tabs>
        <w:spacing w:after="0" w:before="199" w:line="240" w:lineRule="auto"/>
        <w:ind w:left="2377" w:right="0" w:hanging="1055"/>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2nusc19" w:id="80"/>
      <w:bookmarkEnd w:id="80"/>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Liderazgo institucional.</w:t>
      </w:r>
      <w:r w:rsidDel="00000000" w:rsidR="00000000" w:rsidRPr="00000000">
        <w:rPr>
          <w:rtl w:val="0"/>
        </w:rPr>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nivel institucional se buscará la democratización de las decisiones respetando las distintas instancias del gobierno escolar y otras definidas para la participación a nivel de la comunidad escolar.</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IE parte del criterio que los maestros y directivos por su formación y vocación son líderes por naturaleza, por lo que generará los espacios para que pueda ejercerse a partir la implementación de los planes de mejoramiento, los planes operativos, las propuestas curriculares y los diferentes proyectos institucionales.</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accionar educativo se pretende generar capacidades, visibilizar liderazgos y garantizar la sostenibilidad de las propuestas educativas a partir de la distribución de tareas, la consolidación de equipos de trabajo y la conformación democrática de los diferentes órganos de participación a partir de la representatividad de los diferentes estamentos de la comunidad escolar.</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Desde las propuestas educativas y el modelo pedagógico se pretende reconocer los saberes que todos tenemos a partir de la historicidad, las experiencias de la vida y la formación, haciendo que los estudiantes se reconozcan como líderes y protagonistas de su historia y su realidad.</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7">
      <w:pPr>
        <w:pStyle w:val="Heading2"/>
        <w:numPr>
          <w:ilvl w:val="1"/>
          <w:numId w:val="11"/>
        </w:numPr>
        <w:tabs>
          <w:tab w:val="left" w:leader="none" w:pos="2129"/>
        </w:tabs>
        <w:spacing w:after="0" w:before="0" w:line="240" w:lineRule="auto"/>
        <w:ind w:left="2129" w:right="0" w:hanging="807.0000000000002"/>
        <w:jc w:val="left"/>
        <w:rPr/>
      </w:pPr>
      <w:bookmarkStart w:colFirst="0" w:colLast="0" w:name="_heading=h.1302m92" w:id="81"/>
      <w:bookmarkEnd w:id="81"/>
      <w:r w:rsidDel="00000000" w:rsidR="00000000" w:rsidRPr="00000000">
        <w:rPr>
          <w:rtl w:val="0"/>
        </w:rPr>
        <w:t xml:space="preserve">COMUNICACIÓN</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medios de comunicación tanto internos como externos tendrán como principio fundamental el diálogo concertado en forma abierta, clara, efectiva y sincera, su función primordial será difundir información institucional, apoyar los procesos formativos y generar participación. Además, propiciar vínculos familia, comunidad e institución.</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IE Manuela Beltrán busca que los medios de información sean comprensibles y accesibles a toda la comunidad escolar, para comunicar, socializar y hacer seguimiento a los asuntos de su dinámica institucional sobre la implementación del Proyecto Educativo Institucional, la convivencia escolar, los aprendizajes, los desarrollos de su talento humano, los resultados de la evaluación académica y formativa, los avances y logros de las buenas prácticas pedagógicas, administrativas y culturales, entre otros.</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el desarrollo de este plan trienal se pretende fortalecer la comunicación en el equipo de trabajo y a nivel interno para que en el próximo plan se pueda intencionar una estrategia de difusión a nivel local y municipal.</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377"/>
        </w:tabs>
        <w:spacing w:after="0" w:before="0" w:line="240" w:lineRule="auto"/>
        <w:ind w:left="2377" w:right="0" w:hanging="1055"/>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3mzq4wv" w:id="82"/>
      <w:bookmarkEnd w:id="8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Mecanismos de comunicación horizontal.</w:t>
      </w:r>
      <w:r w:rsidDel="00000000" w:rsidR="00000000" w:rsidRPr="00000000">
        <w:rPr>
          <w:rtl w:val="0"/>
        </w:rPr>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tbl>
      <w:tblPr>
        <w:tblStyle w:val="Table7"/>
        <w:tblW w:w="9213.0" w:type="dxa"/>
        <w:jc w:val="left"/>
        <w:tblInd w:w="1082.0" w:type="dxa"/>
        <w:tblBorders>
          <w:top w:color="000009" w:space="0" w:sz="4" w:val="single"/>
          <w:left w:color="000009" w:space="0" w:sz="4" w:val="single"/>
          <w:bottom w:color="000009" w:space="0" w:sz="4" w:val="single"/>
          <w:right w:color="000009" w:space="0" w:sz="4" w:val="single"/>
          <w:insideH w:color="000009" w:space="0" w:sz="4" w:val="single"/>
          <w:insideV w:color="000009" w:space="0" w:sz="4" w:val="single"/>
        </w:tblBorders>
        <w:tblLayout w:type="fixed"/>
        <w:tblLook w:val="0000"/>
      </w:tblPr>
      <w:tblGrid>
        <w:gridCol w:w="3118"/>
        <w:gridCol w:w="3118"/>
        <w:gridCol w:w="2977"/>
        <w:tblGridChange w:id="0">
          <w:tblGrid>
            <w:gridCol w:w="3118"/>
            <w:gridCol w:w="3118"/>
            <w:gridCol w:w="2977"/>
          </w:tblGrid>
        </w:tblGridChange>
      </w:tblGrid>
      <w:tr>
        <w:trPr>
          <w:cantSplit w:val="0"/>
          <w:trHeight w:val="275" w:hRule="atLeast"/>
          <w:tblHeader w:val="0"/>
        </w:trPr>
        <w:tc>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0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Medios/estrategia</w:t>
            </w:r>
          </w:p>
        </w:tc>
        <w:tc>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9"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Responsables</w:t>
            </w:r>
          </w:p>
        </w:tc>
        <w:tc>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9"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Frecuencia</w:t>
            </w:r>
          </w:p>
        </w:tc>
      </w:tr>
      <w:tr>
        <w:trPr>
          <w:cantSplit w:val="0"/>
          <w:trHeight w:val="554" w:hRule="atLeast"/>
          <w:tblHeader w:val="0"/>
        </w:trPr>
        <w:tc>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Carteleras de las diferentes áreas y proyectos.</w:t>
            </w:r>
          </w:p>
        </w:tc>
        <w:tc>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Docentes</w:t>
            </w:r>
          </w:p>
        </w:tc>
        <w:tc>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Mensual</w:t>
            </w:r>
          </w:p>
        </w:tc>
      </w:tr>
      <w:tr>
        <w:trPr>
          <w:cantSplit w:val="0"/>
          <w:trHeight w:val="275" w:hRule="atLeast"/>
          <w:tblHeader w:val="0"/>
        </w:trPr>
        <w:tc>
          <w:tcPr>
            <w:shd w:fill="d9dfee" w:val="clear"/>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Circulares.</w:t>
            </w:r>
          </w:p>
        </w:tc>
        <w:tc>
          <w:tcPr>
            <w:shd w:fill="d9dfee" w:val="clear"/>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Rector, coordinaciones.</w:t>
            </w:r>
          </w:p>
        </w:tc>
        <w:tc>
          <w:tcPr>
            <w:shd w:fill="d9dfee" w:val="clear"/>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periodo y/o semestre.</w:t>
            </w:r>
          </w:p>
        </w:tc>
      </w:tr>
      <w:tr>
        <w:trPr>
          <w:cantSplit w:val="0"/>
          <w:trHeight w:val="275" w:hRule="atLeast"/>
          <w:tblHeader w:val="0"/>
        </w:trPr>
        <w:tc>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Cartelera sala de maestros</w:t>
            </w:r>
          </w:p>
        </w:tc>
        <w:tc>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Coordinaciones y docentes</w:t>
            </w:r>
          </w:p>
        </w:tc>
        <w:tc>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Permanente</w:t>
            </w:r>
          </w:p>
        </w:tc>
      </w:tr>
      <w:tr>
        <w:trPr>
          <w:cantSplit w:val="0"/>
          <w:trHeight w:val="275" w:hRule="atLeast"/>
          <w:tblHeader w:val="0"/>
        </w:trPr>
        <w:tc>
          <w:tcPr>
            <w:shd w:fill="dbe4f0" w:val="clear"/>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Periódico escolar virtual</w:t>
            </w:r>
          </w:p>
        </w:tc>
        <w:tc>
          <w:tcPr>
            <w:shd w:fill="dbe4f0" w:val="clear"/>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Psicorientadora</w:t>
            </w:r>
          </w:p>
        </w:tc>
        <w:tc>
          <w:tcPr>
            <w:shd w:fill="dbe4f0" w:val="clear"/>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Uno por periodo.</w:t>
            </w:r>
          </w:p>
        </w:tc>
      </w:tr>
      <w:tr>
        <w:trPr>
          <w:cantSplit w:val="0"/>
          <w:trHeight w:val="551" w:hRule="atLeast"/>
          <w:tblHeader w:val="0"/>
        </w:trPr>
        <w:tc>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Correos electrónicos</w:t>
            </w:r>
          </w:p>
        </w:tc>
        <w:tc>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Equipo directivo, líderes de</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áreas y proyectos.</w:t>
            </w:r>
          </w:p>
        </w:tc>
        <w:tc>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necesidad.</w:t>
            </w:r>
          </w:p>
        </w:tc>
      </w:tr>
      <w:tr>
        <w:trPr>
          <w:cantSplit w:val="0"/>
          <w:trHeight w:val="551" w:hRule="atLeast"/>
          <w:tblHeader w:val="0"/>
        </w:trPr>
        <w:tc>
          <w:tcPr>
            <w:shd w:fill="d9dfee" w:val="clear"/>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62"/>
                <w:tab w:val="left" w:leader="none" w:pos="2126"/>
              </w:tabs>
              <w:spacing w:after="0" w:before="0" w:line="276" w:lineRule="auto"/>
              <w:ind w:left="105" w:right="9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Acuerdos</w:t>
              <w:tab/>
              <w:t xml:space="preserve">del</w:t>
              <w:tab/>
              <w:t xml:space="preserve">Consejo Directivo.</w:t>
            </w:r>
          </w:p>
        </w:tc>
        <w:tc>
          <w:tcPr>
            <w:shd w:fill="d9dfee" w:val="clear"/>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Rector</w:t>
            </w:r>
          </w:p>
        </w:tc>
        <w:tc>
          <w:tcPr>
            <w:shd w:fill="d9dfee" w:val="clear"/>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Luego de cada reunión</w:t>
            </w:r>
          </w:p>
        </w:tc>
      </w:tr>
    </w:tbl>
    <w:p w:rsidR="00000000" w:rsidDel="00000000" w:rsidP="00000000" w:rsidRDefault="00000000" w:rsidRPr="00000000" w14:paraId="000005D7">
      <w:pPr>
        <w:spacing w:after="0" w:line="271" w:lineRule="auto"/>
        <w:ind w:firstLine="0"/>
        <w:rPr>
          <w:sz w:val="24"/>
          <w:szCs w:val="24"/>
        </w:rPr>
        <w:sectPr>
          <w:type w:val="nextPage"/>
          <w:pgSz w:h="15840" w:w="12240" w:orient="portrait"/>
          <w:pgMar w:bottom="1794" w:top="1200" w:left="740" w:right="80" w:header="0" w:footer="913"/>
        </w:sectPr>
      </w:pPr>
      <w:r w:rsidDel="00000000" w:rsidR="00000000" w:rsidRPr="00000000">
        <w:rPr>
          <w:rtl w:val="0"/>
        </w:rPr>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8"/>
        <w:tblW w:w="9213.0" w:type="dxa"/>
        <w:jc w:val="left"/>
        <w:tblInd w:w="1082.0" w:type="dxa"/>
        <w:tblBorders>
          <w:top w:color="000009" w:space="0" w:sz="4" w:val="single"/>
          <w:left w:color="000009" w:space="0" w:sz="4" w:val="single"/>
          <w:bottom w:color="000009" w:space="0" w:sz="4" w:val="single"/>
          <w:right w:color="000009" w:space="0" w:sz="4" w:val="single"/>
          <w:insideH w:color="000009" w:space="0" w:sz="4" w:val="single"/>
          <w:insideV w:color="000009" w:space="0" w:sz="4" w:val="single"/>
        </w:tblBorders>
        <w:tblLayout w:type="fixed"/>
        <w:tblLook w:val="0000"/>
      </w:tblPr>
      <w:tblGrid>
        <w:gridCol w:w="3118"/>
        <w:gridCol w:w="3118"/>
        <w:gridCol w:w="2977"/>
        <w:tblGridChange w:id="0">
          <w:tblGrid>
            <w:gridCol w:w="3118"/>
            <w:gridCol w:w="3118"/>
            <w:gridCol w:w="2977"/>
          </w:tblGrid>
        </w:tblGridChange>
      </w:tblGrid>
      <w:tr>
        <w:trPr>
          <w:cantSplit w:val="0"/>
          <w:trHeight w:val="275" w:hRule="atLeast"/>
          <w:tblHeader w:val="0"/>
        </w:trPr>
        <w:tc>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Resoluciones Rectorales.</w:t>
            </w:r>
          </w:p>
        </w:tc>
        <w:tc>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Rector</w:t>
            </w:r>
          </w:p>
        </w:tc>
        <w:tc>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necesidad</w:t>
            </w:r>
          </w:p>
        </w:tc>
      </w:tr>
      <w:tr>
        <w:trPr>
          <w:cantSplit w:val="0"/>
          <w:trHeight w:val="552" w:hRule="atLeast"/>
          <w:tblHeader w:val="0"/>
        </w:trPr>
        <w:tc>
          <w:tcPr>
            <w:shd w:fill="d9dfee" w:val="clear"/>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Actas de Reuniones.</w:t>
            </w:r>
          </w:p>
        </w:tc>
        <w:tc>
          <w:tcPr>
            <w:shd w:fill="d9dfee" w:val="clear"/>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Personas designadas como secretarias</w:t>
            </w:r>
          </w:p>
        </w:tc>
        <w:tc>
          <w:tcPr>
            <w:shd w:fill="d9dfee" w:val="clear"/>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tardar, 8 días después de cada reunión.</w:t>
            </w:r>
          </w:p>
        </w:tc>
      </w:tr>
      <w:tr>
        <w:trPr>
          <w:cantSplit w:val="0"/>
          <w:trHeight w:val="551" w:hRule="atLeast"/>
          <w:tblHeader w:val="0"/>
        </w:trPr>
        <w:tc>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86"/>
              </w:tabs>
              <w:spacing w:after="0" w:before="0" w:line="276" w:lineRule="auto"/>
              <w:ind w:left="105" w:right="9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Observadores</w:t>
              <w:tab/>
              <w:t xml:space="preserve">del estudiante.</w:t>
            </w:r>
          </w:p>
        </w:tc>
        <w:tc>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Orientadores de grupo</w:t>
            </w:r>
          </w:p>
        </w:tc>
        <w:tc>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Permanente</w:t>
            </w:r>
          </w:p>
        </w:tc>
      </w:tr>
      <w:tr>
        <w:trPr>
          <w:cantSplit w:val="0"/>
          <w:trHeight w:val="551" w:hRule="atLeast"/>
          <w:tblHeader w:val="0"/>
        </w:trPr>
        <w:tc>
          <w:tcPr>
            <w:shd w:fill="d9dfee" w:val="clear"/>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Fichas de Seguimiento.</w:t>
            </w:r>
          </w:p>
        </w:tc>
        <w:tc>
          <w:tcPr>
            <w:shd w:fill="d9dfee" w:val="clear"/>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Orientadores de grupo</w:t>
            </w:r>
          </w:p>
        </w:tc>
        <w:tc>
          <w:tcPr>
            <w:shd w:fill="d9dfee" w:val="clear"/>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8"/>
                <w:tab w:val="left" w:leader="none" w:pos="1247"/>
                <w:tab w:val="left" w:leader="none" w:pos="2028"/>
                <w:tab w:val="left" w:leader="none" w:pos="2843"/>
              </w:tabs>
              <w:spacing w:after="0" w:before="0" w:line="271"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Dos</w:t>
              <w:tab/>
              <w:t xml:space="preserve">al</w:t>
              <w:tab/>
              <w:t xml:space="preserve">año,</w:t>
              <w:tab/>
              <w:t xml:space="preserve">junio</w:t>
              <w:tab/>
              <w:t xml:space="preserve">y</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noviembre.</w:t>
            </w:r>
          </w:p>
        </w:tc>
      </w:tr>
      <w:tr>
        <w:trPr>
          <w:cantSplit w:val="0"/>
          <w:trHeight w:val="275" w:hRule="atLeast"/>
          <w:tblHeader w:val="0"/>
        </w:trPr>
        <w:tc>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Memorandos.</w:t>
            </w:r>
          </w:p>
        </w:tc>
        <w:tc>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Rector, coordinaciones.</w:t>
            </w:r>
          </w:p>
        </w:tc>
        <w:tc>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Cuando se requiera.</w:t>
            </w:r>
          </w:p>
        </w:tc>
      </w:tr>
      <w:tr>
        <w:trPr>
          <w:cantSplit w:val="0"/>
          <w:trHeight w:val="553" w:hRule="atLeast"/>
          <w:tblHeader w:val="0"/>
        </w:trPr>
        <w:tc>
          <w:tcPr>
            <w:shd w:fill="d9dfee" w:val="clear"/>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Citaciones y Remisiones.</w:t>
            </w:r>
          </w:p>
        </w:tc>
        <w:tc>
          <w:tcPr>
            <w:shd w:fill="d9dfee" w:val="clear"/>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6"/>
              </w:tabs>
              <w:spacing w:after="0" w:before="0" w:line="276"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Docentes,</w:t>
              <w:tab/>
              <w:t xml:space="preserve">coordinaciones, psicorientadora</w:t>
            </w:r>
          </w:p>
        </w:tc>
        <w:tc>
          <w:tcPr>
            <w:shd w:fill="d9dfee" w:val="clear"/>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Permanentes.</w:t>
            </w:r>
          </w:p>
        </w:tc>
      </w:tr>
      <w:tr>
        <w:trPr>
          <w:cantSplit w:val="0"/>
          <w:trHeight w:val="551" w:hRule="atLeast"/>
          <w:tblHeader w:val="0"/>
        </w:trPr>
        <w:tc>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Dirección electrónica de la IE</w:t>
            </w:r>
          </w:p>
        </w:tc>
        <w:tc>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Secretarias</w:t>
            </w:r>
          </w:p>
        </w:tc>
        <w:tc>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Diario.</w:t>
            </w:r>
          </w:p>
        </w:tc>
      </w:tr>
      <w:tr>
        <w:trPr>
          <w:cantSplit w:val="0"/>
          <w:trHeight w:val="275" w:hRule="atLeast"/>
          <w:tblHeader w:val="0"/>
        </w:trPr>
        <w:tc>
          <w:tcPr>
            <w:shd w:fill="d9dfee" w:val="clear"/>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Página Web institucional</w:t>
            </w:r>
          </w:p>
        </w:tc>
        <w:tc>
          <w:tcPr>
            <w:shd w:fill="d9dfee" w:val="clear"/>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Secretarias</w:t>
            </w:r>
          </w:p>
        </w:tc>
        <w:tc>
          <w:tcPr>
            <w:shd w:fill="d9dfee" w:val="clear"/>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Cronograma</w:t>
            </w:r>
          </w:p>
        </w:tc>
        <w:tc>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Equipo directivo</w:t>
            </w:r>
          </w:p>
        </w:tc>
        <w:tc>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Programación semestral</w:t>
            </w:r>
          </w:p>
        </w:tc>
      </w:tr>
      <w:tr>
        <w:trPr>
          <w:cantSplit w:val="0"/>
          <w:trHeight w:val="827" w:hRule="atLeast"/>
          <w:tblHeader w:val="0"/>
        </w:trPr>
        <w:tc>
          <w:tcPr>
            <w:shd w:fill="dbe4f0" w:val="clear"/>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32"/>
                <w:tab w:val="left" w:leader="none" w:pos="2656"/>
              </w:tabs>
              <w:spacing w:after="0" w:before="0" w:line="271"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Grupos</w:t>
              <w:tab/>
              <w:t xml:space="preserve">Whatapps</w:t>
              <w:tab/>
              <w:t xml:space="preserve">por</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2"/>
                <w:tab w:val="left" w:leader="none" w:pos="1767"/>
                <w:tab w:val="left" w:leader="none" w:pos="2738"/>
              </w:tabs>
              <w:spacing w:after="0" w:before="0" w:line="240" w:lineRule="auto"/>
              <w:ind w:left="105" w:right="9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secciones</w:t>
              <w:tab/>
              <w:t xml:space="preserve">y</w:t>
              <w:tab/>
              <w:t xml:space="preserve">grupos</w:t>
              <w:tab/>
              <w:t xml:space="preserve">de trabajo.</w:t>
            </w:r>
          </w:p>
        </w:tc>
        <w:tc>
          <w:tcPr>
            <w:shd w:fill="dbe4f0" w:val="clear"/>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Equipo directivo</w:t>
            </w:r>
          </w:p>
        </w:tc>
        <w:tc>
          <w:tcPr>
            <w:shd w:fill="dbe4f0" w:val="clear"/>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necesidad.</w:t>
            </w:r>
          </w:p>
        </w:tc>
      </w:tr>
      <w:tr>
        <w:trPr>
          <w:cantSplit w:val="0"/>
          <w:trHeight w:val="551" w:hRule="atLeast"/>
          <w:tblHeader w:val="0"/>
        </w:trPr>
        <w:tc>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Agenda virtual enlazada a</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google</w:t>
            </w:r>
          </w:p>
        </w:tc>
        <w:tc>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Equipo directivo</w:t>
            </w:r>
          </w:p>
        </w:tc>
        <w:tc>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Permanente.</w:t>
            </w:r>
          </w:p>
        </w:tc>
      </w:tr>
      <w:tr>
        <w:trPr>
          <w:cantSplit w:val="0"/>
          <w:trHeight w:val="275" w:hRule="atLeast"/>
          <w:tblHeader w:val="0"/>
        </w:trPr>
        <w:tc>
          <w:tcPr>
            <w:shd w:fill="dbe4f0" w:val="clear"/>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Encuentro con estudiantes.</w:t>
            </w:r>
          </w:p>
        </w:tc>
        <w:tc>
          <w:tcPr>
            <w:shd w:fill="dbe4f0" w:val="clear"/>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Coordinadores.</w:t>
            </w:r>
          </w:p>
        </w:tc>
        <w:tc>
          <w:tcPr>
            <w:shd w:fill="dbe4f0" w:val="clear"/>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Semanalmente.</w:t>
            </w:r>
          </w:p>
        </w:tc>
      </w:tr>
      <w:tr>
        <w:trPr>
          <w:cantSplit w:val="0"/>
          <w:trHeight w:val="277" w:hRule="atLeast"/>
          <w:tblHeader w:val="0"/>
        </w:trPr>
        <w:tc>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Encuentro con maestros</w:t>
            </w:r>
          </w:p>
        </w:tc>
        <w:tc>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Coordinadores</w:t>
            </w:r>
          </w:p>
        </w:tc>
        <w:tc>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Cada 15 – 20 días.</w:t>
            </w:r>
          </w:p>
        </w:tc>
      </w:tr>
      <w:tr>
        <w:trPr>
          <w:cantSplit w:val="0"/>
          <w:trHeight w:val="551" w:hRule="atLeast"/>
          <w:tblHeader w:val="0"/>
        </w:trPr>
        <w:tc>
          <w:tcPr>
            <w:shd w:fill="dbe4f0" w:val="clear"/>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6"/>
                <w:tab w:val="left" w:leader="none" w:pos="2167"/>
              </w:tabs>
              <w:spacing w:after="0" w:before="0" w:line="276" w:lineRule="auto"/>
              <w:ind w:left="105" w:right="9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Cartelera</w:t>
              <w:tab/>
              <w:t xml:space="preserve">de</w:t>
              <w:tab/>
              <w:t xml:space="preserve">estados financieros</w:t>
            </w:r>
          </w:p>
        </w:tc>
        <w:tc>
          <w:tcPr>
            <w:shd w:fill="dbe4f0" w:val="clear"/>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Rector</w:t>
            </w:r>
          </w:p>
        </w:tc>
        <w:tc>
          <w:tcPr>
            <w:shd w:fill="dbe4f0" w:val="clear"/>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Cada trimestre.</w:t>
            </w:r>
          </w:p>
        </w:tc>
      </w:tr>
      <w:tr>
        <w:trPr>
          <w:cantSplit w:val="0"/>
          <w:trHeight w:val="551" w:hRule="atLeast"/>
          <w:tblHeader w:val="0"/>
        </w:trPr>
        <w:tc>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5"/>
                <w:tab w:val="left" w:leader="none" w:pos="1834"/>
              </w:tabs>
              <w:spacing w:after="0" w:before="0" w:line="271"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Cartel</w:t>
              <w:tab/>
              <w:t xml:space="preserve">de</w:t>
              <w:tab/>
              <w:t xml:space="preserve">novedades</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escolares.</w:t>
            </w:r>
          </w:p>
        </w:tc>
        <w:tc>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Coordinadores.</w:t>
            </w:r>
          </w:p>
        </w:tc>
        <w:tc>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Según necesidad.</w:t>
            </w:r>
          </w:p>
        </w:tc>
      </w:tr>
      <w:tr>
        <w:trPr>
          <w:cantSplit w:val="0"/>
          <w:trHeight w:val="552" w:hRule="atLeast"/>
          <w:tblHeader w:val="0"/>
        </w:trPr>
        <w:tc>
          <w:tcPr>
            <w:shd w:fill="dbe4f0" w:val="clear"/>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6"/>
                <w:tab w:val="left" w:leader="none" w:pos="1320"/>
                <w:tab w:val="left" w:leader="none" w:pos="2738"/>
              </w:tabs>
              <w:spacing w:after="0" w:before="0" w:line="276" w:lineRule="auto"/>
              <w:ind w:left="105" w:right="9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Guías</w:t>
              <w:tab/>
              <w:t xml:space="preserve">e</w:t>
              <w:tab/>
              <w:t xml:space="preserve">instructivos</w:t>
              <w:tab/>
              <w:t xml:space="preserve">de actividades</w:t>
            </w:r>
          </w:p>
        </w:tc>
        <w:tc>
          <w:tcPr>
            <w:shd w:fill="dbe4f0" w:val="clear"/>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Coordinaciones y líderes de proyectos, áreas, actividades</w:t>
            </w:r>
          </w:p>
        </w:tc>
        <w:tc>
          <w:tcPr>
            <w:shd w:fill="dbe4f0" w:val="clear"/>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Según evento o actividad</w:t>
            </w:r>
          </w:p>
        </w:tc>
      </w:tr>
    </w:tbl>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responsabilidad del Consejo Directivo recibir los proyectos de trabajo relacionados con la comunicación dentro de la institución, destinando un monto dentro del presupuesto, para financiar este tipo de actividades.</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0">
      <w:pPr>
        <w:pStyle w:val="Heading2"/>
        <w:numPr>
          <w:ilvl w:val="1"/>
          <w:numId w:val="11"/>
        </w:numPr>
        <w:tabs>
          <w:tab w:val="left" w:leader="none" w:pos="2134"/>
        </w:tabs>
        <w:spacing w:after="0" w:before="0" w:line="240" w:lineRule="auto"/>
        <w:ind w:left="2134" w:right="0" w:hanging="812.0000000000002"/>
        <w:jc w:val="left"/>
        <w:rPr/>
      </w:pPr>
      <w:bookmarkStart w:colFirst="0" w:colLast="0" w:name="_heading=h.2250f4o" w:id="83"/>
      <w:bookmarkEnd w:id="83"/>
      <w:r w:rsidDel="00000000" w:rsidR="00000000" w:rsidRPr="00000000">
        <w:rPr>
          <w:rtl w:val="0"/>
        </w:rPr>
        <w:t xml:space="preserve">AUTOEVALUACIÓN INSTITUCIONAL</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concibe la autoevaluación como una herramienta que posibilita el mejoramiento continuo en cuanto permite evidenciar fortalezas, potencialidades, logros, oportunidades, retos, avances y plantea el compromiso de toda la comunidad educativa para alcanzar buenos desempeños a nivel institucional, consolidar la pertinencia al contexto y cumplir la razón de ser misional, lo académico y social.</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1100" w:top="126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Anualmente la IE realizará en la última semana de desarrollo institucional la autoevaluación y plan de mejoramiento institucional con la lideración del equipo de gestión y de algunos maestros, siempre atendiendo a las directivas ministeriales y municipales. En el primer mes del año lectivo siguiente el equipo realizará el plan operativo y cronograma general.</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equipo de gestión organizará el sistema de gestión de la calidad y liderara la implementación de los planes anuales de mejoramiento institucional, siempre buscando el avance en los diferentes indicadores de calidad.</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los anexos de este PEI se fijara los resultados de autoevaluación institucional y el plan de mejoramiento que generalmente se realizará en la última semana lectiva de cada año.</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377"/>
        </w:tabs>
        <w:spacing w:after="0" w:before="0" w:line="240" w:lineRule="auto"/>
        <w:ind w:left="2377" w:right="0" w:hanging="1055"/>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haapch" w:id="84"/>
      <w:bookmarkEnd w:id="84"/>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Plan Operativo.</w:t>
      </w:r>
      <w:r w:rsidDel="00000000" w:rsidR="00000000" w:rsidRPr="00000000">
        <w:rPr>
          <w:rtl w:val="0"/>
        </w:rPr>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Anualmente, el equipo directivo establecerá una programación en la que contemplará las acciones el plan operativo del plan de mejoramiento, las actividades de las áreas y los proyectos y otros asuntos de carácter administrativo y curricular.</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377"/>
        </w:tabs>
        <w:spacing w:after="0" w:before="1" w:line="240" w:lineRule="auto"/>
        <w:ind w:left="2377" w:right="0" w:hanging="1055"/>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319y80a" w:id="85"/>
      <w:bookmarkEnd w:id="85"/>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Criterios de evaluación y seguimiento del PEI.</w:t>
      </w:r>
      <w:r w:rsidDel="00000000" w:rsidR="00000000" w:rsidRPr="00000000">
        <w:rPr>
          <w:rtl w:val="0"/>
        </w:rPr>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PEI se constituye en la carta de navegación de la IE y da norte al accionar, por tanto, todos sus componentes son evaluados anualmente en la autoevaluación, por eso, cada gestión será liderada por un coordinador y equipo de maestros quienes estarán monitoreando la ejecución.</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PEI de la Manuela Beltrán se diseña buscando responder a las necesidades de la comunidad escolar, se hacen evaluaciones parciales cada año y cada tres años una revisión más exhaustiva buscando medir impactos y determinando el logro de las metas. De este ejercicio se dejará un informe (escrito o audiovisual) que se convierte en un insumo del histórico institucional y la base para definir o convalidar metas, reorientar proyectos, dar directrices a planes de estudio y tomar decisiones administrativas.</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PEI cuenta con una estructura general con los postulados básicos y una serie de anexos que se van consolidando anualmente y se guardan por tres años en el archivo activo, hasta que inicia el nuevo ciclo. Luego, pasa al archivo inactivo.</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2377"/>
        </w:tabs>
        <w:spacing w:after="0" w:before="0" w:line="240" w:lineRule="auto"/>
        <w:ind w:left="2377" w:right="0" w:hanging="1055"/>
        <w:jc w:val="left"/>
        <w:rPr>
          <w:rFonts w:ascii="Arial" w:cs="Arial" w:eastAsia="Arial" w:hAnsi="Arial"/>
          <w:b w:val="1"/>
          <w:i w:val="1"/>
          <w:smallCaps w:val="0"/>
          <w:strike w:val="0"/>
          <w:color w:val="000000"/>
          <w:sz w:val="24"/>
          <w:szCs w:val="24"/>
          <w:u w:val="none"/>
          <w:shd w:fill="auto" w:val="clear"/>
          <w:vertAlign w:val="baseline"/>
        </w:rPr>
      </w:pPr>
      <w:bookmarkStart w:colFirst="0" w:colLast="0" w:name="_heading=h.1gf8i83" w:id="86"/>
      <w:bookmarkEnd w:id="8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Procedimiento para el ingreso al PEI.</w:t>
      </w:r>
      <w:r w:rsidDel="00000000" w:rsidR="00000000" w:rsidRPr="00000000">
        <w:rPr>
          <w:rtl w:val="0"/>
        </w:rPr>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76" w:lineRule="auto"/>
        <w:ind w:left="1322" w:right="160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vez aprobado este PEI para la vigencia 2017 – 2023 todo proyecto y acción que quiera ser incluida deberá contemplar los siguientes elementos:</w:t>
      </w:r>
    </w:p>
    <w:p w:rsidR="00000000" w:rsidDel="00000000" w:rsidP="00000000" w:rsidRDefault="00000000" w:rsidRPr="00000000" w14:paraId="00000623">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2042"/>
        </w:tabs>
        <w:spacing w:after="0" w:before="199" w:line="240" w:lineRule="auto"/>
        <w:ind w:left="2042" w:right="1627"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Sustentar su contribución a la consecución de la misión y visión institucional</w:t>
      </w:r>
    </w:p>
    <w:p w:rsidR="00000000" w:rsidDel="00000000" w:rsidP="00000000" w:rsidRDefault="00000000" w:rsidRPr="00000000" w14:paraId="00000624">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2042"/>
        </w:tabs>
        <w:spacing w:after="0" w:before="2" w:line="237" w:lineRule="auto"/>
        <w:ind w:left="2042" w:right="16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Entregar la propuesta escrita con su debida argumentación, especificando claramente el proceso de su implementación y criterios para determinar impacto.</w:t>
      </w:r>
    </w:p>
    <w:p w:rsidR="00000000" w:rsidDel="00000000" w:rsidP="00000000" w:rsidRDefault="00000000" w:rsidRPr="00000000" w14:paraId="00000625">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2042"/>
        </w:tabs>
        <w:spacing w:after="0" w:before="2" w:line="240" w:lineRule="auto"/>
        <w:ind w:left="2042" w:right="1622" w:hanging="36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48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Habrá de recibir el aval de algunos de los comités institucionales antes de ser presentada a consejo directivo</w:t>
      </w:r>
    </w:p>
    <w:p w:rsidR="00000000" w:rsidDel="00000000" w:rsidP="00000000" w:rsidRDefault="00000000" w:rsidRPr="00000000" w14:paraId="00000626">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2042"/>
        </w:tabs>
        <w:spacing w:after="0" w:before="75" w:line="237" w:lineRule="auto"/>
        <w:ind w:left="204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ser analizada y aprobada la incorporación de una propuesta al PEI, deberá entregarse previamente a los integrantes del consejo directivo para hacer el respectivo estudio.</w:t>
      </w:r>
    </w:p>
    <w:p w:rsidR="00000000" w:rsidDel="00000000" w:rsidP="00000000" w:rsidRDefault="00000000" w:rsidRPr="00000000" w14:paraId="00000627">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2042"/>
        </w:tabs>
        <w:spacing w:after="0" w:before="3" w:line="240" w:lineRule="auto"/>
        <w:ind w:left="2042" w:right="162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rector realizará la respectiva resolución dando la orientación de incorporación al PEI.</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710"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vez sancionado este PEI se realizará una lista de control de las adicionales o modificaciones que se hacen a los diferentes componentes del PEI y se ubicará al inicio de apartado de los Anexos</w:t>
      </w:r>
    </w:p>
    <w:p w:rsidR="00000000" w:rsidDel="00000000" w:rsidP="00000000" w:rsidRDefault="00000000" w:rsidRPr="00000000" w14:paraId="00000629">
      <w:pPr>
        <w:pStyle w:val="Heading1"/>
        <w:rPr/>
      </w:pPr>
      <w:r w:rsidDel="00000000" w:rsidR="00000000" w:rsidRPr="00000000">
        <w:rPr>
          <w:rtl w:val="0"/>
        </w:rPr>
        <w:t xml:space="preserve">INSTITUCIÓN EDUCATIVA MANUELA BELTRÁN</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96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Pr>
        <mc:AlternateContent>
          <mc:Choice Requires="wpg">
            <w:drawing>
              <wp:inline distB="0" distT="0" distL="0" distR="0">
                <wp:extent cx="5614035" cy="6350"/>
                <wp:effectExtent b="0" l="0" r="0" t="0"/>
                <wp:docPr id="169" name=""/>
                <a:graphic>
                  <a:graphicData uri="http://schemas.microsoft.com/office/word/2010/wordprocessingGroup">
                    <wpg:wgp>
                      <wpg:cNvGrpSpPr/>
                      <wpg:grpSpPr>
                        <a:xfrm>
                          <a:off x="2538975" y="3776825"/>
                          <a:ext cx="5614035" cy="6350"/>
                          <a:chOff x="2538975" y="3776825"/>
                          <a:chExt cx="5614050" cy="6350"/>
                        </a:xfrm>
                      </wpg:grpSpPr>
                      <wpg:grpSp>
                        <wpg:cNvGrpSpPr/>
                        <wpg:grpSpPr>
                          <a:xfrm>
                            <a:off x="2538983" y="3776825"/>
                            <a:ext cx="5614035" cy="6350"/>
                            <a:chOff x="0" y="0"/>
                            <a:chExt cx="5614035" cy="6350"/>
                          </a:xfrm>
                        </wpg:grpSpPr>
                        <wps:wsp>
                          <wps:cNvSpPr/>
                          <wps:cNvPr id="3" name="Shape 3"/>
                          <wps:spPr>
                            <a:xfrm>
                              <a:off x="0" y="0"/>
                              <a:ext cx="561402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0" y="0"/>
                              <a:ext cx="5614035" cy="6350"/>
                            </a:xfrm>
                            <a:custGeom>
                              <a:rect b="b" l="l" r="r" t="t"/>
                              <a:pathLst>
                                <a:path extrusionOk="0" h="6350" w="5614035">
                                  <a:moveTo>
                                    <a:pt x="5613781" y="0"/>
                                  </a:moveTo>
                                  <a:lnTo>
                                    <a:pt x="0" y="0"/>
                                  </a:lnTo>
                                  <a:lnTo>
                                    <a:pt x="0" y="6096"/>
                                  </a:lnTo>
                                  <a:lnTo>
                                    <a:pt x="5613781" y="6096"/>
                                  </a:lnTo>
                                  <a:lnTo>
                                    <a:pt x="5613781" y="0"/>
                                  </a:lnTo>
                                  <a:close/>
                                </a:path>
                              </a:pathLst>
                            </a:custGeom>
                            <a:solidFill>
                              <a:srgbClr val="4F81BC"/>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614035" cy="6350"/>
                <wp:effectExtent b="0" l="0" r="0" t="0"/>
                <wp:docPr id="169" name="image52.png"/>
                <a:graphic>
                  <a:graphicData uri="http://schemas.openxmlformats.org/drawingml/2006/picture">
                    <pic:pic>
                      <pic:nvPicPr>
                        <pic:cNvPr id="0" name="image52.png"/>
                        <pic:cNvPicPr preferRelativeResize="0"/>
                      </pic:nvPicPr>
                      <pic:blipFill>
                        <a:blip r:embed="rId91"/>
                        <a:srcRect/>
                        <a:stretch>
                          <a:fillRect/>
                        </a:stretch>
                      </pic:blipFill>
                      <pic:spPr>
                        <a:xfrm>
                          <a:off x="0" y="0"/>
                          <a:ext cx="561403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2B">
      <w:pPr>
        <w:pStyle w:val="Heading2"/>
        <w:numPr>
          <w:ilvl w:val="0"/>
          <w:numId w:val="11"/>
        </w:numPr>
        <w:tabs>
          <w:tab w:val="left" w:leader="none" w:pos="2509"/>
        </w:tabs>
        <w:spacing w:after="0" w:before="224" w:line="240" w:lineRule="auto"/>
        <w:ind w:left="2509" w:right="0" w:hanging="1079"/>
        <w:jc w:val="left"/>
        <w:rPr/>
      </w:pPr>
      <w:bookmarkStart w:colFirst="0" w:colLast="0" w:name="_heading=h.40ew0vw" w:id="87"/>
      <w:bookmarkEnd w:id="87"/>
      <w:r w:rsidDel="00000000" w:rsidR="00000000" w:rsidRPr="00000000">
        <w:rPr>
          <w:rtl w:val="0"/>
        </w:rPr>
        <w:t xml:space="preserve">GESTIÓN ACADÉMICA</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2044700</wp:posOffset>
            </wp:positionH>
            <wp:positionV relativeFrom="paragraph">
              <wp:posOffset>187750</wp:posOffset>
            </wp:positionV>
            <wp:extent cx="2739100" cy="4189571"/>
            <wp:effectExtent b="0" l="0" r="0" t="0"/>
            <wp:wrapTopAndBottom distB="0" distT="0"/>
            <wp:docPr id="189"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739100" cy="4189571"/>
                    </a:xfrm>
                    <a:prstGeom prst="rect"/>
                    <a:ln/>
                  </pic:spPr>
                </pic:pic>
              </a:graphicData>
            </a:graphic>
          </wp:anchor>
        </w:drawing>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2">
      <w:pPr>
        <w:spacing w:before="0" w:lineRule="auto"/>
        <w:ind w:left="2" w:right="661" w:firstLine="0"/>
        <w:jc w:val="center"/>
        <w:rPr>
          <w:rFonts w:ascii="Arial" w:cs="Arial" w:eastAsia="Arial" w:hAnsi="Arial"/>
          <w:b w:val="1"/>
          <w:sz w:val="24"/>
          <w:szCs w:val="24"/>
        </w:rPr>
        <w:sectPr>
          <w:type w:val="nextPage"/>
          <w:pgSz w:h="15840" w:w="12240" w:orient="portrait"/>
          <w:pgMar w:bottom="1100" w:top="1220" w:left="740" w:right="80" w:header="0" w:footer="913"/>
        </w:sectPr>
      </w:pPr>
      <w:r w:rsidDel="00000000" w:rsidR="00000000" w:rsidRPr="00000000">
        <w:rPr>
          <w:rFonts w:ascii="Arial" w:cs="Arial" w:eastAsia="Arial" w:hAnsi="Arial"/>
          <w:b w:val="1"/>
          <w:sz w:val="24"/>
          <w:szCs w:val="24"/>
          <w:rtl w:val="0"/>
        </w:rPr>
        <w:t xml:space="preserve">COMO MISIÓN ESENCIAL</w:t>
      </w:r>
    </w:p>
    <w:p w:rsidR="00000000" w:rsidDel="00000000" w:rsidP="00000000" w:rsidRDefault="00000000" w:rsidRPr="00000000" w14:paraId="00000633">
      <w:pPr>
        <w:pStyle w:val="Heading3"/>
        <w:numPr>
          <w:ilvl w:val="1"/>
          <w:numId w:val="11"/>
        </w:numPr>
        <w:tabs>
          <w:tab w:val="left" w:leader="none" w:pos="2041"/>
        </w:tabs>
        <w:spacing w:after="0" w:before="71" w:line="240" w:lineRule="auto"/>
        <w:ind w:left="2041" w:right="0" w:hanging="719"/>
        <w:jc w:val="left"/>
        <w:rPr/>
      </w:pPr>
      <w:bookmarkStart w:colFirst="0" w:colLast="0" w:name="_heading=h.2fk6b3p" w:id="88"/>
      <w:bookmarkEnd w:id="88"/>
      <w:r w:rsidDel="00000000" w:rsidR="00000000" w:rsidRPr="00000000">
        <w:rPr>
          <w:rtl w:val="0"/>
        </w:rPr>
        <w:t xml:space="preserve">CARTA DE NAVEGACIÓN</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Arial" w:cs="Arial" w:eastAsia="Arial" w:hAnsi="Arial"/>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Quizá, más que ninguna otra, la gestión académica de nuestra institución, se va convirtiendo en un pilar esencial para la transformación y consolidación de nuestro proyecto educativo. Es precisamente aquí, donde se dinamizan todos nuestros esfuerzos que, en sinergia con las gestiones directiva, administrativa-financiera y la comunitaria, coadyuvan en la formación y transformación de toda nuestra comunidad educativa.</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Nuestra misión esencial, reúne, como líneas de trabajo comunicantes, los múltiples procesos que hacen parte de nuestra vida institucional y que, por naturaleza propia, giran en torno a los sujetos fundantes de nuestro que-hacer: Los estudiantes. Es por esto, que nuestro compromiso misional esta siempre orientado a darle a los sujetos, el lugar central del acto educativo, constituyéndose, en sí mismo en horizonte de nuestro proyecto educativo.</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diseños curriculares, los planes de estudio, las propuestas pedagógicas y las metodologías de enseñanza, se convierten entonces en los ejes articuladores del proceso formativo y se van arraigando en la realidad de nuestra comunidad educativa, llenándose, cada día, de sentido y pertinencia en la consecución de una institución educativa fundante de los valores que la sociedad actual exige.</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continuación, se presentan, en concreto, nuestro diseño curricular, sus referentes y sus componentes que servirán de norte en la conformación de un currículo que fomente los valores democráticos y la formación integral de los estudiantes.</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D">
      <w:pPr>
        <w:pStyle w:val="Heading3"/>
        <w:numPr>
          <w:ilvl w:val="1"/>
          <w:numId w:val="11"/>
        </w:numPr>
        <w:tabs>
          <w:tab w:val="left" w:leader="none" w:pos="2041"/>
        </w:tabs>
        <w:spacing w:after="0" w:before="1" w:line="240" w:lineRule="auto"/>
        <w:ind w:left="2041" w:right="0" w:hanging="719"/>
        <w:jc w:val="left"/>
        <w:rPr/>
      </w:pPr>
      <w:bookmarkStart w:colFirst="0" w:colLast="0" w:name="_heading=h.upglbi" w:id="89"/>
      <w:bookmarkEnd w:id="89"/>
      <w:r w:rsidDel="00000000" w:rsidR="00000000" w:rsidRPr="00000000">
        <w:rPr>
          <w:rtl w:val="0"/>
        </w:rPr>
        <w:t xml:space="preserve">AMBIENTE ESCOLAR</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Arial" w:cs="Arial" w:eastAsia="Arial" w:hAnsi="Arial"/>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clima escolar se valora por la calidad de las relaciones entre sus miembros y los sentimientos de aceptación y de rechazo de los demás. Un buen clima escolar induce a una convivencia más fácil y permite abordar los conflictos en mejores condiciones. Es un factor que incide en la calidad de la enseñanza que imparte.</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una institución educativa las relaciones son muy variadas: entre iguales en edad, pero de distinta procedencia familiar y social; entre personas de diferente edad, con distintas funciones y responsabilidades...</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68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indiscutible que el ambiente en las instituciones educativas de la ciudad de Medellín ha variado en la última década y que este cambio tiene estrecha relación con los hechos violentos ocurridos en el contexto social en el cual se desenvuelven los niños.</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Situaciones como ésta han cambiado la realidad de las instituciones educativas, entre ellas la IE Manuela Beltrán, que según lo anteriormente sustentado en otros informes, ha sido permeada por los conflictos del contexto en el cual se encuentra ubicada (violencia, lucha de territorios, combos, expendio de alucinógenos, entre otros) por ello es indispensable prevenir y cuando llega a producirse situaciones que afectan la convivencia o se vulneran derechos, deben tenerse los medios para canalizarlo correctamente y resolverlo a la mayor brevedad posible, es por esto que se hace indispensable el trabajo y consolidación de las mesas de atención, la activación de rutas, el CEC y la mediación escolar; buscando siempre cumplir desde la activación de rutas, el acompañamiento, el apoyo, la formación y la educación integral de nuestros estudiantes.</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claro además que han aumentado los casos y frecuencia de problemas comportamentales en las instituciones; se necesita regular la forma y criterios de actuación ante los problemas de convivencia escolar de manera que se den respuestas rápidas ante las situaciones presentadas y se contemplen medidas de prevención, y diferentes medios de actuación para llegar a la resolución de conflictos.</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Dando cumplimiento a la estrategia establecida por la secretaría de educación de Medellín y con el propósito de promover la misión de la IE Manuela Beltrán, se prioriza el acompañamiento en el diseño e implementación de actividades que promuevan la sana convivencia, la resiliencia, el restablecimiento de derechos y las prácticas restaurativas.</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9">
      <w:pPr>
        <w:pStyle w:val="Heading3"/>
        <w:numPr>
          <w:ilvl w:val="1"/>
          <w:numId w:val="11"/>
        </w:numPr>
        <w:tabs>
          <w:tab w:val="left" w:leader="none" w:pos="2041"/>
        </w:tabs>
        <w:spacing w:after="0" w:before="0" w:line="240" w:lineRule="auto"/>
        <w:ind w:left="2041" w:right="0" w:hanging="719"/>
        <w:jc w:val="left"/>
        <w:rPr/>
      </w:pPr>
      <w:bookmarkStart w:colFirst="0" w:colLast="0" w:name="_heading=h.3ep43zb" w:id="90"/>
      <w:bookmarkEnd w:id="90"/>
      <w:r w:rsidDel="00000000" w:rsidR="00000000" w:rsidRPr="00000000">
        <w:rPr>
          <w:rtl w:val="0"/>
        </w:rPr>
        <w:t xml:space="preserve">FACTORES</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40" w:lineRule="auto"/>
        <w:ind w:left="0" w:right="0" w:firstLine="0"/>
        <w:jc w:val="left"/>
        <w:rPr>
          <w:rFonts w:ascii="Arial" w:cs="Arial" w:eastAsia="Arial" w:hAnsi="Arial"/>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4B">
      <w:pPr>
        <w:pStyle w:val="Heading4"/>
        <w:numPr>
          <w:ilvl w:val="2"/>
          <w:numId w:val="11"/>
        </w:numPr>
        <w:tabs>
          <w:tab w:val="left" w:leader="none" w:pos="2039"/>
        </w:tabs>
        <w:spacing w:after="0" w:before="0" w:line="240" w:lineRule="auto"/>
        <w:ind w:left="2039" w:right="0" w:hanging="717.0000000000002"/>
        <w:jc w:val="left"/>
        <w:rPr/>
      </w:pPr>
      <w:bookmarkStart w:colFirst="0" w:colLast="0" w:name="_heading=h.1tuee74" w:id="91"/>
      <w:bookmarkEnd w:id="91"/>
      <w:r w:rsidDel="00000000" w:rsidR="00000000" w:rsidRPr="00000000">
        <w:rPr>
          <w:rtl w:val="0"/>
        </w:rPr>
        <w:t xml:space="preserve">PEDAGÓGICOS</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punto de partida de nuestra propuesta curricular, está arraigada en la premisa de que los logros, potencialidades y eventualmente, los fracasos escolares tienen una gran influencia en las variables relacionales que se dan al interior de la trilogía maestro-estudiante- currículo.</w:t>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estas razones, las identificaciones de algunas variables han servido como referente en la consolidación de un modelo pedagógico que vaya consolidándose como agente constructor de ciudadanía y de hombre y mujeres capacitados para enfrentar los retos de una sociedad tan exigente y mutable como la actual.</w:t>
      </w:r>
    </w:p>
    <w:p w:rsidR="00000000" w:rsidDel="00000000" w:rsidP="00000000" w:rsidRDefault="00000000" w:rsidRPr="00000000" w14:paraId="00000650">
      <w:pPr>
        <w:pStyle w:val="Heading5"/>
        <w:numPr>
          <w:ilvl w:val="3"/>
          <w:numId w:val="11"/>
        </w:numPr>
        <w:tabs>
          <w:tab w:val="left" w:leader="none" w:pos="2402"/>
        </w:tabs>
        <w:spacing w:after="0" w:before="75" w:line="360" w:lineRule="auto"/>
        <w:ind w:left="2402" w:right="1622" w:hanging="1080"/>
        <w:jc w:val="left"/>
        <w:rPr/>
      </w:pPr>
      <w:bookmarkStart w:colFirst="0" w:colLast="0" w:name="_heading=h.4du1wux" w:id="92"/>
      <w:bookmarkEnd w:id="92"/>
      <w:r w:rsidDel="00000000" w:rsidR="00000000" w:rsidRPr="00000000">
        <w:rPr>
          <w:rtl w:val="0"/>
        </w:rPr>
        <w:t xml:space="preserve">Referidos a la organización escolar tenemos como factores fundamentales:</w:t>
      </w:r>
    </w:p>
    <w:p w:rsidR="00000000" w:rsidDel="00000000" w:rsidP="00000000" w:rsidRDefault="00000000" w:rsidRPr="00000000" w14:paraId="00000651">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350"/>
          <w:tab w:val="left" w:leader="none" w:pos="1353"/>
        </w:tabs>
        <w:spacing w:after="0" w:before="0" w:line="240" w:lineRule="auto"/>
        <w:ind w:left="1353" w:right="1620" w:hanging="39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liderazgo educativo y pedagógico que genera condiciones para el trabajo profesional de los docentes, el aprovechamiento de los recursos y prácticas pedagógicas orientadas al cumplimiento de los objetivos educativos propuestos por el ministerio de educación Nacional</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3">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350"/>
          <w:tab w:val="left" w:leader="none" w:pos="1353"/>
        </w:tabs>
        <w:spacing w:after="0" w:before="0" w:line="240" w:lineRule="auto"/>
        <w:ind w:left="1353" w:right="1618" w:hanging="39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Orientaciones generales hacia los aprendizajes significativos y pertinentes de nuestros estudiantes, direccionando nuestro currículo y haciendo énfasis en desarrollar las destrezas básicas de los estudiantes y en la formación para la ciudadanía responsable y participativa.</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351"/>
          <w:tab w:val="left" w:leader="none" w:pos="1353"/>
        </w:tabs>
        <w:spacing w:after="0" w:before="0" w:line="240" w:lineRule="auto"/>
        <w:ind w:left="1353" w:right="1615" w:hanging="39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capacidad de autoevaluación y retroalimentación para la construcción de una institución educativa pertinente y un desarrollo profesional que optimice y potencialice los aprendizajes de nuestros estudiantes. Las directrices del Ministerio de Educación Nacional, aunado a nuestra mirada a la pertinencia e implementación de estos programas de formación, se complementan en pro de la dignificación de la calidad educativa de nuestra comunidad.</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7">
      <w:pPr>
        <w:pStyle w:val="Heading5"/>
        <w:numPr>
          <w:ilvl w:val="3"/>
          <w:numId w:val="11"/>
        </w:numPr>
        <w:tabs>
          <w:tab w:val="left" w:leader="none" w:pos="2402"/>
        </w:tabs>
        <w:spacing w:after="0" w:before="0" w:line="360" w:lineRule="auto"/>
        <w:ind w:left="2402" w:right="1622" w:hanging="1080"/>
        <w:jc w:val="left"/>
        <w:rPr/>
      </w:pPr>
      <w:bookmarkStart w:colFirst="0" w:colLast="0" w:name="_heading=h.2szc72q" w:id="93"/>
      <w:bookmarkEnd w:id="93"/>
      <w:r w:rsidDel="00000000" w:rsidR="00000000" w:rsidRPr="00000000">
        <w:rPr>
          <w:rtl w:val="0"/>
        </w:rPr>
        <w:t xml:space="preserve">Referidos a la participación de la comunidad educativa, tenemos como factores fundamentales:</w:t>
      </w:r>
    </w:p>
    <w:p w:rsidR="00000000" w:rsidDel="00000000" w:rsidP="00000000" w:rsidRDefault="00000000" w:rsidRPr="00000000" w14:paraId="00000658">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1350"/>
          <w:tab w:val="left" w:leader="none" w:pos="1353"/>
        </w:tabs>
        <w:spacing w:after="0" w:before="275" w:line="240" w:lineRule="auto"/>
        <w:ind w:left="1353" w:right="1624" w:hanging="39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clima de aula marcado por la cercanía afectiva, la resolución de conflictos, la claridad y la comunicación, en síntesis, orientado a la sana convivencia que propendan por establecer las condiciones mínimas para que el aprendizaje sea transformador, no solo del intelecto sino también de lo emocional.</w:t>
      </w:r>
    </w:p>
    <w:p w:rsidR="00000000" w:rsidDel="00000000" w:rsidP="00000000" w:rsidRDefault="00000000" w:rsidRPr="00000000" w14:paraId="00000659">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1350"/>
          <w:tab w:val="left" w:leader="none" w:pos="1353"/>
        </w:tabs>
        <w:spacing w:after="0" w:before="276" w:line="240" w:lineRule="auto"/>
        <w:ind w:left="1353" w:right="1618" w:hanging="392"/>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pluralidad y calidad de las didácticas, con énfasis en aquellas que favorecen un mayor involucramiento de parte de los estudiantes. Teniendo en cuenta que la educación demanda por parte del estudiante una alta necesidad de autogestión (tiempo, esfuerzos, organización), el aspecto motivacional es un factor muy importante para logar un proceso eficaz de aprendizaje, que inicia desde el momento de inicio del proceso (invitarlo y entusiasmarlo a iniciar su participación) y una vez realizado esto que el mismo se mantenga trabajando con entusiasmo, esto se logra a partir de contenidos contextualizados a los conocimientos previos de alumno y a las necesidades de aprendizaje que estos tienen.</w:t>
      </w:r>
    </w:p>
    <w:p w:rsidR="00000000" w:rsidDel="00000000" w:rsidP="00000000" w:rsidRDefault="00000000" w:rsidRPr="00000000" w14:paraId="0000065A">
      <w:pPr>
        <w:pStyle w:val="Heading3"/>
        <w:numPr>
          <w:ilvl w:val="1"/>
          <w:numId w:val="11"/>
        </w:numPr>
        <w:tabs>
          <w:tab w:val="left" w:leader="none" w:pos="2041"/>
        </w:tabs>
        <w:spacing w:after="0" w:before="73" w:line="240" w:lineRule="auto"/>
        <w:ind w:left="2041" w:right="0" w:hanging="719"/>
        <w:jc w:val="left"/>
        <w:rPr/>
      </w:pPr>
      <w:bookmarkStart w:colFirst="0" w:colLast="0" w:name="_heading=h.184mhaj" w:id="94"/>
      <w:bookmarkEnd w:id="94"/>
      <w:r w:rsidDel="00000000" w:rsidR="00000000" w:rsidRPr="00000000">
        <w:rPr>
          <w:rtl w:val="0"/>
        </w:rPr>
        <w:t xml:space="preserve">SOCIO-CULTURALES</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Arial" w:cs="Arial" w:eastAsia="Arial" w:hAnsi="Arial"/>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Comuna 3 – Manrique está localizada en la zona nororiental de la Ciudad de Medellín. Sus límites son: al Norte, con los barrios Carpinelo, Aldea Pablo VI, San Pablo y Villa Guadalupe de la Comuna 1, Popular; al Oriente, con el corregimiento de Santa Elena; al Occidente, con los barrios Berlín, La Piñuela, Las Esmeraldas, Campo Valdés No.1 y Manrique Central No.1 de la Comuna 4, Aranjuez; y al Sur, limita con los barrios La Mansión y Batallón Girardot de la Comuna 8, Villa Hermosa.</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Manrique sufrió profundos cambios a raíz del auge de la urbanización a principios de la década de los años 20, entre otras cosas, por la llegada de cientos de personas en busca de mejores oportunidades en una ciudad que surgía por el incentivo de la construcción de barrios obreros debido a la creciente industrialización, por la instauración del tranvía como principal medio de transporte y por hechos como la violencia partidista, que exilió a miles de personas provenientes en gran parte del Oriente Antioqueño. A medida que la población empezó a aumentar fueron haciendo su aparición otros barrios que ampliarían el radio de la comuna, sin embargo, estos barrios empezaron a caracterizarse por la poca planeación de sus edificaciones y de sus espacios de encuentro. “Esta comuna ha sufrido los problemas de la violencia urbana que se desató en los años 80 con el fenómeno del narcotráfico y la guerra urbana entre milicias de la guerrilla y los paramilitares, generando un gran número de personas desplazadas de sus territorios”26 y viéndose obligadas a ubicarse en asentamientos informales, muchos de ellos en zonas de alto riesgo, dado que la Ciudad de Medellín no dejó de recibir población en busca de seguridad para sus familias, fue así como las laderas de la Comuna se fueron poblando cada vez más densamente. Comunidades que más tarde, iniciaron un proceso de organización y lucha por sus derechos y por la inclusión social como ciudadanos.</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Manrique es una zona densamente poblada, con su mayor extensión para uso residencial, comercial, educativo y recreativo respectivamente. Aunque existen nuevos centros mayoristas de comercio que evitan el desplazamiento hacia el centro de la ciudad, las tiendas de barrio en la Comuna 3 siguen siendo su referente y punto de encuentro. El dinamismo del comercio en la Comuna 3, permite que existan multiplicidad de negocios de comidas, ventas de minutos y celulares, tiendas de videojuegos, casinos, almacenes de ropa, carnicerías, supermercados, talleres de confección, iglesias, tabernas ferreterías y depósitos de materiales.</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2">
      <w:pPr>
        <w:pStyle w:val="Heading4"/>
        <w:numPr>
          <w:ilvl w:val="2"/>
          <w:numId w:val="11"/>
        </w:numPr>
        <w:tabs>
          <w:tab w:val="left" w:leader="none" w:pos="1648"/>
        </w:tabs>
        <w:spacing w:after="0" w:before="0" w:line="240" w:lineRule="auto"/>
        <w:ind w:left="1648" w:right="0" w:hanging="667"/>
        <w:jc w:val="left"/>
        <w:rPr/>
      </w:pPr>
      <w:bookmarkStart w:colFirst="0" w:colLast="0" w:name="_heading=h.3s49zyc" w:id="95"/>
      <w:bookmarkEnd w:id="95"/>
      <w:r w:rsidDel="00000000" w:rsidR="00000000" w:rsidRPr="00000000">
        <w:rPr>
          <w:rtl w:val="0"/>
        </w:rPr>
        <w:t xml:space="preserve">ETNICOS</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educación para los grupos étnicos hace parte del servicio público educativo y exige al sistema el reconocimiento de la condición de pluralidad de la sociedad en su conjunto, con propuestas pedagógicas que permitan, cada vez más, dar el reconocimiento a la contribución étnica en los procesos sociales, económicos y culturales ha cambiado la visión de sociedad y la idea de nación, marcando la</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construcción de nuevos sentidos sociales, nuevas formas de interpretar la propia realidad, en los cuales reconocer y proteger la diversidad enmarcan prioritariamente las acciones que se deben implementar.</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Nuestra institución centra su interés más que en la vinculación de las personas indígenas o afrocolombianos, en su permanencia y en la pertinencia de los procesos de convivencia que reduzcan al mínimo, los riesgos de exclusión o de deserción escolar y asimismo, en la restauración de sus derechos (debido a que la mayoría se encuentra en situaciones de vulnerabilidad evidente, ya sea por desplazamiento forzoso o pobreza extrema) y su vinculación a las políticas estatales en torno a los procesos educativos y los que de este, se derivan</w:t>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Aunque en nuestra institución, estas comunidades, previamente descritas, corresponden a una minoría, también hacen parte de nuestra realidad , de nuestro contexto y del horizonte formativo y transformativo que nos hemos propuesto y es por ello que estamos llamados a poner en práctica, políticas educativas y pedagógicas, orientadas a la protección de sus derechos y a la facilitación de los procesos de integración y de relación con los demás miembros de la comunidad educativa y por consecuencia directa, a la sociedad..</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C">
      <w:pPr>
        <w:pStyle w:val="Heading4"/>
        <w:numPr>
          <w:ilvl w:val="2"/>
          <w:numId w:val="11"/>
        </w:numPr>
        <w:tabs>
          <w:tab w:val="left" w:leader="none" w:pos="1651"/>
        </w:tabs>
        <w:spacing w:after="0" w:before="0" w:line="240" w:lineRule="auto"/>
        <w:ind w:left="1651" w:right="0" w:hanging="670"/>
        <w:jc w:val="left"/>
        <w:rPr/>
      </w:pPr>
      <w:bookmarkStart w:colFirst="0" w:colLast="0" w:name="_heading=h.279ka65" w:id="96"/>
      <w:bookmarkEnd w:id="96"/>
      <w:r w:rsidDel="00000000" w:rsidR="00000000" w:rsidRPr="00000000">
        <w:rPr>
          <w:rtl w:val="0"/>
        </w:rPr>
        <w:t xml:space="preserve">AMBIENTALES</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importante considerar que factores como la iluminación, la temperatura o el nivel de ruido en las aulas pueden afectar al rendimiento académico de los alumnos, por lo tanto, y del mismo modo en que las empresas velan porque sus trabajadores desarrollen su actividad en un entorno adaptado a sus características y necesidades para que no influya en la productividad, las instituciones educativas y en este caso la Manuela Beltrán evalúa y acomoda los espacios escolares para que, tanto los docentes como los estudiantes, puedan llevar a cabo la actividad académica en óptimas condiciones.</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obtener el mayor rendimiento posible de la luz natural, para no exponer al estudiantado de forma continuada a niveles elevados de ruido o evitar cambios bruscos de temperatura, sin embargo, el sector, las características propias de infraestructura, la misma población y en ocasiones la falta de recursos, afectan la prestación del normal de desarrollo del servicio educativo.</w:t>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2">
      <w:pPr>
        <w:pStyle w:val="Heading4"/>
        <w:numPr>
          <w:ilvl w:val="2"/>
          <w:numId w:val="11"/>
        </w:numPr>
        <w:tabs>
          <w:tab w:val="left" w:leader="none" w:pos="1698"/>
        </w:tabs>
        <w:spacing w:after="0" w:before="0" w:line="240" w:lineRule="auto"/>
        <w:ind w:left="1698" w:right="0" w:hanging="717"/>
        <w:jc w:val="left"/>
        <w:rPr/>
      </w:pPr>
      <w:bookmarkStart w:colFirst="0" w:colLast="0" w:name="_heading=h.meukdy" w:id="97"/>
      <w:bookmarkEnd w:id="97"/>
      <w:r w:rsidDel="00000000" w:rsidR="00000000" w:rsidRPr="00000000">
        <w:rPr>
          <w:rtl w:val="0"/>
        </w:rPr>
        <w:t xml:space="preserve">HISTÓRICOS</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año de 1954 en una casa del barrio Manrique Oriental se inician clases con 70 alumnos. En noviembre 28 de 1959 por Ordenanza No. 21 se le dio carácter oficial como escuela Manuela Beltrán, En 1996 ante la demanda educativa existente para secundaria y apoyados por la Secretaria de Educación Municipal se crean los sextos y la escuela toma el nombre de Colegio Manuela Beltrán. En septiembre de</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1996 la Secretaría de Educación Departamento, lanza la campaña “Quiero mi Colegio”, con el fin de motivar las Instituciones educativas en el embellecimiento de las plantas físicas y dinamización de procesos educativos, la Institución participó obteniendo el primer puesto por Medellín. En el segundo semestre de 1998, el centro de adultos pasa a ser tercera jornada del colegio. Por Resolución 11002 del 29 de diciembre de 2000, se autoriza y legaliza los estudios en el colegio Manuela Beltrán desde el preescolar hasta la educación media. En el año 2000 se gradúa la primera promoción de bachilleres de la educación de adultos. El primero de diciembre de 2001 se celebra la ceremonia de graduación de la primera promoción de bachilleres, jornada diurna.</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Resolución departamental No 16188 del 27 de noviembre del 2002, el colegio toma el nombre de Institución Educativa Manuela Beltrán y se asocia como sección la escuela San José. Se ratifica como Rectora de la Institución a la Sra. Fabiola Camacho Rúa.</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actualidad como Institución Educativa contamos con el servicio de preescolar a undécimo.</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año 2003 la escuela urbana de niñas residencia San José se fusiona al Colegio Manuela Beltrán, según Resolución No.16188 del 27 de noviembre del 2002 de la Secretaria de Educación Departamental, tomando el nombre de Institución Educativa Manuela Beltrán Sección escuela San José.</w:t>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año 2016 se da inicio a la formación en Media Técnica con convenio con el SENA.</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Hasta el año 2018 se ofrece educación de adultos que se hacía en la modalidad de CLEI.</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0">
      <w:pPr>
        <w:pStyle w:val="Heading4"/>
        <w:numPr>
          <w:ilvl w:val="2"/>
          <w:numId w:val="11"/>
        </w:numPr>
        <w:tabs>
          <w:tab w:val="left" w:leader="none" w:pos="1698"/>
        </w:tabs>
        <w:spacing w:after="0" w:before="0" w:line="240" w:lineRule="auto"/>
        <w:ind w:left="1698" w:right="0" w:hanging="717"/>
        <w:jc w:val="left"/>
        <w:rPr/>
      </w:pPr>
      <w:bookmarkStart w:colFirst="0" w:colLast="0" w:name="_heading=h.36ei31r" w:id="98"/>
      <w:bookmarkEnd w:id="98"/>
      <w:r w:rsidDel="00000000" w:rsidR="00000000" w:rsidRPr="00000000">
        <w:rPr>
          <w:rtl w:val="0"/>
        </w:rPr>
        <w:t xml:space="preserve">ÉTICOS</w: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Existen 5 elementos que delimitan nuestro espectro ético institucional y constituyen un factor esencial en la puesta en marcha de nuestro proyecto educativo y formativo.</w:t>
      </w:r>
    </w:p>
    <w:p w:rsidR="00000000" w:rsidDel="00000000" w:rsidP="00000000" w:rsidRDefault="00000000" w:rsidRPr="00000000" w14:paraId="00000683">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193" w:line="240" w:lineRule="auto"/>
        <w:ind w:left="1245" w:right="1620"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SANA CONVIVENCIA: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nuestro referente formativo por eso se establece en la misión, hacer parte de nuestro lema y se constituye en el valor superior y articulador de los demás valores institucionales. Su definición fue contemplada en el artículo anterior.</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5">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8" w:hanging="284.00000000000006"/>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RESPETO: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reconocer al otro como igual y diverso, por lo que merece ser considerado, escuchado, cuidado, comprendido, y reconocido en su condición de ser humano con intereses y necesidades diferentes, pero con quien es posible establecer acuerdos fundados en el reconocimiento de los derechos individuales y colectivos. Tiene que ver con el cuidado de si, del otro y lo otro.</w:t>
      </w:r>
    </w:p>
    <w:p w:rsidR="00000000" w:rsidDel="00000000" w:rsidP="00000000" w:rsidRDefault="00000000" w:rsidRPr="00000000" w14:paraId="00000686">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72" w:line="240" w:lineRule="auto"/>
        <w:ind w:left="1245" w:right="1622"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HONESTIDAD: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Compromiso de actuar siempre con verdad, limpieza, sinceridad y franqueza, buscando ser coherente con lo que se piensa y se expresa, actuando con justicia y rectitud, reconociendo de manera autocritica las fortalezas y los errores propios, así como las acciones u omisiones para hacer actuaciones de reparación.</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8">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1"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RESPONSABILIDAD: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responder y cumplir con las obligaciones y compromisos que se establecen, cómo y cuándo hay que hacerlas bajo el principio “todo se hace bien desde el comienzo”; es la decisión de asumir las acciones necesarias para obtener buenos resultados siendo consciente de que lo que hacemos con nosotros mismos o sobre los demás tiene consecuencias.</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A">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6"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SOLIDARIDAD: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Decisión de unirse a otros a través de acciones concretas que buscan un fin común que generalmente propende por el bien colectivo, se funda en la sensibilidad social y en el reconocimiento de que los otros son susceptibles de ser reconocidos y respetados en su dignidad y su calidad de seres humanos. Se vincula con la idea del entre nos, el compartir y la vivencia del bien común público.</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2171334</wp:posOffset>
            </wp:positionH>
            <wp:positionV relativeFrom="paragraph">
              <wp:posOffset>225451</wp:posOffset>
            </wp:positionV>
            <wp:extent cx="2997291" cy="2640330"/>
            <wp:effectExtent b="0" l="0" r="0" t="0"/>
            <wp:wrapTopAndBottom distB="0" distT="0"/>
            <wp:docPr id="207" name="image31.jpg"/>
            <a:graphic>
              <a:graphicData uri="http://schemas.openxmlformats.org/drawingml/2006/picture">
                <pic:pic>
                  <pic:nvPicPr>
                    <pic:cNvPr id="0" name="image31.jpg"/>
                    <pic:cNvPicPr preferRelativeResize="0"/>
                  </pic:nvPicPr>
                  <pic:blipFill>
                    <a:blip r:embed="rId92"/>
                    <a:srcRect b="0" l="0" r="0" t="0"/>
                    <a:stretch>
                      <a:fillRect/>
                    </a:stretch>
                  </pic:blipFill>
                  <pic:spPr>
                    <a:xfrm>
                      <a:off x="0" y="0"/>
                      <a:ext cx="2997291" cy="2640330"/>
                    </a:xfrm>
                    <a:prstGeom prst="rect"/>
                    <a:ln/>
                  </pic:spPr>
                </pic:pic>
              </a:graphicData>
            </a:graphic>
          </wp:anchor>
        </w:drawing>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E">
      <w:pPr>
        <w:pStyle w:val="Heading4"/>
        <w:numPr>
          <w:ilvl w:val="2"/>
          <w:numId w:val="11"/>
        </w:numPr>
        <w:tabs>
          <w:tab w:val="left" w:leader="none" w:pos="1698"/>
        </w:tabs>
        <w:spacing w:after="0" w:before="0" w:line="240" w:lineRule="auto"/>
        <w:ind w:left="1698" w:right="0" w:hanging="717"/>
        <w:jc w:val="left"/>
        <w:rPr/>
      </w:pPr>
      <w:bookmarkStart w:colFirst="0" w:colLast="0" w:name="_heading=h.1ljsd9k" w:id="99"/>
      <w:bookmarkEnd w:id="99"/>
      <w:r w:rsidDel="00000000" w:rsidR="00000000" w:rsidRPr="00000000">
        <w:rPr>
          <w:rtl w:val="0"/>
        </w:rPr>
        <w:t xml:space="preserve">NORMATIVOS</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0">
      <w:pPr>
        <w:pStyle w:val="Heading5"/>
        <w:numPr>
          <w:ilvl w:val="3"/>
          <w:numId w:val="11"/>
        </w:numPr>
        <w:tabs>
          <w:tab w:val="left" w:leader="none" w:pos="2073"/>
        </w:tabs>
        <w:spacing w:after="0" w:before="0" w:line="240" w:lineRule="auto"/>
        <w:ind w:left="2073" w:right="0" w:hanging="1080"/>
        <w:jc w:val="left"/>
        <w:rPr/>
      </w:pPr>
      <w:bookmarkStart w:colFirst="0" w:colLast="0" w:name="_heading=h.45jfvxd" w:id="100"/>
      <w:bookmarkEnd w:id="100"/>
      <w:r w:rsidDel="00000000" w:rsidR="00000000" w:rsidRPr="00000000">
        <w:rPr>
          <w:rtl w:val="0"/>
        </w:rPr>
        <w:t xml:space="preserve">Normatividad básica</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2">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2277 de 1979</w:t>
      </w:r>
    </w:p>
    <w:p w:rsidR="00000000" w:rsidDel="00000000" w:rsidP="00000000" w:rsidRDefault="00000000" w:rsidRPr="00000000" w14:paraId="00000693">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General de Educación 115 de 1994.</w:t>
      </w:r>
    </w:p>
    <w:p w:rsidR="00000000" w:rsidDel="00000000" w:rsidP="00000000" w:rsidRDefault="00000000" w:rsidRPr="00000000" w14:paraId="00000694">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715 de 2001</w:t>
      </w:r>
    </w:p>
    <w:p w:rsidR="00000000" w:rsidDel="00000000" w:rsidP="00000000" w:rsidRDefault="00000000" w:rsidRPr="00000000" w14:paraId="00000695">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Ley 1278 de 2002</w:t>
      </w:r>
    </w:p>
    <w:p w:rsidR="00000000" w:rsidDel="00000000" w:rsidP="00000000" w:rsidRDefault="00000000" w:rsidRPr="00000000" w14:paraId="00000696">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1098 de 2006</w:t>
      </w:r>
    </w:p>
    <w:p w:rsidR="00000000" w:rsidDel="00000000" w:rsidP="00000000" w:rsidRDefault="00000000" w:rsidRPr="00000000" w14:paraId="00000697">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244"/>
        </w:tabs>
        <w:spacing w:after="0" w:before="72"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1620 de 2013 y Decreto 1965 de 2013.</w:t>
      </w:r>
    </w:p>
    <w:p w:rsidR="00000000" w:rsidDel="00000000" w:rsidP="00000000" w:rsidRDefault="00000000" w:rsidRPr="00000000" w14:paraId="00000698">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244"/>
        </w:tabs>
        <w:spacing w:after="0" w:before="1"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1734 de 2014</w:t>
      </w:r>
    </w:p>
    <w:p w:rsidR="00000000" w:rsidDel="00000000" w:rsidP="00000000" w:rsidRDefault="00000000" w:rsidRPr="00000000" w14:paraId="00000699">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1075 de 2015.</w:t>
      </w:r>
    </w:p>
    <w:p w:rsidR="00000000" w:rsidDel="00000000" w:rsidP="00000000" w:rsidRDefault="00000000" w:rsidRPr="00000000" w14:paraId="0000069A">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1038 de 2015</w:t>
      </w:r>
    </w:p>
    <w:p w:rsidR="00000000" w:rsidDel="00000000" w:rsidP="00000000" w:rsidRDefault="00000000" w:rsidRPr="00000000" w14:paraId="0000069B">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Manual de Convivencia de la Institución Educativa</w:t>
      </w:r>
    </w:p>
    <w:p w:rsidR="00000000" w:rsidDel="00000000" w:rsidP="00000000" w:rsidRDefault="00000000" w:rsidRPr="00000000" w14:paraId="0000069C">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244"/>
        </w:tabs>
        <w:spacing w:after="0" w:before="2" w:line="264"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Decreto 1075 de 2015</w:t>
      </w:r>
    </w:p>
    <w:p w:rsidR="00000000" w:rsidDel="00000000" w:rsidP="00000000" w:rsidRDefault="00000000" w:rsidRPr="00000000" w14:paraId="0000069D">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244"/>
        </w:tabs>
        <w:spacing w:after="0" w:before="0" w:line="264"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Decreto 1421 del 29 de agosto de 2017</w:t>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F">
      <w:pPr>
        <w:pStyle w:val="Heading5"/>
        <w:numPr>
          <w:ilvl w:val="3"/>
          <w:numId w:val="11"/>
        </w:numPr>
        <w:tabs>
          <w:tab w:val="left" w:leader="none" w:pos="2073"/>
        </w:tabs>
        <w:spacing w:after="0" w:before="0" w:line="240" w:lineRule="auto"/>
        <w:ind w:left="2073" w:right="0" w:hanging="1080"/>
        <w:jc w:val="left"/>
        <w:rPr/>
      </w:pPr>
      <w:bookmarkStart w:colFirst="0" w:colLast="0" w:name="_heading=h.2koq656" w:id="101"/>
      <w:bookmarkEnd w:id="101"/>
      <w:r w:rsidDel="00000000" w:rsidR="00000000" w:rsidRPr="00000000">
        <w:rPr>
          <w:rtl w:val="0"/>
        </w:rPr>
        <w:t xml:space="preserve">Guías del Ministerio de Educación Nacional</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1">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2, ¿Cómo entender las Pruebas Saber y qué sigue?</w:t>
      </w:r>
    </w:p>
    <w:p w:rsidR="00000000" w:rsidDel="00000000" w:rsidP="00000000" w:rsidRDefault="00000000" w:rsidRPr="00000000" w14:paraId="000006A2">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8"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3, Manual de evaluación del desempeño de docentes y directivos docentes.</w:t>
      </w:r>
    </w:p>
    <w:p w:rsidR="00000000" w:rsidDel="00000000" w:rsidP="00000000" w:rsidRDefault="00000000" w:rsidRPr="00000000" w14:paraId="000006A3">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4"/>
        </w:tabs>
        <w:spacing w:after="0" w:before="1"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5, Y ahora, ¿Cómo mejoramos?</w:t>
      </w:r>
    </w:p>
    <w:p w:rsidR="00000000" w:rsidDel="00000000" w:rsidP="00000000" w:rsidRDefault="00000000" w:rsidRPr="00000000" w14:paraId="000006A4">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6, Estándares básicos de competencias ciudadanas.</w:t>
      </w:r>
    </w:p>
    <w:p w:rsidR="00000000" w:rsidDel="00000000" w:rsidP="00000000" w:rsidRDefault="00000000" w:rsidRPr="00000000" w14:paraId="000006A5">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7, Formas en ciencias: ¡el desafío!</w:t>
      </w:r>
    </w:p>
    <w:p w:rsidR="00000000" w:rsidDel="00000000" w:rsidP="00000000" w:rsidRDefault="00000000" w:rsidRPr="00000000" w14:paraId="000006A6">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10, Evaluación del periodo de prueba de docentes y directivos docentes.</w:t>
      </w:r>
    </w:p>
    <w:p w:rsidR="00000000" w:rsidDel="00000000" w:rsidP="00000000" w:rsidRDefault="00000000" w:rsidRPr="00000000" w14:paraId="000006A7">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7"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20, Organización y administración de bienes muebles e inmuebles de los establecimientos educativos.</w:t>
      </w:r>
    </w:p>
    <w:p w:rsidR="00000000" w:rsidDel="00000000" w:rsidP="00000000" w:rsidRDefault="00000000" w:rsidRPr="00000000" w14:paraId="000006A8">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21, Competencias laborales.</w:t>
      </w:r>
    </w:p>
    <w:p w:rsidR="00000000" w:rsidDel="00000000" w:rsidP="00000000" w:rsidRDefault="00000000" w:rsidRPr="00000000" w14:paraId="000006A9">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22, Formas en lenguas extranjeras: ¡el reto!</w:t>
      </w:r>
    </w:p>
    <w:p w:rsidR="00000000" w:rsidDel="00000000" w:rsidP="00000000" w:rsidRDefault="00000000" w:rsidRPr="00000000" w14:paraId="000006AA">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26, ¿Cómo participar en los procesos educativos de la escuela?</w:t>
      </w:r>
    </w:p>
    <w:p w:rsidR="00000000" w:rsidDel="00000000" w:rsidP="00000000" w:rsidRDefault="00000000" w:rsidRPr="00000000" w14:paraId="000006AB">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28, Aprendizajes para mejorar.</w:t>
      </w:r>
    </w:p>
    <w:p w:rsidR="00000000" w:rsidDel="00000000" w:rsidP="00000000" w:rsidRDefault="00000000" w:rsidRPr="00000000" w14:paraId="000006AC">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30, Ser competente en tecnología: ¡una necesidad para el desarrollo!</w:t>
      </w:r>
    </w:p>
    <w:p w:rsidR="00000000" w:rsidDel="00000000" w:rsidP="00000000" w:rsidRDefault="00000000" w:rsidRPr="00000000" w14:paraId="000006AD">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31, Guía metodológica de evaluación anual de desempeño laboral.31,</w:t>
      </w:r>
    </w:p>
    <w:p w:rsidR="00000000" w:rsidDel="00000000" w:rsidP="00000000" w:rsidRDefault="00000000" w:rsidRPr="00000000" w14:paraId="000006AE">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1" w:line="240" w:lineRule="auto"/>
        <w:ind w:left="1245" w:right="1624"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33, Organización del sistema educativo. Conceptos generales de la educación preescolar, básica y media.</w:t>
      </w:r>
    </w:p>
    <w:p w:rsidR="00000000" w:rsidDel="00000000" w:rsidP="00000000" w:rsidRDefault="00000000" w:rsidRPr="00000000" w14:paraId="000006AF">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4"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34, Guía para el mejoramiento institucional. De la autoevaluación al plan de mejoramiento.</w:t>
      </w:r>
    </w:p>
    <w:p w:rsidR="00000000" w:rsidDel="00000000" w:rsidP="00000000" w:rsidRDefault="00000000" w:rsidRPr="00000000" w14:paraId="000006B0">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49, Guía pedagógica para la convivencia escolar.</w:t>
      </w:r>
    </w:p>
    <w:p w:rsidR="00000000" w:rsidDel="00000000" w:rsidP="00000000" w:rsidRDefault="00000000" w:rsidRPr="00000000" w14:paraId="000006B1">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50, Modalidad y condiciones de calidad para la educación inicial.</w:t>
      </w:r>
    </w:p>
    <w:p w:rsidR="00000000" w:rsidDel="00000000" w:rsidP="00000000" w:rsidRDefault="00000000" w:rsidRPr="00000000" w14:paraId="000006B2">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1"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51, Orientaciones para el cumplimiento de las condiciones de calidad en la modalidad institucional de educación inicial.</w:t>
      </w:r>
    </w:p>
    <w:p w:rsidR="00000000" w:rsidDel="00000000" w:rsidP="00000000" w:rsidRDefault="00000000" w:rsidRPr="00000000" w14:paraId="000006B3">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4"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52, Orientaciones para el cumplimiento de las condiciones de calidad en la modalidad familiar de educación inicial.</w:t>
      </w:r>
    </w:p>
    <w:p w:rsidR="00000000" w:rsidDel="00000000" w:rsidP="00000000" w:rsidRDefault="00000000" w:rsidRPr="00000000" w14:paraId="000006B4">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0"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53, Orientaciones para el cumplimiento de las condiciones de calidad en las modalidades de educación inicial.</w:t>
      </w:r>
    </w:p>
    <w:p w:rsidR="00000000" w:rsidDel="00000000" w:rsidP="00000000" w:rsidRDefault="00000000" w:rsidRPr="00000000" w14:paraId="000006B5">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5"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54, Fortalecimiento institucional para las modalidades de educación inicial.</w:t>
      </w:r>
    </w:p>
    <w:p w:rsidR="00000000" w:rsidDel="00000000" w:rsidP="00000000" w:rsidRDefault="00000000" w:rsidRPr="00000000" w14:paraId="000006B6">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7"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55, Herramientas escolares para la implementación de educación de emergencias.</w:t>
      </w:r>
    </w:p>
    <w:p w:rsidR="00000000" w:rsidDel="00000000" w:rsidP="00000000" w:rsidRDefault="00000000" w:rsidRPr="00000000" w14:paraId="000006B7">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56, Herramientas escolares de educación de emergencias.</w:t>
      </w:r>
    </w:p>
    <w:p w:rsidR="00000000" w:rsidDel="00000000" w:rsidP="00000000" w:rsidRDefault="00000000" w:rsidRPr="00000000" w14:paraId="000006B8">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57, Decisiones acertadas de educación de emergencias.</w:t>
      </w:r>
    </w:p>
    <w:p w:rsidR="00000000" w:rsidDel="00000000" w:rsidP="00000000" w:rsidRDefault="00000000" w:rsidRPr="00000000" w14:paraId="000006B9">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3" w:hanging="284.00000000000006"/>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No 59, Lineamientos para la formulación de planes escolares para la gestión del riesgo.</w:t>
      </w:r>
    </w:p>
    <w:p w:rsidR="00000000" w:rsidDel="00000000" w:rsidP="00000000" w:rsidRDefault="00000000" w:rsidRPr="00000000" w14:paraId="000006BA">
      <w:pPr>
        <w:pStyle w:val="Heading5"/>
        <w:numPr>
          <w:ilvl w:val="3"/>
          <w:numId w:val="11"/>
        </w:numPr>
        <w:tabs>
          <w:tab w:val="left" w:leader="none" w:pos="2073"/>
        </w:tabs>
        <w:spacing w:after="0" w:before="75" w:line="240" w:lineRule="auto"/>
        <w:ind w:left="2073" w:right="0" w:hanging="1080"/>
        <w:jc w:val="left"/>
        <w:rPr/>
      </w:pPr>
      <w:bookmarkStart w:colFirst="0" w:colLast="0" w:name="_heading=h.zu0gcz" w:id="102"/>
      <w:bookmarkEnd w:id="102"/>
      <w:r w:rsidDel="00000000" w:rsidR="00000000" w:rsidRPr="00000000">
        <w:rPr>
          <w:rtl w:val="0"/>
        </w:rPr>
        <w:t xml:space="preserve">Referentes de la Calidad Educativa</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C">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3"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 No 3. Estándares básicos de competencias en lenguaje, matemática, ciencias y competencias ciudadanas.</w:t>
      </w:r>
    </w:p>
    <w:p w:rsidR="00000000" w:rsidDel="00000000" w:rsidP="00000000" w:rsidRDefault="00000000" w:rsidRPr="00000000" w14:paraId="000006BD">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 No 9. Estándares en el aula. Relatos docentes.</w:t>
      </w:r>
    </w:p>
    <w:p w:rsidR="00000000" w:rsidDel="00000000" w:rsidP="00000000" w:rsidRDefault="00000000" w:rsidRPr="00000000" w14:paraId="000006BE">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 No 11. Fundamentaciones y orientaciones para la implementación</w:t>
      </w:r>
    </w:p>
    <w:p w:rsidR="00000000" w:rsidDel="00000000" w:rsidP="00000000" w:rsidRDefault="00000000" w:rsidRPr="00000000" w14:paraId="000006BF">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4"/>
        </w:tabs>
        <w:spacing w:after="0" w:before="1"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Referentes básicos de calidad.</w:t>
      </w:r>
    </w:p>
    <w:p w:rsidR="00000000" w:rsidDel="00000000" w:rsidP="00000000" w:rsidRDefault="00000000" w:rsidRPr="00000000" w14:paraId="000006C0">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 No 14. Orientaciones pedagógicas para filosofía en educación media.</w:t>
      </w:r>
    </w:p>
    <w:p w:rsidR="00000000" w:rsidDel="00000000" w:rsidP="00000000" w:rsidRDefault="00000000" w:rsidRPr="00000000" w14:paraId="000006C1">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4"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 No 15. Orientaciones pedagógicas para la educación física, recreación y deporte.</w:t>
      </w:r>
    </w:p>
    <w:p w:rsidR="00000000" w:rsidDel="00000000" w:rsidP="00000000" w:rsidRDefault="00000000" w:rsidRPr="00000000" w14:paraId="000006C2">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6"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 No 16. Orientaciones pedagógicas para educación artística en la educación básica y media.</w:t>
      </w:r>
    </w:p>
    <w:p w:rsidR="00000000" w:rsidDel="00000000" w:rsidP="00000000" w:rsidRDefault="00000000" w:rsidRPr="00000000" w14:paraId="000006C3">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7"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 No 19. Cualificación del talento humano que trabaja con primera infancia.</w:t>
      </w:r>
    </w:p>
    <w:p w:rsidR="00000000" w:rsidDel="00000000" w:rsidP="00000000" w:rsidRDefault="00000000" w:rsidRPr="00000000" w14:paraId="000006C4">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 No 20. El sentido de a educación inicial.</w:t>
      </w:r>
    </w:p>
    <w:p w:rsidR="00000000" w:rsidDel="00000000" w:rsidP="00000000" w:rsidRDefault="00000000" w:rsidRPr="00000000" w14:paraId="000006C5">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 No 21. El arte en la educación inicial.</w:t>
      </w:r>
    </w:p>
    <w:p w:rsidR="00000000" w:rsidDel="00000000" w:rsidP="00000000" w:rsidRDefault="00000000" w:rsidRPr="00000000" w14:paraId="000006C6">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 No 22a. El juego en la educación inicial.</w:t>
      </w:r>
    </w:p>
    <w:p w:rsidR="00000000" w:rsidDel="00000000" w:rsidP="00000000" w:rsidRDefault="00000000" w:rsidRPr="00000000" w14:paraId="000006C7">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3"/>
          <w:tab w:val="left" w:leader="none" w:pos="1245"/>
          <w:tab w:val="left" w:leader="none" w:pos="2681"/>
          <w:tab w:val="left" w:leader="none" w:pos="3197"/>
          <w:tab w:val="left" w:leader="none" w:pos="3870"/>
          <w:tab w:val="left" w:leader="none" w:pos="5292"/>
          <w:tab w:val="left" w:leader="none" w:pos="6314"/>
          <w:tab w:val="left" w:leader="none" w:pos="6791"/>
          <w:tab w:val="left" w:leader="none" w:pos="8477"/>
          <w:tab w:val="left" w:leader="none" w:pos="8954"/>
        </w:tabs>
        <w:spacing w:after="0" w:before="0" w:line="240" w:lineRule="auto"/>
        <w:ind w:left="1245" w:right="1623"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w:t>
        <w:tab/>
        <w:t xml:space="preserve">No</w:t>
        <w:tab/>
        <w:t xml:space="preserve">22b.</w:t>
        <w:tab/>
        <w:t xml:space="preserve">Estándares</w:t>
        <w:tab/>
        <w:t xml:space="preserve">básicos</w:t>
        <w:tab/>
        <w:t xml:space="preserve">de</w:t>
        <w:tab/>
        <w:t xml:space="preserve">competencias</w:t>
        <w:tab/>
        <w:t xml:space="preserve">en</w:t>
        <w:tab/>
        <w:t xml:space="preserve">lenguas extranjeras: inglés.</w:t>
      </w:r>
    </w:p>
    <w:p w:rsidR="00000000" w:rsidDel="00000000" w:rsidP="00000000" w:rsidRDefault="00000000" w:rsidRPr="00000000" w14:paraId="000006C8">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 No 23. La literatura en la educación inicial.</w:t>
      </w:r>
    </w:p>
    <w:p w:rsidR="00000000" w:rsidDel="00000000" w:rsidP="00000000" w:rsidRDefault="00000000" w:rsidRPr="00000000" w14:paraId="000006C9">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 No 24. La exploración del medio en la educación inicial.</w:t>
      </w:r>
    </w:p>
    <w:p w:rsidR="00000000" w:rsidDel="00000000" w:rsidP="00000000" w:rsidRDefault="00000000" w:rsidRPr="00000000" w14:paraId="000006CA">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2"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 No 25. Seguimiento al desarrollo integral de las niñas y los niños en la educación inicial.</w:t>
      </w:r>
    </w:p>
    <w:p w:rsidR="00000000" w:rsidDel="00000000" w:rsidP="00000000" w:rsidRDefault="00000000" w:rsidRPr="00000000" w14:paraId="000006CB">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4"/>
        </w:tabs>
        <w:spacing w:after="0" w:before="1"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 No. 26. Mi plan, mi vida y mi futuro. 2014.</w:t>
      </w:r>
    </w:p>
    <w:p w:rsidR="00000000" w:rsidDel="00000000" w:rsidP="00000000" w:rsidRDefault="00000000" w:rsidRPr="00000000" w14:paraId="000006CC">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 No. 27. Saber Moverse. 2014</w:t>
      </w:r>
    </w:p>
    <w:p w:rsidR="00000000" w:rsidDel="00000000" w:rsidP="00000000" w:rsidRDefault="00000000" w:rsidRPr="00000000" w14:paraId="000006CD">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1"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Estándares Básicos de Competencias en Lenguaje, Matemáticas, Ciencias y Ciudadanas. Guía sobre lo que los estudiantes deben saber y saber hacer con lo que aprenden. Derechos básicos de aprendizaje.</w:t>
      </w:r>
    </w:p>
    <w:p w:rsidR="00000000" w:rsidDel="00000000" w:rsidP="00000000" w:rsidRDefault="00000000" w:rsidRPr="00000000" w14:paraId="000006CE">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Lineamientos curriculares.</w:t>
      </w:r>
    </w:p>
    <w:p w:rsidR="00000000" w:rsidDel="00000000" w:rsidP="00000000" w:rsidRDefault="00000000" w:rsidRPr="00000000" w14:paraId="000006CF">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6"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Orientaciones generales para la atención educativa de las poblaciones con discapacidad en el marco del derecho a la educación.</w:t>
      </w:r>
    </w:p>
    <w:p w:rsidR="00000000" w:rsidDel="00000000" w:rsidP="00000000" w:rsidRDefault="00000000" w:rsidRPr="00000000" w14:paraId="000006D0">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Competencias TIC para el Desarrollo Profesional Docente. 2013.</w:t>
      </w:r>
    </w:p>
    <w:p w:rsidR="00000000" w:rsidDel="00000000" w:rsidP="00000000" w:rsidRDefault="00000000" w:rsidRPr="00000000" w14:paraId="000006D1">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5"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Lineamientos Generales para la Atención Educativa a población Vulnerable y Víctima del Conflicto Armado Interno. 2014</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3">
      <w:pPr>
        <w:pStyle w:val="Heading3"/>
        <w:numPr>
          <w:ilvl w:val="1"/>
          <w:numId w:val="11"/>
        </w:numPr>
        <w:tabs>
          <w:tab w:val="left" w:leader="none" w:pos="1687"/>
        </w:tabs>
        <w:spacing w:after="0" w:before="0" w:line="240" w:lineRule="auto"/>
        <w:ind w:left="1687" w:right="0" w:hanging="716"/>
        <w:jc w:val="both"/>
        <w:rPr/>
      </w:pPr>
      <w:bookmarkStart w:colFirst="0" w:colLast="0" w:name="_heading=h.3jtnz0s" w:id="103"/>
      <w:bookmarkEnd w:id="103"/>
      <w:r w:rsidDel="00000000" w:rsidR="00000000" w:rsidRPr="00000000">
        <w:rPr>
          <w:rtl w:val="0"/>
        </w:rPr>
        <w:t xml:space="preserve">DIAGNÓSTICO INSITUCIONAL</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Arial" w:cs="Arial" w:eastAsia="Arial" w:hAnsi="Arial"/>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Institución Educativa Manuela Beltrán, es una institución oficial, administrada por la secretaria de Educación del Municipio de Medellín, de carácter mixto, brinda el servicio educativo en jornadas diurna, desde Preescolar hasta la Educación Media de la siguiente manera: educación básica (1° a 9°), educación media académica (10° y 11°) y a partir del año 2016, con media técnica en “Diseño e Integración Multimedia”.</w:t>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filosofía de la Institución Educativa Manuela Beltrán centra sus acciones pedagógicas en Formar personas autónomas que vivencien la sana convivencia respetando la diversidad y apropiándose de los conocimientos para generar acciones de transformación personal, social y cultural, esto en un marco de valores para aprender a vivir en sociedad.</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Dentro de las generalidades cuenta con los servicios cafetería, biblioteca, sala de informática, aula de inglés, orientación psicológica, laboratorio y servicio social del estudiantado, primeros auxilios y fondo de protección escolar. Además, los estudiantes cuentan con los programas de tiquete estudiantil, refrigerio y vaso de leche.</w:t>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A">
      <w:pPr>
        <w:pStyle w:val="Heading3"/>
        <w:numPr>
          <w:ilvl w:val="1"/>
          <w:numId w:val="11"/>
        </w:numPr>
        <w:tabs>
          <w:tab w:val="left" w:leader="none" w:pos="1691"/>
        </w:tabs>
        <w:spacing w:after="0" w:before="0" w:line="240" w:lineRule="auto"/>
        <w:ind w:left="1691" w:right="0" w:hanging="720"/>
        <w:jc w:val="left"/>
        <w:rPr/>
      </w:pPr>
      <w:bookmarkStart w:colFirst="0" w:colLast="0" w:name="_heading=h.1yyy98l" w:id="104"/>
      <w:bookmarkEnd w:id="104"/>
      <w:r w:rsidDel="00000000" w:rsidR="00000000" w:rsidRPr="00000000">
        <w:rPr>
          <w:rtl w:val="0"/>
        </w:rPr>
        <w:t xml:space="preserve">MODELO PEDAGÓGICO (SOCIOCULTURAL-INTEGRADOR)</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Arial" w:cs="Arial" w:eastAsia="Arial" w:hAnsi="Arial"/>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modo de introducción, es útil reconocer que nuestro modelo pedagógico se circunscribe bajo las siguientes premisas:</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educación es un proceso integral e inspirador de nuestro horizonte institucional</w:t>
      </w:r>
    </w:p>
    <w:p w:rsidR="00000000" w:rsidDel="00000000" w:rsidP="00000000" w:rsidRDefault="00000000" w:rsidRPr="00000000" w14:paraId="000006DF">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diversidad cultural es un factor incluyente y promotor de las alternativas de solución a los problemas de nuestra sociedad</w:t>
      </w:r>
    </w:p>
    <w:p w:rsidR="00000000" w:rsidDel="00000000" w:rsidP="00000000" w:rsidRDefault="00000000" w:rsidRPr="00000000" w14:paraId="000006E0">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formación de niños, niñas, adolescentes, jóvenes y adultos debe propender por estimular la creatividad y la reflexión frente a las realidades históricas, culturales e ideológicas en las que estamos inmersos.</w:t>
      </w:r>
    </w:p>
    <w:p w:rsidR="00000000" w:rsidDel="00000000" w:rsidP="00000000" w:rsidRDefault="00000000" w:rsidRPr="00000000" w14:paraId="000006E1">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1" w:line="240" w:lineRule="auto"/>
        <w:ind w:left="1682" w:right="162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proceso educativo debe estar orientado a transformar la sociedad en clave del bien común para todos.</w:t>
      </w:r>
    </w:p>
    <w:p w:rsidR="00000000" w:rsidDel="00000000" w:rsidP="00000000" w:rsidRDefault="00000000" w:rsidRPr="00000000" w14:paraId="000006E2">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competencias individuales y colectivas deben dar respuesta a las demandas éticas y estéticas de una sociedad basada en la solidaridad, la justicia y la responsabilidad con el otro y con el ambiente.</w:t>
      </w:r>
    </w:p>
    <w:p w:rsidR="00000000" w:rsidDel="00000000" w:rsidP="00000000" w:rsidRDefault="00000000" w:rsidRPr="00000000" w14:paraId="000006E3">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aprendizaje debe estar construidos en torno a las problemáticas en las que están inmersos y deben orientarse al fortalecimiento de su desarrollo integral.</w:t>
      </w:r>
    </w:p>
    <w:p w:rsidR="00000000" w:rsidDel="00000000" w:rsidP="00000000" w:rsidRDefault="00000000" w:rsidRPr="00000000" w14:paraId="000006E4">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enseñanza debe fundarse en el reconocimiento de la persona humana y en la construcción de saberes que potencialicen sus talentos.</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6">
      <w:pPr>
        <w:pStyle w:val="Heading4"/>
        <w:numPr>
          <w:ilvl w:val="2"/>
          <w:numId w:val="11"/>
        </w:numPr>
        <w:tabs>
          <w:tab w:val="left" w:leader="none" w:pos="1698"/>
          <w:tab w:val="left" w:leader="none" w:pos="1701"/>
          <w:tab w:val="left" w:leader="none" w:pos="3600"/>
          <w:tab w:val="left" w:leader="none" w:pos="5587"/>
          <w:tab w:val="left" w:leader="none" w:pos="6577"/>
          <w:tab w:val="left" w:leader="none" w:pos="8142"/>
        </w:tabs>
        <w:spacing w:after="0" w:before="0" w:line="360" w:lineRule="auto"/>
        <w:ind w:left="1701" w:right="1625" w:hanging="720"/>
        <w:jc w:val="left"/>
        <w:rPr/>
      </w:pPr>
      <w:bookmarkStart w:colFirst="0" w:colLast="0" w:name="_heading=h.4iylrwe" w:id="105"/>
      <w:bookmarkEnd w:id="105"/>
      <w:r w:rsidDel="00000000" w:rsidR="00000000" w:rsidRPr="00000000">
        <w:rPr>
          <w:rtl w:val="0"/>
        </w:rPr>
        <w:t xml:space="preserve">PRINCIPIOS</w:t>
        <w:tab/>
        <w:t xml:space="preserve">FUNDANTES</w:t>
        <w:tab/>
        <w:t xml:space="preserve">DEL</w:t>
        <w:tab/>
        <w:t xml:space="preserve">MODELO</w:t>
        <w:tab/>
        <w:t xml:space="preserve">PEDAGÓGICO SOCIOCULTURAL- INTEGRADOR</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Bajo nuestra perspectiva, el acto educativo, complejo en sí mismo, debe identificar los elementos comunicantes que van formando el tejido conceptual y axiológico de nuestra realidad. Estos elementos son fundamentales para la puesta en escena de nuestro proyecto educativo institucional y enmarcan nuestra hoja de ruta en el proceso formativo y transformativo de nuestra comunidad.</w:t>
      </w:r>
    </w:p>
    <w:p w:rsidR="00000000" w:rsidDel="00000000" w:rsidP="00000000" w:rsidRDefault="00000000" w:rsidRPr="00000000" w14:paraId="000006E8">
      <w:pPr>
        <w:pStyle w:val="Heading4"/>
        <w:numPr>
          <w:ilvl w:val="3"/>
          <w:numId w:val="11"/>
        </w:numPr>
        <w:tabs>
          <w:tab w:val="left" w:leader="none" w:pos="2140"/>
        </w:tabs>
        <w:spacing w:after="0" w:before="75" w:line="240" w:lineRule="auto"/>
        <w:ind w:left="2140" w:right="0" w:hanging="1147"/>
        <w:jc w:val="left"/>
        <w:rPr/>
      </w:pPr>
      <w:bookmarkStart w:colFirst="0" w:colLast="0" w:name="_heading=h.2y3w247" w:id="106"/>
      <w:bookmarkEnd w:id="106"/>
      <w:r w:rsidDel="00000000" w:rsidR="00000000" w:rsidRPr="00000000">
        <w:rPr>
          <w:rtl w:val="0"/>
        </w:rPr>
        <w:t xml:space="preserve">LA PERSONA COMO SER SOCIAL:</w: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962" w:right="16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meta de la Educación Social-integradora es el perfeccionamiento de la persona en sus relaciones de convivencia y este modelo debe ocuparse en la teoría y en la práctica de que se realice este perfeccionamiento. Este sentido del perfeccionamiento solo se da, bajo la premisa que todos los seres humanos poseen una “plasticidad innata” que puede forjarse y darle sentido en el proceso formativo - educativo</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B">
      <w:pPr>
        <w:pStyle w:val="Heading4"/>
        <w:numPr>
          <w:ilvl w:val="3"/>
          <w:numId w:val="11"/>
        </w:numPr>
        <w:tabs>
          <w:tab w:val="left" w:leader="none" w:pos="2073"/>
          <w:tab w:val="left" w:leader="none" w:pos="2140"/>
          <w:tab w:val="left" w:leader="none" w:pos="3606"/>
          <w:tab w:val="left" w:leader="none" w:pos="4635"/>
          <w:tab w:val="left" w:leader="none" w:pos="6300"/>
          <w:tab w:val="left" w:leader="none" w:pos="7420"/>
          <w:tab w:val="left" w:leader="none" w:pos="7794"/>
          <w:tab w:val="left" w:leader="none" w:pos="9469"/>
        </w:tabs>
        <w:spacing w:after="0" w:before="0" w:line="360" w:lineRule="auto"/>
        <w:ind w:left="2073" w:right="1614" w:hanging="1080"/>
        <w:jc w:val="left"/>
        <w:rPr/>
      </w:pPr>
      <w:bookmarkStart w:colFirst="0" w:colLast="0" w:name="_heading=h.1d96cc0" w:id="107"/>
      <w:bookmarkEnd w:id="107"/>
      <w:r w:rsidDel="00000000" w:rsidR="00000000" w:rsidRPr="00000000">
        <w:rPr>
          <w:rtl w:val="0"/>
        </w:rPr>
        <w:tab/>
        <w:t xml:space="preserve">RELACIÓN</w:t>
        <w:tab/>
        <w:t xml:space="preserve">ENTRE</w:t>
        <w:tab/>
        <w:t xml:space="preserve">EDUCACIÓN</w:t>
        <w:tab/>
        <w:t xml:space="preserve">SOCIAL</w:t>
        <w:tab/>
        <w:t xml:space="preserve">Y</w:t>
        <w:tab/>
        <w:t xml:space="preserve">EDUCACIÓN</w:t>
        <w:tab/>
        <w:t xml:space="preserve">EN VALORES:</w:t>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exigencia de formar hombres y mujeres libres, desarrollados y socializados requiere de una formación en lo social, pero necesita fomentar en los individuos actitudes y virtudes sociales que les preparen para una sociedad en constante transformación. La Educación Social ha de ser vinculante con los valores democráticos como la paz, la equidad, la participación, la libertad, la solidaridad, la justicia y la paz.</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E">
      <w:pPr>
        <w:pStyle w:val="Heading4"/>
        <w:numPr>
          <w:ilvl w:val="3"/>
          <w:numId w:val="11"/>
        </w:numPr>
        <w:tabs>
          <w:tab w:val="left" w:leader="none" w:pos="2073"/>
        </w:tabs>
        <w:spacing w:after="0" w:before="1" w:line="240" w:lineRule="auto"/>
        <w:ind w:left="2073" w:right="0" w:hanging="1080"/>
        <w:jc w:val="left"/>
        <w:rPr/>
      </w:pPr>
      <w:bookmarkStart w:colFirst="0" w:colLast="0" w:name="_heading=h.3x8tuzt" w:id="108"/>
      <w:bookmarkEnd w:id="108"/>
      <w:r w:rsidDel="00000000" w:rsidR="00000000" w:rsidRPr="00000000">
        <w:rPr>
          <w:rtl w:val="0"/>
        </w:rPr>
        <w:t xml:space="preserve">EDUCACIÓN PARA LA SANA CONVIVENCIA:</w:t>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Educación Social ha de proponerse hoy iniciar a los individuos, de manera consciente y reflexiva, en la práctica de las virtudes sociales, y ello en el campo general de la sociabilidad, como en los ámbitos ciudadanos y políticos más concretos. La formación cívica y la política están encuadradas dentro de la educación para la convivencia la cual tiene dos objetivos:</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2">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1680"/>
        </w:tabs>
        <w:spacing w:after="0" w:before="1"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Formación de la conciencia social de los sujetos</w:t>
      </w:r>
    </w:p>
    <w:p w:rsidR="00000000" w:rsidDel="00000000" w:rsidP="00000000" w:rsidRDefault="00000000" w:rsidRPr="00000000" w14:paraId="000006F3">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Formación para la participación.</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5">
      <w:pPr>
        <w:pStyle w:val="Heading4"/>
        <w:numPr>
          <w:ilvl w:val="3"/>
          <w:numId w:val="11"/>
        </w:numPr>
        <w:tabs>
          <w:tab w:val="left" w:leader="none" w:pos="2073"/>
          <w:tab w:val="left" w:leader="none" w:pos="2610"/>
          <w:tab w:val="left" w:leader="none" w:pos="4649"/>
          <w:tab w:val="left" w:leader="none" w:pos="5397"/>
          <w:tab w:val="left" w:leader="none" w:pos="5947"/>
          <w:tab w:val="left" w:leader="none" w:pos="7055"/>
          <w:tab w:val="left" w:leader="none" w:pos="7604"/>
          <w:tab w:val="left" w:leader="none" w:pos="9086"/>
          <w:tab w:val="left" w:leader="none" w:pos="9463"/>
        </w:tabs>
        <w:spacing w:after="0" w:before="0" w:line="360" w:lineRule="auto"/>
        <w:ind w:left="2073" w:right="1621" w:hanging="1080"/>
        <w:jc w:val="left"/>
        <w:rPr/>
      </w:pPr>
      <w:bookmarkStart w:colFirst="0" w:colLast="0" w:name="_heading=h.2ce457m" w:id="109"/>
      <w:bookmarkEnd w:id="109"/>
      <w:r w:rsidDel="00000000" w:rsidR="00000000" w:rsidRPr="00000000">
        <w:rPr>
          <w:rtl w:val="0"/>
        </w:rPr>
        <w:t xml:space="preserve">LA</w:t>
        <w:tab/>
        <w:t xml:space="preserve">ARTICULACIÓN</w:t>
        <w:tab/>
        <w:t xml:space="preserve">CON</w:t>
        <w:tab/>
        <w:t xml:space="preserve">LO</w:t>
        <w:tab/>
        <w:t xml:space="preserve">LOCAL,</w:t>
        <w:tab/>
        <w:t xml:space="preserve">LO</w:t>
        <w:tab/>
        <w:t xml:space="preserve">REGIONAL</w:t>
        <w:tab/>
        <w:t xml:space="preserve">Y</w:t>
        <w:tab/>
        <w:t xml:space="preserve">LO INTERNACIONAL:</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modelo es una apuesta por la sinergia entre el contexto local en el que se circunscriben nuestros estudiantes, una apuesta por una ciudadanía responsable en el ámbito local y la apropiación de saberes universales que posibiliten la armonía entre la conservación de lo idiosincrático y unos valores universales (UNESCO, 2000). En este contexto, la educación de calidad debe sustentarse en un enfoque basado en los derechos humanos y abarcar, además, cuestiones tales como la diversidad cultural, la diversidad, la paz y la no violencia, el desarrollo sostenible, las aptitudes para desenvolverse en la vida y otros.</w:t>
      </w:r>
    </w:p>
    <w:p w:rsidR="00000000" w:rsidDel="00000000" w:rsidP="00000000" w:rsidRDefault="00000000" w:rsidRPr="00000000" w14:paraId="000006F7">
      <w:pPr>
        <w:pStyle w:val="Heading4"/>
        <w:numPr>
          <w:ilvl w:val="3"/>
          <w:numId w:val="11"/>
        </w:numPr>
        <w:tabs>
          <w:tab w:val="left" w:leader="none" w:pos="2073"/>
        </w:tabs>
        <w:spacing w:after="0" w:before="75" w:line="240" w:lineRule="auto"/>
        <w:ind w:left="2073" w:right="0" w:hanging="1080"/>
        <w:jc w:val="left"/>
        <w:rPr/>
      </w:pPr>
      <w:bookmarkStart w:colFirst="0" w:colLast="0" w:name="_heading=h.rjefff" w:id="110"/>
      <w:bookmarkEnd w:id="110"/>
      <w:r w:rsidDel="00000000" w:rsidR="00000000" w:rsidRPr="00000000">
        <w:rPr>
          <w:rtl w:val="0"/>
        </w:rPr>
        <w:t xml:space="preserve">LA GENERACIÓN DE CONOCIMIENTO:</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mirada humana de las competencias, la construcción de ambientes educativos que promuevan la ciencia y el desarrollo técnico y tecnológico, son factores esenciales que potencian nuestro modelo pedagógico hacia la gestión del conocimiento en la sociedad de la información en la cual se encuentran inmersos nuestros estudiantes en el plano global y regional.</w:t>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B">
      <w:pPr>
        <w:pStyle w:val="Heading4"/>
        <w:numPr>
          <w:ilvl w:val="3"/>
          <w:numId w:val="11"/>
        </w:numPr>
        <w:tabs>
          <w:tab w:val="left" w:leader="none" w:pos="2073"/>
        </w:tabs>
        <w:spacing w:after="0" w:before="0" w:line="360" w:lineRule="auto"/>
        <w:ind w:left="2073" w:right="1623" w:hanging="1080"/>
        <w:jc w:val="left"/>
        <w:rPr/>
      </w:pPr>
      <w:bookmarkStart w:colFirst="0" w:colLast="0" w:name="_heading=h.3bj1y38" w:id="111"/>
      <w:bookmarkEnd w:id="111"/>
      <w:r w:rsidDel="00000000" w:rsidR="00000000" w:rsidRPr="00000000">
        <w:rPr>
          <w:rtl w:val="0"/>
        </w:rPr>
        <w:t xml:space="preserve">LAS COMPETENCIAS CIUDADANAS COMO EJE TRANSVERSAL DEL CONOCIMIENTO:</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Constitución Política de 1991, la Ley General de Educación 115 de 1994 y los diferentes convenios internacionales suscritos por Colombia, reconocen la importancia de los derechos humanos como objetivo fundamental de la educación, es por esta razón que se hace necesario desarrollar las competencias ciudadanas como un elemento formativo esencial en el progreso de nuestros estudiantes. Dichas se enmarcan en la perspectiva de derechos y proveen herramientas básicas para que cada persona pueda respetar, defender y promover los derechos fundamentales, relacionándolos con las situaciones de la vida cotidiana. (MEN. Estándares básicos de competencias ciudadanas, 2003)</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E">
      <w:pPr>
        <w:pStyle w:val="Heading3"/>
        <w:numPr>
          <w:ilvl w:val="2"/>
          <w:numId w:val="11"/>
        </w:numPr>
        <w:tabs>
          <w:tab w:val="left" w:leader="none" w:pos="1695"/>
          <w:tab w:val="left" w:leader="none" w:pos="1701"/>
        </w:tabs>
        <w:spacing w:after="0" w:before="0" w:line="276" w:lineRule="auto"/>
        <w:ind w:left="1701" w:right="2788" w:hanging="720"/>
        <w:jc w:val="left"/>
        <w:rPr/>
      </w:pPr>
      <w:bookmarkStart w:colFirst="0" w:colLast="0" w:name="_heading=h.1qoc8b1" w:id="112"/>
      <w:bookmarkEnd w:id="112"/>
      <w:r w:rsidDel="00000000" w:rsidR="00000000" w:rsidRPr="00000000">
        <w:rPr>
          <w:rtl w:val="0"/>
        </w:rPr>
        <w:t xml:space="preserve">CONCEPTOS FUNDANTES DEL MODELO PEDAGÓGICO SOCIOCULTURAL-INTEGRADOR:</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medida en que la teoría y la práctica pedagógica se integran, en fundamental establecer una serie de conceptos vinculantes que, por una parte, permitan, articular un mismo lenguaje en clave del ejercicio pedagógico y por otro lado, construir a pulso de congruencia el perfil de estudiante de la I. E Manuela Beltrán que propendemos.</w:t>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1">
      <w:pPr>
        <w:pStyle w:val="Heading4"/>
        <w:numPr>
          <w:ilvl w:val="3"/>
          <w:numId w:val="11"/>
        </w:numPr>
        <w:tabs>
          <w:tab w:val="left" w:leader="none" w:pos="2073"/>
        </w:tabs>
        <w:spacing w:after="0" w:before="0" w:line="240" w:lineRule="auto"/>
        <w:ind w:left="2073" w:right="0" w:hanging="1080"/>
        <w:jc w:val="left"/>
        <w:rPr/>
      </w:pPr>
      <w:bookmarkStart w:colFirst="0" w:colLast="0" w:name="_heading=h.4anzqyu" w:id="113"/>
      <w:bookmarkEnd w:id="113"/>
      <w:r w:rsidDel="00000000" w:rsidR="00000000" w:rsidRPr="00000000">
        <w:rPr>
          <w:rtl w:val="0"/>
        </w:rPr>
        <w:t xml:space="preserve">ESTUDIANTE:</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refiere a la persona que está en capacidad de ser, de saber y de saber hacer; con espíritu de trascendencia y que tiene la posibilidad de aprender a su ritmo, para enfrentarse como profesional, al mundo laboral y social, desde una perspectiva que fomenta los valores democráticos.</w:t>
      </w:r>
    </w:p>
    <w:p w:rsidR="00000000" w:rsidDel="00000000" w:rsidP="00000000" w:rsidRDefault="00000000" w:rsidRPr="00000000" w14:paraId="00000704">
      <w:pPr>
        <w:pStyle w:val="Heading4"/>
        <w:numPr>
          <w:ilvl w:val="3"/>
          <w:numId w:val="11"/>
        </w:numPr>
        <w:tabs>
          <w:tab w:val="left" w:leader="none" w:pos="2073"/>
        </w:tabs>
        <w:spacing w:after="0" w:before="75" w:line="240" w:lineRule="auto"/>
        <w:ind w:left="2073" w:right="0" w:hanging="1080"/>
        <w:jc w:val="left"/>
        <w:rPr/>
      </w:pPr>
      <w:bookmarkStart w:colFirst="0" w:colLast="0" w:name="_heading=h.2pta16n" w:id="114"/>
      <w:bookmarkEnd w:id="114"/>
      <w:r w:rsidDel="00000000" w:rsidR="00000000" w:rsidRPr="00000000">
        <w:rPr>
          <w:rtl w:val="0"/>
        </w:rPr>
        <w:t xml:space="preserve">MAESTRO:</w:t>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entiende como maestro, según este modelo, a aquella persona que posibilita el protagonismo del estudiante en su proceso de formación, impulsando la autonomía e iniciativa en el acontecer del aula. Asimismo, es, además, un profesional consciente del rol de la institución en el contexto, ya que es “un lugar de encuentro entre personas diversas que dan naturalmente vida al intercambio y al diálogo”.</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8">
      <w:pPr>
        <w:pStyle w:val="Heading4"/>
        <w:numPr>
          <w:ilvl w:val="3"/>
          <w:numId w:val="11"/>
        </w:numPr>
        <w:tabs>
          <w:tab w:val="left" w:leader="none" w:pos="2073"/>
        </w:tabs>
        <w:spacing w:after="0" w:before="0" w:line="240" w:lineRule="auto"/>
        <w:ind w:left="2073" w:right="0" w:hanging="1080"/>
        <w:jc w:val="left"/>
        <w:rPr/>
      </w:pPr>
      <w:bookmarkStart w:colFirst="0" w:colLast="0" w:name="_heading=h.14ykbeg" w:id="115"/>
      <w:bookmarkEnd w:id="115"/>
      <w:r w:rsidDel="00000000" w:rsidR="00000000" w:rsidRPr="00000000">
        <w:rPr>
          <w:rtl w:val="0"/>
        </w:rPr>
        <w:t xml:space="preserve">CONOCIMIENTO:</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refiere al real aprendizaje de las relaciones en la interacción social, cultural y de los procesos cognitivos del ser humano, lo cual le permite ir formando en cada persona, esquemas de información y conectividad entre conceptos, ejecutando principios de asociación y asimilación de sus realidades y de sus formas de pensar, de interactuar, de sentir y tomar decisiones; realizando juicios de la realidad centrados en los contextos y ámbitos en los cuales se encuentra el ser humano, lo cual posibilita su posicionamiento en el mundo de la vida, desde tres perspectivas: ser persona, saber que sabe y el hacer para transformar.</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C">
      <w:pPr>
        <w:pStyle w:val="Heading4"/>
        <w:numPr>
          <w:ilvl w:val="3"/>
          <w:numId w:val="11"/>
        </w:numPr>
        <w:tabs>
          <w:tab w:val="left" w:leader="none" w:pos="2073"/>
        </w:tabs>
        <w:spacing w:after="0" w:before="0" w:line="240" w:lineRule="auto"/>
        <w:ind w:left="2073" w:right="0" w:hanging="1080"/>
        <w:jc w:val="left"/>
        <w:rPr/>
      </w:pPr>
      <w:bookmarkStart w:colFirst="0" w:colLast="0" w:name="_heading=h.3oy7u29" w:id="116"/>
      <w:bookmarkEnd w:id="116"/>
      <w:r w:rsidDel="00000000" w:rsidR="00000000" w:rsidRPr="00000000">
        <w:rPr>
          <w:rtl w:val="0"/>
        </w:rPr>
        <w:t xml:space="preserve">ENSEÑANZA:</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enseñanza debe fundamentarse en la creación de zonas de desarrollo próximo, por tanto el maestro ha de ser un agente experto, encargado de mediar la situación de encuentro entre los estudiantes y los contenidos socioculturales, lo cual le implica construir un contexto de aprendizaje centrado en la realidad que circunda a los estudiantes y se debe estructurar de tal manera que se procure ceder paulatinamente el control sobre la tarea; en otras palabras, el diseño de un plataforma que garantice un buen proceso educativo y formativo basado en la autonomía regulada. A este respecto, afirma Carl Roger que “Las responsabilidades a los niños deben ser otorgadas si y solo si él puede hacerse responsable de las consecuencias de la decisión que llegue a tomar sobre el problema o situación. También la autonomía debe ser impulsada por la persona encargada del niño para que en el mismo no se cree un sentimiento de dependencia. (Rogers, C. 1981)</w:t>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0">
      <w:pPr>
        <w:pStyle w:val="Heading4"/>
        <w:numPr>
          <w:ilvl w:val="3"/>
          <w:numId w:val="11"/>
        </w:numPr>
        <w:tabs>
          <w:tab w:val="left" w:leader="none" w:pos="2073"/>
        </w:tabs>
        <w:spacing w:after="0" w:before="0" w:line="240" w:lineRule="auto"/>
        <w:ind w:left="2073" w:right="0" w:hanging="1080"/>
        <w:jc w:val="left"/>
        <w:rPr/>
      </w:pPr>
      <w:bookmarkStart w:colFirst="0" w:colLast="0" w:name="_heading=h.243i4a2" w:id="117"/>
      <w:bookmarkEnd w:id="117"/>
      <w:r w:rsidDel="00000000" w:rsidR="00000000" w:rsidRPr="00000000">
        <w:rPr>
          <w:rtl w:val="0"/>
        </w:rPr>
        <w:t xml:space="preserve">APRENDIZAJE:</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entendido como el resultante de la interacción sociocultural y el individuo, en el cual, a través de soluciones o reflexiones serias y probadas, da respuesta a una problemática previamente acordada en la dialogicidad del proceso pedagógico. Estos resultantes se evidencian en habilidades que va adquiriendo en el proceso, orientadas al saber, al ser y hacer del ser humano, con los contextos en los que se circunscriben las diferentes disciplinas formativas. Dicho de otra forma, “El</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aprendizaje es una forma de apropiación de la herencia cultural disponible y no sólo es un proceso individual de asimilación. La interacción social es el origen y el motor del aprendizaje”. (Baquero, 1999).</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5">
      <w:pPr>
        <w:pStyle w:val="Heading4"/>
        <w:numPr>
          <w:ilvl w:val="3"/>
          <w:numId w:val="11"/>
        </w:numPr>
        <w:tabs>
          <w:tab w:val="left" w:leader="none" w:pos="2073"/>
        </w:tabs>
        <w:spacing w:after="0" w:before="0" w:line="240" w:lineRule="auto"/>
        <w:ind w:left="2073" w:right="0" w:hanging="1080"/>
        <w:jc w:val="left"/>
        <w:rPr/>
      </w:pPr>
      <w:bookmarkStart w:colFirst="0" w:colLast="0" w:name="_heading=h.j8sehv" w:id="118"/>
      <w:bookmarkEnd w:id="118"/>
      <w:r w:rsidDel="00000000" w:rsidR="00000000" w:rsidRPr="00000000">
        <w:rPr>
          <w:rtl w:val="0"/>
        </w:rPr>
        <w:t xml:space="preserve">COMPETENCIA:</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competencia nos inscribimos en la concepción de la posibilidad de construir y desarrollar conocimientos, habilidades y destrezas, para: observar, describir, argumentar y proponer, por parte del estudiante, en el contexto en el cual se desenvuelve. Lo anterior, fundamentado en las teorías del constructivismo social, cognitivo y significativo, aportante a la consolidación de proyectos de vida encaminados a la autorrealización y la construcción del bien común. En esta misma línea, el desarrollo de las competencias gira en torno a la evidencia de habilidades con responsabilidad social, “es claro que el desarrollo pleno de las sociedades democráticas requiere, inexorablemente, ciudadanos con valores éticos, responsabilidad social y competencias cívicas, con la plena conciencia de los problemas culturales, ambientales y sociales que nos afectan.</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8">
      <w:pPr>
        <w:pStyle w:val="Heading4"/>
        <w:numPr>
          <w:ilvl w:val="3"/>
          <w:numId w:val="11"/>
        </w:numPr>
        <w:tabs>
          <w:tab w:val="left" w:leader="none" w:pos="2073"/>
        </w:tabs>
        <w:spacing w:after="0" w:before="1" w:line="240" w:lineRule="auto"/>
        <w:ind w:left="2073" w:right="0" w:hanging="1080"/>
        <w:jc w:val="left"/>
        <w:rPr/>
      </w:pPr>
      <w:bookmarkStart w:colFirst="0" w:colLast="0" w:name="_heading=h.338fx5o" w:id="119"/>
      <w:bookmarkEnd w:id="119"/>
      <w:r w:rsidDel="00000000" w:rsidR="00000000" w:rsidRPr="00000000">
        <w:rPr>
          <w:rtl w:val="0"/>
        </w:rPr>
        <w:t xml:space="preserve">CIUDADANÍA:</w:t>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Entendida como la característica inherente de los seres humanos a vivir en sociedad y donde se establece una serie compleja de relaciones necesarias para sobrevivir y para darle sentido a la existencia misma. Asimismo, estas relaciones se constituyen en la materia prima para contribuir de forma significativa a la construcción de comunidades más pacíficas, democráticas, participativas, incluyentes y justas.</w:t>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ello, nuestro modelo pedagógico que promueve la sana convivencia a los tres ejes fundamentales de las competencias ciudadanas:</w:t>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E">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Convivencia y paz</w:t>
      </w:r>
    </w:p>
    <w:p w:rsidR="00000000" w:rsidDel="00000000" w:rsidP="00000000" w:rsidRDefault="00000000" w:rsidRPr="00000000" w14:paraId="0000071F">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Participación y responsabilidad democrática</w:t>
      </w:r>
    </w:p>
    <w:p w:rsidR="00000000" w:rsidDel="00000000" w:rsidP="00000000" w:rsidRDefault="00000000" w:rsidRPr="00000000" w14:paraId="00000720">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Pluralidad, identidad y valoración de las diferencias</w:t>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2">
      <w:pPr>
        <w:pStyle w:val="Heading3"/>
        <w:numPr>
          <w:ilvl w:val="2"/>
          <w:numId w:val="11"/>
        </w:numPr>
        <w:tabs>
          <w:tab w:val="left" w:leader="none" w:pos="1695"/>
          <w:tab w:val="left" w:leader="none" w:pos="1701"/>
        </w:tabs>
        <w:spacing w:after="0" w:before="0" w:line="276" w:lineRule="auto"/>
        <w:ind w:left="1701" w:right="2974" w:hanging="720"/>
        <w:jc w:val="left"/>
        <w:rPr/>
      </w:pPr>
      <w:bookmarkStart w:colFirst="0" w:colLast="0" w:name="_heading=h.1idq7dh" w:id="120"/>
      <w:bookmarkEnd w:id="120"/>
      <w:r w:rsidDel="00000000" w:rsidR="00000000" w:rsidRPr="00000000">
        <w:rPr>
          <w:rtl w:val="0"/>
        </w:rPr>
        <w:t xml:space="preserve">PREGUNTAS ORIENTADORAS DE NUESTRO MODELO PEDAGOGIO SOCIO CULTURAL-INTEGRADOR</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0" w:right="0" w:firstLine="0"/>
        <w:jc w:val="left"/>
        <w:rPr>
          <w:rFonts w:ascii="Arial" w:cs="Arial" w:eastAsia="Arial" w:hAnsi="Arial"/>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4">
      <w:pPr>
        <w:pStyle w:val="Heading4"/>
        <w:numPr>
          <w:ilvl w:val="3"/>
          <w:numId w:val="11"/>
        </w:numPr>
        <w:tabs>
          <w:tab w:val="left" w:leader="none" w:pos="2073"/>
        </w:tabs>
        <w:spacing w:after="0" w:before="0" w:line="240" w:lineRule="auto"/>
        <w:ind w:left="2073" w:right="0" w:hanging="1080"/>
        <w:jc w:val="left"/>
        <w:rPr/>
      </w:pPr>
      <w:bookmarkStart w:colFirst="0" w:colLast="0" w:name="_heading=h.42ddq1a" w:id="121"/>
      <w:bookmarkEnd w:id="121"/>
      <w:r w:rsidDel="00000000" w:rsidR="00000000" w:rsidRPr="00000000">
        <w:rPr>
          <w:rtl w:val="0"/>
        </w:rPr>
        <w:t xml:space="preserve">¿POR QUÉ UN MODELO?:</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Partiendo del hecho que la enseñanza en un proceso sistemático y a su vez complejo en sí mismo, en el que el maestro/maestra, orienta metodológica y axiológicamente al estudiante para que este, a partir de sus premisas de vida y de</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 forma única de percibir la realidad, dirija su mirada y se apropie del conocimiento (que es universal por concepción) y de las múltiples herramientas que le permitan configurarse como un sujeto activo en la transformación de dicha realidad. Por esta razón, se hace imperante, la adopción de un modelo pedagógico que le den un marco de acción a la compleja y hermosa tarea de educar que, entre otros elementos:</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245"/>
        </w:tabs>
        <w:spacing w:after="0" w:before="0" w:line="240" w:lineRule="auto"/>
        <w:ind w:left="1245" w:right="1625" w:hanging="26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 ayudan en el mejoramiento del acto educativo, al organizar y planear todos los elementos que se requieren para la formación integral de los estudiantes, en base a una secuencia lógica y adecuada de todo el proceso enseñanza.</w:t>
      </w:r>
    </w:p>
    <w:p w:rsidR="00000000" w:rsidDel="00000000" w:rsidP="00000000" w:rsidRDefault="00000000" w:rsidRPr="00000000" w14:paraId="0000072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245"/>
        </w:tabs>
        <w:spacing w:after="0" w:before="0" w:line="240" w:lineRule="auto"/>
        <w:ind w:left="1245" w:right="1627" w:hanging="26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Facilitan al maestro en el logro de los objetivos, en la organización y planeación de sus procesos de enseñanza</w:t>
      </w:r>
    </w:p>
    <w:p w:rsidR="00000000" w:rsidDel="00000000" w:rsidP="00000000" w:rsidRDefault="00000000" w:rsidRPr="00000000" w14:paraId="0000072B">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245"/>
        </w:tabs>
        <w:spacing w:after="0" w:before="0" w:line="240" w:lineRule="auto"/>
        <w:ind w:left="1245" w:right="1623" w:hanging="26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Facilitan la formación y orientación del estudiante al reconocer el norte curricular del plan de estudios</w:t>
      </w:r>
    </w:p>
    <w:p w:rsidR="00000000" w:rsidDel="00000000" w:rsidP="00000000" w:rsidRDefault="00000000" w:rsidRPr="00000000" w14:paraId="0000072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245"/>
        </w:tabs>
        <w:spacing w:after="0" w:before="1" w:line="240" w:lineRule="auto"/>
        <w:ind w:left="1245" w:right="1622" w:hanging="26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Permite la adaptación a los diferentes ritmos y estilos de aprendizaje atendiendo a las diferencias individuales de los estudiantes</w:t>
      </w:r>
    </w:p>
    <w:p w:rsidR="00000000" w:rsidDel="00000000" w:rsidP="00000000" w:rsidRDefault="00000000" w:rsidRPr="00000000" w14:paraId="0000072D">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245"/>
        </w:tabs>
        <w:spacing w:after="0" w:before="0" w:line="240" w:lineRule="auto"/>
        <w:ind w:left="1245" w:right="1616" w:hanging="26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Disminuye el fracaso escolar, ya que se identifican los objetivos que deben lograra los estudiantes, los contenidos, las experiencias de aprendizaje, la evaluación que permitan el progreso continuo del aprendizaje</w:t>
      </w:r>
    </w:p>
    <w:p w:rsidR="00000000" w:rsidDel="00000000" w:rsidP="00000000" w:rsidRDefault="00000000" w:rsidRPr="00000000" w14:paraId="0000072E">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245"/>
        </w:tabs>
        <w:spacing w:after="0" w:before="0" w:line="240" w:lineRule="auto"/>
        <w:ind w:left="1245" w:right="1627" w:hanging="26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Facilita la evaluación, ya que se organiza en función de las necesidades reales de los estudiantes y el contexto.</w:t>
      </w:r>
    </w:p>
    <w:p w:rsidR="00000000" w:rsidDel="00000000" w:rsidP="00000000" w:rsidRDefault="00000000" w:rsidRPr="00000000" w14:paraId="0000072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245"/>
        </w:tabs>
        <w:spacing w:after="0" w:before="0" w:line="240" w:lineRule="auto"/>
        <w:ind w:left="1245" w:right="1616" w:hanging="26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Ayuda a seleccionar efectivamente los métodos, técnicas y materiales de apoyo más apropiados para que se logren los objetivos de aprendizaje.</w:t>
      </w:r>
    </w:p>
    <w:p w:rsidR="00000000" w:rsidDel="00000000" w:rsidP="00000000" w:rsidRDefault="00000000" w:rsidRPr="00000000" w14:paraId="0000073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6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Fortalece los diferentes roles de los actores educativos</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2">
      <w:pPr>
        <w:pStyle w:val="Heading4"/>
        <w:numPr>
          <w:ilvl w:val="3"/>
          <w:numId w:val="11"/>
        </w:numPr>
        <w:tabs>
          <w:tab w:val="left" w:leader="none" w:pos="2070"/>
        </w:tabs>
        <w:spacing w:after="0" w:before="0" w:line="240" w:lineRule="auto"/>
        <w:ind w:left="2070" w:right="0" w:hanging="1077"/>
        <w:jc w:val="both"/>
        <w:rPr/>
      </w:pPr>
      <w:bookmarkStart w:colFirst="0" w:colLast="0" w:name="_heading=h.2hio093" w:id="122"/>
      <w:bookmarkEnd w:id="122"/>
      <w:r w:rsidDel="00000000" w:rsidR="00000000" w:rsidRPr="00000000">
        <w:rPr>
          <w:rtl w:val="0"/>
        </w:rPr>
        <w:t xml:space="preserve">¿POR QUÉ PEDAGÓGICO?:</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bien sabido que el saber pedagógico, si y solo si es posible configurarlo bajo múltiples y diversos elementos que configuran los diferentes contextos donde se halla inmerso unido a los sentidos propios de los agentes educativos permiten fundar un conglomerado de elementos identitarios de los cuales se destacan:</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6">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245"/>
        </w:tabs>
        <w:spacing w:after="0" w:before="0" w:line="240" w:lineRule="auto"/>
        <w:ind w:left="1245" w:right="1618" w:hanging="26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diversos contenidos de enseñanza y de aprendizaje, es decir, el sustento teórico de la especialidad, la disciplina que se enseña, los planes y programas del Ministerio de Educación y las metodologías y los recursos para la enseñanza y la evaluación.</w:t>
      </w:r>
    </w:p>
    <w:p w:rsidR="00000000" w:rsidDel="00000000" w:rsidP="00000000" w:rsidRDefault="00000000" w:rsidRPr="00000000" w14:paraId="00000737">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245"/>
        </w:tabs>
        <w:spacing w:after="0" w:before="0" w:line="240" w:lineRule="auto"/>
        <w:ind w:left="1245" w:right="1623" w:hanging="26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formas particulares de acción, es decir, el comportamiento o formas de proceder del profesor en diferentes contextos de interacción; por ejemplo: cómo trabaja frente a los estudiantes, la forma de hacer sus clases y de interactuar con el estudiante, las maneras de atenderlo fuera de la clase, entre otras.</w:t>
      </w:r>
    </w:p>
    <w:p w:rsidR="00000000" w:rsidDel="00000000" w:rsidP="00000000" w:rsidRDefault="00000000" w:rsidRPr="00000000" w14:paraId="00000738">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245"/>
        </w:tabs>
        <w:spacing w:after="0" w:before="0" w:line="240" w:lineRule="auto"/>
        <w:ind w:left="1245" w:right="1621" w:hanging="264.00000000000006"/>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 variado conjunto de elementos que se podrían calificar como de carácter ético, en la medida que el saber pedagógico contiene una transversalidad de valores relativa a una visión de la formación de las personas.</w:t>
      </w:r>
    </w:p>
    <w:p w:rsidR="00000000" w:rsidDel="00000000" w:rsidP="00000000" w:rsidRDefault="00000000" w:rsidRPr="00000000" w14:paraId="00000739">
      <w:pPr>
        <w:pStyle w:val="Heading4"/>
        <w:numPr>
          <w:ilvl w:val="3"/>
          <w:numId w:val="11"/>
        </w:numPr>
        <w:tabs>
          <w:tab w:val="left" w:leader="none" w:pos="2073"/>
        </w:tabs>
        <w:spacing w:after="0" w:before="75" w:line="240" w:lineRule="auto"/>
        <w:ind w:left="2073" w:right="0" w:hanging="1080"/>
        <w:jc w:val="left"/>
        <w:rPr/>
      </w:pPr>
      <w:bookmarkStart w:colFirst="0" w:colLast="0" w:name="_heading=h.wnyagw" w:id="123"/>
      <w:bookmarkEnd w:id="123"/>
      <w:r w:rsidDel="00000000" w:rsidR="00000000" w:rsidRPr="00000000">
        <w:rPr>
          <w:rtl w:val="0"/>
        </w:rPr>
        <w:t xml:space="preserve">¿POR QUÉ SOCIO-CULTURAL?:</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reto fundamental de La Educación Social-cultural ha sido, conducir a los individuos, de manera consciente y reflexiva, en la práctica de las virtudes sociales, en el campo general de la sociabilidad, en el ámbito de la ciudadanía responsable. Asimismo, en la formación cívica y la formación política enfocadas en la educación para la convivencia y la paz, en clave del reconocimiento de valores en los demás y de los demás.</w:t>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C">
      <w:pPr>
        <w:pStyle w:val="Heading4"/>
        <w:numPr>
          <w:ilvl w:val="3"/>
          <w:numId w:val="11"/>
        </w:numPr>
        <w:tabs>
          <w:tab w:val="left" w:leader="none" w:pos="2073"/>
        </w:tabs>
        <w:spacing w:after="0" w:before="0" w:line="240" w:lineRule="auto"/>
        <w:ind w:left="2073" w:right="0" w:hanging="1080"/>
        <w:jc w:val="left"/>
        <w:rPr/>
      </w:pPr>
      <w:bookmarkStart w:colFirst="0" w:colLast="0" w:name="_heading=h.3gnlt4p" w:id="124"/>
      <w:bookmarkEnd w:id="124"/>
      <w:r w:rsidDel="00000000" w:rsidR="00000000" w:rsidRPr="00000000">
        <w:rPr>
          <w:rtl w:val="0"/>
        </w:rPr>
        <w:t xml:space="preserve">¿POR QUÉ INTEGRADOR?:</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denomina Integrador, porque tiene presente las dimensiones constitutivas del ser humano y las convierte en elementos que articulados coherentemente, ofrecen una ruta intencionada del accionar educativo y pedagógico; además, permite articular a las necesidades del contexto las mejores prácticas pedagógicas para que, en el reconocimiento de sí mismos, transformen la realidad en la que están inmersos.</w:t>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0">
      <w:pPr>
        <w:pStyle w:val="Heading3"/>
        <w:numPr>
          <w:ilvl w:val="2"/>
          <w:numId w:val="11"/>
        </w:numPr>
        <w:tabs>
          <w:tab w:val="left" w:leader="none" w:pos="1695"/>
          <w:tab w:val="left" w:leader="none" w:pos="1701"/>
        </w:tabs>
        <w:spacing w:after="0" w:before="1" w:line="276" w:lineRule="auto"/>
        <w:ind w:left="1701" w:right="1960" w:hanging="720"/>
        <w:jc w:val="left"/>
        <w:rPr/>
      </w:pPr>
      <w:bookmarkStart w:colFirst="0" w:colLast="0" w:name="_heading=h.1vsw3ci" w:id="125"/>
      <w:bookmarkEnd w:id="125"/>
      <w:r w:rsidDel="00000000" w:rsidR="00000000" w:rsidRPr="00000000">
        <w:rPr>
          <w:rtl w:val="0"/>
        </w:rPr>
        <w:t xml:space="preserve">CONCEPCIÓN DEL MODELO PEDAGÓGICO SOCIOCULTURAL- INTEGRADOR EN LA INSITUCIÓN EDUCATIVA MANUELA BELTRÁN</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240" w:lineRule="auto"/>
        <w:ind w:left="962" w:right="161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Nuestro modelo concibe al ser humano como una construcción bio-psico-social y busca la integración e inclusión de los y las estudiantes a partir del desarrollo de habilidades relacionadas con la comunicación, la capacidad para experimentar la diferencia y la posibilidad de tomar decisiones. Su componente académico se sustenta en un conjunto de acciones que buscan contribuir a elevar el nivel de desempeño científico, técnico, tecnológico, cívico, racional, lógico, cultural y argumentativo a través de la apropiación de los saberes específicos de cada una de área del conocimiento, desde una perspectiva de reconocimiento de su entorno y de promoción de ”los derechos y las competencias, aportando de manera significativa al mejoramiento de la calidad de vida de las personas a las que este va dirigido”(Programa de educación para el ejercicio de los derechos humanos. MEN)</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modelo sociocultural e integrador requiere la interacción de los agentes educativos para buscar relaciones y conocimientos significativos fundados en procesos comunicativos diversos, estrategias de enseñanza y aprendizaje interactivas; intercambios con el entorno que aporten a la solución de las problemáticas de la comunidad local, teniendo en cuenta los imaginarios culturales y las subjetividades.</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modelo SOCIOCULTURAL-INTEGRADOR tiene en cuenta la teoría de Aprendizaje Representacional (David Ausubel 1973) “Tener en cuenta lo que el aprendiz ya sabe”, donde la comprensión del entorno brinda elementos para solucionar problemas, con una actitud de aprendizaje significativo, de tal manera</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el conocimiento nuevo se vincule intencionada y sustancialmente con los conceptos o proposiciones existentes en la estructura cognoscitiva de los estudiantes, permitiendo investigar sus ideas previas y las de sus comunidades, para con base en ellas construir conocimiento que aporte real y efectivamente a la transformación social .</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Modelo Pedagógico SOCIOCULTURAL-INTEGRADOR se establece una relación dinámica entre el sujeto cognoscente y su entorno social, de manera tal que se desarrolla una acción sinérgica entre ambos, promotora del cambio cualitativo y cuantitativo del sujeto que aprende en una situación histórico cultural concreta del ambiente social donde él se desenvuelve. Estas relaciones se evidencian concretamente en:</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9">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1" w:line="240" w:lineRule="auto"/>
        <w:ind w:left="1245" w:right="1616"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relación Maestro-enseñanza-conocimiento- competencia: Situar al estudiante en el rol de aprendiz, con conocimientos previos y de cara a retos que le ofrece la educación, es ponerlo en situación problemática, en la cual no solo utiliza su corporeidad, sino como sujeto que asume una responsabilidad, un protagonismo en el proceso formativo, con la firme intención de aprender y maximizar sus competencias.</w:t>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B">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7"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relación competencias-cultura–sociedad: La educación es un derecho que todo ser humano tiene y las formas en que este proceso se desarrolla, no es neutral. Tiene una carga política, ética y pedagógica, en otras palabras, una carga simbólica, que establece unos fines en cada una de las organizaciones sociales que participan. En este sentido, esta relación posibilita la adquisición de habilidades y destrezas para tomar posturas claras, en términos de cómo la enseñanza y el aprendizaje transforman la cultura y la construcción de lo social.</w:t>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Modelo Pedagógico SOCIOCULTURAL-INTEGRADOR está orientado a la formación de niños, jóvenes y adultos autónomos y críticos de su papel activo en la sociedad, con base en la reflexión y la creatividad, encaminadas hacia el cambio de las necesidades políticas, ideológicas, sociales y educativas.</w:t>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Currículo con el Modelo Pedagógico Social, formula alternativas de solución para los problemas de la sociedad, a partir del análisis de la realidad social, la cultura, los valores entre otros, para que a través del proceso educativo se transforme la sociedad en un bien común para TODOS. Es por esto, que la investigación desde el Modelo Pedagógico SOCIOCULTURAL-INTEGRADOR, mejora los aprendizajes al relacionar el mundo de la Escuela con el Mundo de la Vida; permite dinamizar proyectos y propuestas con base en necesidades sociales específicas, donde participan los actores educativos al servicio de su entorno social y la sociedad en general, para transformarla, haciéndola vivible y justa.</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entonces, los escenarios sociales (como la escuela, el barrio, la ciudad entre otros) que pueden propiciar oportunidades para que los estudiantes trabajen en</w:t>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forma cooperativa y solucionen problemas que no podrían resolver solos. El trabajo en grupo estimula la crítica constructiva mutua, ayuda a los estudiantes a refinar su trabajo y darse apoyo mutuo para comprometerse en la solución de los problemas comunitarios. “A través de la participación en las comunidades, los estudiantes podrían considerarse a sí mismos capaces, incluso obligados de comprometerse con el análisis, crítico y la solución de sus problemas.</w:t>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 menos cuatro requisitos o exigencias deben cumplir la enseñanza según nuestra propuesta pedagógica</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6">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5"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retos y problemas a estudiar son tomados de la realidad, no son ficticios ni académicos y la búsqueda de su solución ofrece la motivación intrínseca que requieren los estudiantes.</w:t>
      </w:r>
    </w:p>
    <w:p w:rsidR="00000000" w:rsidDel="00000000" w:rsidP="00000000" w:rsidRDefault="00000000" w:rsidRPr="00000000" w14:paraId="00000757">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1" w:line="240" w:lineRule="auto"/>
        <w:ind w:left="1245" w:right="1625"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tratamiento y búsqueda de la situación problemática se trabaja de manera integral, se trabaja con la comunidad involucrada, en su contexto natural, mediante una práctica contextualizada.</w:t>
      </w:r>
    </w:p>
    <w:p w:rsidR="00000000" w:rsidDel="00000000" w:rsidP="00000000" w:rsidRDefault="00000000" w:rsidRPr="00000000" w14:paraId="00000758">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0"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profesor y los participantes sean estudiantes o no de la escuela, están invitados y comprometidos a explicar sus opiniones, acuerdos y desacuerdos en la discusión no lo da autoridad alguna, sino la fuerza de los argumentos, la coherencia y utilidad de las propuestas.</w:t>
      </w:r>
    </w:p>
    <w:p w:rsidR="00000000" w:rsidDel="00000000" w:rsidP="00000000" w:rsidRDefault="00000000" w:rsidRPr="00000000" w14:paraId="00000759">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8"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evaluación está orientada a re-descubrir potencial de aprendizaje de los estudiantes que se vuelve real gracias a la enseñanza, a la interacción del estudiante con aquellos que son más expertos que él. En esta perspectiva, la evaluación no se desliga de la enseñanza, sino que detecta el grado de ayuda que requiere el estudiante de parte del maestro para resolver el problema por cuenta propia (Vygotsky).</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B">
      <w:pPr>
        <w:pStyle w:val="Heading3"/>
        <w:numPr>
          <w:ilvl w:val="1"/>
          <w:numId w:val="11"/>
        </w:numPr>
        <w:tabs>
          <w:tab w:val="left" w:leader="none" w:pos="1691"/>
        </w:tabs>
        <w:spacing w:after="0" w:before="0" w:line="240" w:lineRule="auto"/>
        <w:ind w:left="1691" w:right="0" w:hanging="720"/>
        <w:jc w:val="left"/>
        <w:rPr/>
      </w:pPr>
      <w:bookmarkStart w:colFirst="0" w:colLast="0" w:name="_heading=h.4fsjm0b" w:id="126"/>
      <w:bookmarkEnd w:id="126"/>
      <w:r w:rsidDel="00000000" w:rsidR="00000000" w:rsidRPr="00000000">
        <w:rPr>
          <w:rtl w:val="0"/>
        </w:rPr>
        <w:t xml:space="preserve">FINES DE LA EDUCACIÓN</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Arial" w:cs="Arial" w:eastAsia="Arial" w:hAnsi="Arial"/>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conformidad con el artículo 67 de la Constitución Política, la educación se desarrollará atendiendo a los siguientes fines:</w:t>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F">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1" w:line="240" w:lineRule="auto"/>
        <w:ind w:left="1682" w:right="1787"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pleno desarrollo de la personalidad sin más limitaciones que las que le ponen los derechos de los demás y el orden jurídico, dentro de un proceso de formación integral, física, psíquica, intelectual, moral, espiritual, social, afectiva, ética, cívica y demás valores humanos.</w:t>
      </w:r>
    </w:p>
    <w:p w:rsidR="00000000" w:rsidDel="00000000" w:rsidP="00000000" w:rsidRDefault="00000000" w:rsidRPr="00000000" w14:paraId="00000760">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766"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formación en el respeto a la vida y a los demás derechos humanos, a la paz, a los principios democráticos, de convivencia, pluralismo, justicia, solidaridad y equidad., así como en el ejercicio de la tolerancia y de la libertad.</w:t>
      </w:r>
    </w:p>
    <w:p w:rsidR="00000000" w:rsidDel="00000000" w:rsidP="00000000" w:rsidRDefault="00000000" w:rsidRPr="00000000" w14:paraId="00000761">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948" w:hanging="360"/>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formación para facilitar la participación de todos en las decisiones que los afectan en la vida económica, política, administrativa y cultural de la Nación.</w:t>
      </w:r>
    </w:p>
    <w:p w:rsidR="00000000" w:rsidDel="00000000" w:rsidP="00000000" w:rsidRDefault="00000000" w:rsidRPr="00000000" w14:paraId="00000762">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72" w:line="240" w:lineRule="auto"/>
        <w:ind w:left="1682" w:right="214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formación en el respeto a la autoridad legítima y a la ley, a la cultura nacional, a la historia colombiana y a los símbolos patrios.</w:t>
      </w:r>
    </w:p>
    <w:p w:rsidR="00000000" w:rsidDel="00000000" w:rsidP="00000000" w:rsidRDefault="00000000" w:rsidRPr="00000000" w14:paraId="00000763">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1" w:line="240" w:lineRule="auto"/>
        <w:ind w:left="1682" w:right="1669"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adquisición y generación de los conocimientos científicos y técnicos más avanzados, humanísticos, históricos, sociales, geográficos, y estéticos, mediante la apropiación de hábitos intelectuales, adecuados para el desarrollo del saber.</w:t>
      </w:r>
    </w:p>
    <w:p w:rsidR="00000000" w:rsidDel="00000000" w:rsidP="00000000" w:rsidRDefault="00000000" w:rsidRPr="00000000" w14:paraId="00000764">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762"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estudio y la comprensión crítica de la cultura nacional, y de la diversidad étnica y cultural del país, como fundamento de la unidad nacional y de su identidad.</w:t>
      </w:r>
    </w:p>
    <w:p w:rsidR="00000000" w:rsidDel="00000000" w:rsidP="00000000" w:rsidRDefault="00000000" w:rsidRPr="00000000" w14:paraId="00000765">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909"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acceso al conocimiento, la ciencia, la técnica y demás bienes y valores de la cultura, el fomento de la investigación y el estímulo a la creación artística en sus diferentes manifestaciones.</w:t>
      </w:r>
    </w:p>
    <w:p w:rsidR="00000000" w:rsidDel="00000000" w:rsidP="00000000" w:rsidRDefault="00000000" w:rsidRPr="00000000" w14:paraId="00000766">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71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creación y el fomento de una conciencia de la soberanía nacional y para la práctica de la solidaridad y la integración con el mundo, en especial con Latinoamérica y el caribe.</w:t>
      </w:r>
    </w:p>
    <w:p w:rsidR="00000000" w:rsidDel="00000000" w:rsidP="00000000" w:rsidRDefault="00000000" w:rsidRPr="00000000" w14:paraId="00000767">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682"/>
        </w:tabs>
        <w:spacing w:after="0" w:before="1" w:line="240" w:lineRule="auto"/>
        <w:ind w:left="1682" w:right="183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w:t>
      </w:r>
    </w:p>
    <w:p w:rsidR="00000000" w:rsidDel="00000000" w:rsidP="00000000" w:rsidRDefault="00000000" w:rsidRPr="00000000" w14:paraId="00000768">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733"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adquisición de una conciencia para la conservación, protección y mejoramiento del medio ambiente, de la calidad de la vida, del uso racional de los recursos naturales, de la prevención de desastres, dentro de una cultura ecológica y del riesgo y de la defensa del patrimonio cultural de la nación.</w:t>
      </w:r>
    </w:p>
    <w:p w:rsidR="00000000" w:rsidDel="00000000" w:rsidP="00000000" w:rsidRDefault="00000000" w:rsidRPr="00000000" w14:paraId="00000769">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6"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formación de la práctica del trabajo, mediante los conocimientos técnicos y habilidades, así como en la valoración del mismo como fundamento del desarrollo individual y social.</w:t>
      </w:r>
    </w:p>
    <w:p w:rsidR="00000000" w:rsidDel="00000000" w:rsidP="00000000" w:rsidRDefault="00000000" w:rsidRPr="00000000" w14:paraId="0000076A">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90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formación para la promoción y preservación de la salud y la higiene, la prevención integral de problemas socialmente relevantes, la educación física, la recreación el deporte y la utilización del tiempo libre.</w:t>
      </w:r>
    </w:p>
    <w:p w:rsidR="00000000" w:rsidDel="00000000" w:rsidP="00000000" w:rsidRDefault="00000000" w:rsidRPr="00000000" w14:paraId="0000076B">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99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promoción en la persona y en la sociedad de la capacidad para crear, investigar, adoptar la tecnología que se requiere en los procesos de desarrollo del país y le permita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educando ingresar al sector productivo.</w:t>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E">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691"/>
        </w:tabs>
        <w:spacing w:after="0" w:before="0" w:line="240" w:lineRule="auto"/>
        <w:ind w:left="1691" w:right="0" w:hanging="72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2uxtw84" w:id="127"/>
      <w:bookmarkEnd w:id="127"/>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OBJETIVOS DE NIVEL</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0">
      <w:pPr>
        <w:pStyle w:val="Heading5"/>
        <w:numPr>
          <w:ilvl w:val="2"/>
          <w:numId w:val="11"/>
        </w:numPr>
        <w:tabs>
          <w:tab w:val="left" w:leader="none" w:pos="1698"/>
        </w:tabs>
        <w:spacing w:after="0" w:before="0" w:line="240" w:lineRule="auto"/>
        <w:ind w:left="1698" w:right="0" w:hanging="717"/>
        <w:jc w:val="left"/>
        <w:rPr>
          <w:rFonts w:ascii="Arial" w:cs="Arial" w:eastAsia="Arial" w:hAnsi="Arial"/>
          <w:b w:val="0"/>
        </w:rPr>
      </w:pPr>
      <w:bookmarkStart w:colFirst="0" w:colLast="0" w:name="_heading=h.1a346fx" w:id="128"/>
      <w:bookmarkEnd w:id="128"/>
      <w:r w:rsidDel="00000000" w:rsidR="00000000" w:rsidRPr="00000000">
        <w:rPr>
          <w:rtl w:val="0"/>
        </w:rPr>
        <w:t xml:space="preserve">Objetivos comunes de todos los niveles.</w:t>
      </w:r>
      <w:r w:rsidDel="00000000" w:rsidR="00000000" w:rsidRPr="00000000">
        <w:rPr>
          <w:rtl w:val="0"/>
        </w:rPr>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09"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objetivo primordial de todos y cada uno de los niveles educativos el desarrollo integral de los educandos mediante acciones estructuradas encaminadas a:</w:t>
      </w:r>
    </w:p>
    <w:p w:rsidR="00000000" w:rsidDel="00000000" w:rsidP="00000000" w:rsidRDefault="00000000" w:rsidRPr="00000000" w14:paraId="00000773">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69" w:line="240" w:lineRule="auto"/>
        <w:ind w:left="1682" w:right="216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Formar la personalidad y la capacidad de asumir con responsabilidad y autonomía sus derechos y deberes.</w:t>
      </w:r>
    </w:p>
    <w:p w:rsidR="00000000" w:rsidDel="00000000" w:rsidP="00000000" w:rsidRDefault="00000000" w:rsidRPr="00000000" w14:paraId="00000774">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84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Proporcionar una sólida formación ética y moral, y fomentar la práctica del respeto a los derechos humanos.</w:t>
      </w:r>
    </w:p>
    <w:p w:rsidR="00000000" w:rsidDel="00000000" w:rsidP="00000000" w:rsidRDefault="00000000" w:rsidRPr="00000000" w14:paraId="00000775">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207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Fomentar en la institución educativa, prácticas democráticas para el aprendizaje de los principios y valores de la participación y organización ciudadana y estimular la autonomía y la responsabilidad.</w:t>
      </w:r>
    </w:p>
    <w:p w:rsidR="00000000" w:rsidDel="00000000" w:rsidP="00000000" w:rsidRDefault="00000000" w:rsidRPr="00000000" w14:paraId="00000776">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2096"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Desarrollar una sana sexualidad que promueva el conocimiento de sí mismo y la autoestima, la construcción de la identidad sexual dentro del respeto por la equidad de los sexos, la afectividad, el respeto mutuo y prepararse para una vida familiar armónica y responsable.</w:t>
      </w:r>
    </w:p>
    <w:p w:rsidR="00000000" w:rsidDel="00000000" w:rsidP="00000000" w:rsidRDefault="00000000" w:rsidRPr="00000000" w14:paraId="00000777">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Crear y fomentar una conciencia de solidaridad internacional.</w:t>
      </w:r>
    </w:p>
    <w:p w:rsidR="00000000" w:rsidDel="00000000" w:rsidP="00000000" w:rsidRDefault="00000000" w:rsidRPr="00000000" w14:paraId="00000778">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681"/>
        </w:tabs>
        <w:spacing w:after="0" w:before="0"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Desarrollar acciones de orientación escolar, profesional y ocupacional.</w:t>
      </w:r>
    </w:p>
    <w:p w:rsidR="00000000" w:rsidDel="00000000" w:rsidP="00000000" w:rsidRDefault="00000000" w:rsidRPr="00000000" w14:paraId="00000779">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Formar una conciencia educativa para el esfuerzo y el trabajo.</w:t>
      </w:r>
    </w:p>
    <w:p w:rsidR="00000000" w:rsidDel="00000000" w:rsidP="00000000" w:rsidRDefault="00000000" w:rsidRPr="00000000" w14:paraId="0000077A">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1" w:line="240" w:lineRule="auto"/>
        <w:ind w:left="1682" w:right="230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Fomentar el interés y el respeto por la identidad cultural de los grupos étnicos.</w:t>
      </w:r>
    </w:p>
    <w:p w:rsidR="00000000" w:rsidDel="00000000" w:rsidP="00000000" w:rsidRDefault="00000000" w:rsidRPr="00000000" w14:paraId="0000077B">
      <w:pPr>
        <w:pStyle w:val="Heading5"/>
        <w:numPr>
          <w:ilvl w:val="2"/>
          <w:numId w:val="11"/>
        </w:numPr>
        <w:tabs>
          <w:tab w:val="left" w:leader="none" w:pos="1698"/>
        </w:tabs>
        <w:spacing w:after="0" w:before="273" w:line="240" w:lineRule="auto"/>
        <w:ind w:left="1698" w:right="0" w:hanging="717"/>
        <w:jc w:val="left"/>
        <w:rPr>
          <w:rFonts w:ascii="Arial" w:cs="Arial" w:eastAsia="Arial" w:hAnsi="Arial"/>
          <w:b w:val="0"/>
        </w:rPr>
      </w:pPr>
      <w:bookmarkStart w:colFirst="0" w:colLast="0" w:name="_heading=h.3u2rp3q" w:id="129"/>
      <w:bookmarkEnd w:id="129"/>
      <w:r w:rsidDel="00000000" w:rsidR="00000000" w:rsidRPr="00000000">
        <w:rPr>
          <w:rtl w:val="0"/>
        </w:rPr>
        <w:t xml:space="preserve">Objetivos específicos de la educación preescolar.</w:t>
      </w:r>
      <w:r w:rsidDel="00000000" w:rsidR="00000000" w:rsidRPr="00000000">
        <w:rPr>
          <w:rtl w:val="0"/>
        </w:rPr>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objetivos específicos del nivel preescolar:</w:t>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F">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2163"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conocimiento del propio cuerpo y de sus posibilidades de acción, así como la adquisición de su identidad y autonomía.</w:t>
      </w:r>
    </w:p>
    <w:p w:rsidR="00000000" w:rsidDel="00000000" w:rsidP="00000000" w:rsidRDefault="00000000" w:rsidRPr="00000000" w14:paraId="00000780">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769"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crecimiento armónico y equilibrado del niño, de tal manera que facilite la motricidad, el aprestamiento y la motivación para la lecto-escritura y para las soluciones de problemas que impliquen relaciones y operaciones matemáticas</w:t>
      </w:r>
    </w:p>
    <w:p w:rsidR="00000000" w:rsidDel="00000000" w:rsidP="00000000" w:rsidRDefault="00000000" w:rsidRPr="00000000" w14:paraId="00000781">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682"/>
        </w:tabs>
        <w:spacing w:after="0" w:before="1" w:line="240" w:lineRule="auto"/>
        <w:ind w:left="1682" w:right="2137"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desarrollo de la creatividad, las habilidades y destrezas propias de la edad, como también de su capacidad de aprendizaje</w:t>
      </w:r>
    </w:p>
    <w:p w:rsidR="00000000" w:rsidDel="00000000" w:rsidP="00000000" w:rsidRDefault="00000000" w:rsidRPr="00000000" w14:paraId="00000782">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ubicación espacio-temporal y el ejercicio de la memoria.</w:t>
      </w:r>
    </w:p>
    <w:p w:rsidR="00000000" w:rsidDel="00000000" w:rsidP="00000000" w:rsidRDefault="00000000" w:rsidRPr="00000000" w14:paraId="00000783">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82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desarrollo de la capacidad para adquirir formas de expresión, relación y comunicación y para establecer relaciones de reciprocidad y participación, de acuerdo con normas de respeto, solidaridad y convivencia.</w:t>
      </w:r>
    </w:p>
    <w:p w:rsidR="00000000" w:rsidDel="00000000" w:rsidP="00000000" w:rsidRDefault="00000000" w:rsidRPr="00000000" w14:paraId="00000784">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participación en actividades lúdicas con otros niños y adultos.</w:t>
      </w:r>
    </w:p>
    <w:p w:rsidR="00000000" w:rsidDel="00000000" w:rsidP="00000000" w:rsidRDefault="00000000" w:rsidRPr="00000000" w14:paraId="00000785">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2429"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estímulo a la curiosidad para observar y explorar el medio natural, familiar y social.</w:t>
      </w:r>
    </w:p>
    <w:p w:rsidR="00000000" w:rsidDel="00000000" w:rsidP="00000000" w:rsidRDefault="00000000" w:rsidRPr="00000000" w14:paraId="00000786">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785"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reconocimiento de su dimensión espiritual para fundamentar criterios de comportamiento.</w:t>
      </w:r>
    </w:p>
    <w:p w:rsidR="00000000" w:rsidDel="00000000" w:rsidP="00000000" w:rsidRDefault="00000000" w:rsidRPr="00000000" w14:paraId="00000787">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682"/>
        </w:tabs>
        <w:spacing w:after="0" w:before="1" w:line="240" w:lineRule="auto"/>
        <w:ind w:left="1682" w:right="237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vinculación de la familia y la comunidad al proceso educativo para mejorar la calidad de vida de los niños en su medio.</w:t>
      </w:r>
    </w:p>
    <w:p w:rsidR="00000000" w:rsidDel="00000000" w:rsidP="00000000" w:rsidRDefault="00000000" w:rsidRPr="00000000" w14:paraId="00000788">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2016" w:hanging="360"/>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48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formación de hábitos de alimentación, higiene personal, aseo y orden que generen conciencia sobre el valor y la necesidad de la salud.</w:t>
      </w:r>
    </w:p>
    <w:p w:rsidR="00000000" w:rsidDel="00000000" w:rsidP="00000000" w:rsidRDefault="00000000" w:rsidRPr="00000000" w14:paraId="00000789">
      <w:pPr>
        <w:pStyle w:val="Heading5"/>
        <w:numPr>
          <w:ilvl w:val="2"/>
          <w:numId w:val="11"/>
        </w:numPr>
        <w:tabs>
          <w:tab w:val="left" w:leader="none" w:pos="1698"/>
        </w:tabs>
        <w:spacing w:after="0" w:before="69" w:line="240" w:lineRule="auto"/>
        <w:ind w:left="1698" w:right="0" w:hanging="717"/>
        <w:jc w:val="both"/>
        <w:rPr>
          <w:rFonts w:ascii="Arial" w:cs="Arial" w:eastAsia="Arial" w:hAnsi="Arial"/>
          <w:b w:val="0"/>
        </w:rPr>
      </w:pPr>
      <w:bookmarkStart w:colFirst="0" w:colLast="0" w:name="_heading=h.2981zbj" w:id="130"/>
      <w:bookmarkEnd w:id="130"/>
      <w:r w:rsidDel="00000000" w:rsidR="00000000" w:rsidRPr="00000000">
        <w:rPr>
          <w:rtl w:val="0"/>
        </w:rPr>
        <w:t xml:space="preserve">Objetivos generales de la educación básica.</w:t>
      </w:r>
      <w:r w:rsidDel="00000000" w:rsidR="00000000" w:rsidRPr="00000000">
        <w:rPr>
          <w:rtl w:val="0"/>
        </w:rPr>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96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objetivos generales de la educación básica:</w:t>
      </w:r>
    </w:p>
    <w:p w:rsidR="00000000" w:rsidDel="00000000" w:rsidP="00000000" w:rsidRDefault="00000000" w:rsidRPr="00000000" w14:paraId="0000078B">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350"/>
          <w:tab w:val="left" w:leader="none" w:pos="1353"/>
        </w:tabs>
        <w:spacing w:after="0" w:before="276" w:line="240" w:lineRule="auto"/>
        <w:ind w:left="1353" w:right="1620" w:hanging="39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000000" w:rsidDel="00000000" w:rsidP="00000000" w:rsidRDefault="00000000" w:rsidRPr="00000000" w14:paraId="0000078C">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350"/>
          <w:tab w:val="left" w:leader="none" w:pos="1353"/>
        </w:tabs>
        <w:spacing w:after="0" w:before="0" w:line="240" w:lineRule="auto"/>
        <w:ind w:left="1353" w:right="1623" w:hanging="39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Desarrollar las habilidades comunicativas para leer, comprender, escribir, escuchar, hablar y expresarse correctamente.</w:t>
      </w:r>
    </w:p>
    <w:p w:rsidR="00000000" w:rsidDel="00000000" w:rsidP="00000000" w:rsidRDefault="00000000" w:rsidRPr="00000000" w14:paraId="0000078D">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351"/>
          <w:tab w:val="left" w:leader="none" w:pos="1353"/>
        </w:tabs>
        <w:spacing w:after="0" w:before="0" w:line="240" w:lineRule="auto"/>
        <w:ind w:left="1353" w:right="1623" w:hanging="39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Ampliar y profundizar en el razonamiento lógico y analítico para la interpretación y solución de los problemas de la ciencia, la tecnología y de la vida cotidiana.</w:t>
      </w:r>
    </w:p>
    <w:p w:rsidR="00000000" w:rsidDel="00000000" w:rsidP="00000000" w:rsidRDefault="00000000" w:rsidRPr="00000000" w14:paraId="0000078E">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350"/>
          <w:tab w:val="left" w:leader="none" w:pos="1353"/>
        </w:tabs>
        <w:spacing w:after="0" w:before="0" w:line="240" w:lineRule="auto"/>
        <w:ind w:left="1353" w:right="1617" w:hanging="39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Propiciar el conocimiento y comprensión de la realidad nacional para consolidar los valores propios de la nacionalidad colombiana tales como la solidaridad, la tolerancia, la democracia, la justicia, la convivencia social, la cooperación y la ayuda mutua.</w:t>
      </w:r>
    </w:p>
    <w:p w:rsidR="00000000" w:rsidDel="00000000" w:rsidP="00000000" w:rsidRDefault="00000000" w:rsidRPr="00000000" w14:paraId="0000078F">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351"/>
        </w:tabs>
        <w:spacing w:after="0" w:before="0" w:line="274" w:lineRule="auto"/>
        <w:ind w:left="1351" w:right="0" w:hanging="38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Fomentar el interés y el desarrollo de actitudes hacia la práctica investigativa.</w:t>
      </w:r>
    </w:p>
    <w:p w:rsidR="00000000" w:rsidDel="00000000" w:rsidP="00000000" w:rsidRDefault="00000000" w:rsidRPr="00000000" w14:paraId="00000790">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351"/>
          <w:tab w:val="left" w:leader="none" w:pos="1353"/>
        </w:tabs>
        <w:spacing w:after="0" w:before="0" w:line="240" w:lineRule="auto"/>
        <w:ind w:left="1353" w:right="1625" w:hanging="39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Propiciar la formación social, ética, moral y demás valores del desarrollo humano.</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2">
      <w:pPr>
        <w:pStyle w:val="Heading5"/>
        <w:numPr>
          <w:ilvl w:val="2"/>
          <w:numId w:val="11"/>
        </w:numPr>
        <w:tabs>
          <w:tab w:val="left" w:leader="none" w:pos="1698"/>
        </w:tabs>
        <w:spacing w:after="0" w:before="1" w:line="240" w:lineRule="auto"/>
        <w:ind w:left="1698" w:right="0" w:hanging="717"/>
        <w:jc w:val="both"/>
        <w:rPr>
          <w:rFonts w:ascii="Arial" w:cs="Arial" w:eastAsia="Arial" w:hAnsi="Arial"/>
          <w:b w:val="0"/>
        </w:rPr>
      </w:pPr>
      <w:bookmarkStart w:colFirst="0" w:colLast="0" w:name="_heading=h.odc9jc" w:id="131"/>
      <w:bookmarkEnd w:id="131"/>
      <w:r w:rsidDel="00000000" w:rsidR="00000000" w:rsidRPr="00000000">
        <w:rPr>
          <w:rtl w:val="0"/>
        </w:rPr>
        <w:t xml:space="preserve">Objetivos específicos de la educación media académica.</w:t>
      </w:r>
      <w:r w:rsidDel="00000000" w:rsidR="00000000" w:rsidRPr="00000000">
        <w:rPr>
          <w:rtl w:val="0"/>
        </w:rPr>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96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objetivos específicos de la educación media académica:</w:t>
      </w:r>
    </w:p>
    <w:p w:rsidR="00000000" w:rsidDel="00000000" w:rsidP="00000000" w:rsidRDefault="00000000" w:rsidRPr="00000000" w14:paraId="00000794">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profundización en un campo del conocimiento o en una actividad específica de acuerdo con los intereses y capacidades del educando.</w:t>
      </w:r>
    </w:p>
    <w:p w:rsidR="00000000" w:rsidDel="00000000" w:rsidP="00000000" w:rsidRDefault="00000000" w:rsidRPr="00000000" w14:paraId="00000795">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profundización en conocimientos avanzados de las ciencias naturales.</w:t>
      </w:r>
    </w:p>
    <w:p w:rsidR="00000000" w:rsidDel="00000000" w:rsidP="00000000" w:rsidRDefault="00000000" w:rsidRPr="00000000" w14:paraId="00000796">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incorporación de la investigación al proceso cognoscitivo, tanto de laboratorio como de la realidad nacional, en sus aspectos natural, económico, político y social.</w:t>
      </w:r>
    </w:p>
    <w:p w:rsidR="00000000" w:rsidDel="00000000" w:rsidP="00000000" w:rsidRDefault="00000000" w:rsidRPr="00000000" w14:paraId="00000797">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desarrollo de la capacidad para profundizar en un campo del conocimiento de acuerdo con las potencialidades e intereses.</w:t>
      </w:r>
    </w:p>
    <w:p w:rsidR="00000000" w:rsidDel="00000000" w:rsidP="00000000" w:rsidRDefault="00000000" w:rsidRPr="00000000" w14:paraId="00000798">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vinculación a programas de desarrollo y organización social y comunitaria, orientados a dar solución a los problemas sociales de su entorno.</w:t>
      </w:r>
    </w:p>
    <w:p w:rsidR="00000000" w:rsidDel="00000000" w:rsidP="00000000" w:rsidRDefault="00000000" w:rsidRPr="00000000" w14:paraId="00000799">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fomento de la conciencia y la participación responsables del educando en acciones cívicas y de servicio social.</w:t>
      </w:r>
    </w:p>
    <w:p w:rsidR="00000000" w:rsidDel="00000000" w:rsidP="00000000" w:rsidRDefault="00000000" w:rsidRPr="00000000" w14:paraId="0000079A">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17"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capacidad reflexiva y crítica sobre los múltiples aspectos de la realidad y la comprensión de los valores éticos, morales, religiosos y de convivencia en sociedad.</w:t>
      </w:r>
    </w:p>
    <w:p w:rsidR="00000000" w:rsidDel="00000000" w:rsidP="00000000" w:rsidRDefault="00000000" w:rsidRPr="00000000" w14:paraId="0000079B">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1" w:line="240" w:lineRule="auto"/>
        <w:ind w:left="1682" w:right="1616" w:hanging="36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48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cumplimiento de los objetivos de la educación básica contenidos en los literales b) del artículo 20, c) del artículo 21 y c), e), h), i), k), ñ) del artículo 22 de la presente Ley.</w:t>
      </w:r>
    </w:p>
    <w:p w:rsidR="00000000" w:rsidDel="00000000" w:rsidP="00000000" w:rsidRDefault="00000000" w:rsidRPr="00000000" w14:paraId="0000079C">
      <w:pPr>
        <w:pStyle w:val="Heading5"/>
        <w:numPr>
          <w:ilvl w:val="2"/>
          <w:numId w:val="11"/>
        </w:numPr>
        <w:tabs>
          <w:tab w:val="left" w:leader="none" w:pos="1649"/>
        </w:tabs>
        <w:spacing w:after="0" w:before="75" w:line="240" w:lineRule="auto"/>
        <w:ind w:left="1649" w:right="0" w:hanging="668"/>
        <w:jc w:val="left"/>
        <w:rPr/>
      </w:pPr>
      <w:bookmarkStart w:colFirst="0" w:colLast="0" w:name="_heading=h.38czs75" w:id="132"/>
      <w:bookmarkEnd w:id="132"/>
      <w:r w:rsidDel="00000000" w:rsidR="00000000" w:rsidRPr="00000000">
        <w:rPr>
          <w:rtl w:val="0"/>
        </w:rPr>
        <w:t xml:space="preserve">Objetivos específicos de la educación media técnica.</w:t>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objetivos específicos de la educación media técnica:</w:t>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F">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capacitación básica inicial para el trabajo</w:t>
      </w:r>
    </w:p>
    <w:p w:rsidR="00000000" w:rsidDel="00000000" w:rsidP="00000000" w:rsidRDefault="00000000" w:rsidRPr="00000000" w14:paraId="000007A0">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74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preparación para vincularse al sector productivo y a las posibilidades de formación que éste ofrece,</w:t>
      </w:r>
    </w:p>
    <w:p w:rsidR="00000000" w:rsidDel="00000000" w:rsidP="00000000" w:rsidRDefault="00000000" w:rsidRPr="00000000" w14:paraId="000007A1">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682"/>
        </w:tabs>
        <w:spacing w:after="0" w:before="1" w:line="240" w:lineRule="auto"/>
        <w:ind w:left="1682" w:right="1667"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formación adecuada a los objetivos de educación media académica, que permita al educando el ingreso a la educación superior</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3">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691"/>
        </w:tabs>
        <w:spacing w:after="0" w:before="0" w:line="240" w:lineRule="auto"/>
        <w:ind w:left="1691" w:right="0" w:hanging="72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1nia2ey" w:id="133"/>
      <w:bookmarkEnd w:id="13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OBJETIVOS DE CICLO</w:t>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5">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679"/>
        </w:tabs>
        <w:spacing w:after="0" w:before="0" w:line="240" w:lineRule="auto"/>
        <w:ind w:left="962" w:right="1893"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47hxl2r" w:id="134"/>
      <w:bookmarkEnd w:id="13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Objetivos específicos de la educación básica en el ciclo de primaria.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cinco (5) primeros grados de la educación básica que constituyen el ciclo de primaria, tendrán como objetivos específicos los siguientes:</w:t>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7">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formación de los valores fundamentales para la convivencia en una sociedad democrática, participativa y pluralista.</w:t>
      </w:r>
    </w:p>
    <w:p w:rsidR="00000000" w:rsidDel="00000000" w:rsidP="00000000" w:rsidRDefault="00000000" w:rsidRPr="00000000" w14:paraId="000007A8">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fomento del deseo de saber, de la iniciativa personal frente al conocimiento y frente a la realidad social, así como del espíritu crítico.</w:t>
      </w:r>
    </w:p>
    <w:p w:rsidR="00000000" w:rsidDel="00000000" w:rsidP="00000000" w:rsidRDefault="00000000" w:rsidRPr="00000000" w14:paraId="000007A9">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desarrollo de las habilidades comunicativas básicas para leer, comprender, escribir, escuchar, hablar y expresarse correctamente en lengua castellana y también en la lengua materna, en el caso de los grupos étnicos con tradición lingüística propia, así como el fomento de la afición por la lectura.</w:t>
      </w:r>
    </w:p>
    <w:p w:rsidR="00000000" w:rsidDel="00000000" w:rsidP="00000000" w:rsidRDefault="00000000" w:rsidRPr="00000000" w14:paraId="000007AA">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3" w:line="237" w:lineRule="auto"/>
        <w:ind w:left="1682" w:right="162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desarrollo de la capacidad para apreciar y utilizar la lengua como medio de expresión estética.</w:t>
      </w:r>
    </w:p>
    <w:p w:rsidR="00000000" w:rsidDel="00000000" w:rsidP="00000000" w:rsidRDefault="00000000" w:rsidRPr="00000000" w14:paraId="000007AB">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1" w:line="240" w:lineRule="auto"/>
        <w:ind w:left="1682" w:right="162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000000" w:rsidDel="00000000" w:rsidP="00000000" w:rsidRDefault="00000000" w:rsidRPr="00000000" w14:paraId="000007AC">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comprensión básica del medio físico, social y cultural en el nivel local, nacional y universal, de acuerdo con el desarrollo intelectual correspondiente a la edad.</w:t>
      </w:r>
    </w:p>
    <w:p w:rsidR="00000000" w:rsidDel="00000000" w:rsidP="00000000" w:rsidRDefault="00000000" w:rsidRPr="00000000" w14:paraId="000007AD">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asimilación de conceptos científicos en las áreas de conocimiento que sean objeto de estudio, de acuerdo con el desarrollo intelectual y la edad.</w:t>
      </w:r>
    </w:p>
    <w:p w:rsidR="00000000" w:rsidDel="00000000" w:rsidP="00000000" w:rsidRDefault="00000000" w:rsidRPr="00000000" w14:paraId="000007AE">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valoración de la higiene y la salud del propio cuerpo y la formación para la protección de la naturaleza y el ambiente.</w:t>
      </w:r>
    </w:p>
    <w:p w:rsidR="00000000" w:rsidDel="00000000" w:rsidP="00000000" w:rsidRDefault="00000000" w:rsidRPr="00000000" w14:paraId="000007AF">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conocimiento y ejercitación del propio cuerpo, mediante la práctica de la educación física, la recreación y los deportes adecuados a su edad y conducentes a un desarrollo físico y armónico.</w:t>
      </w:r>
    </w:p>
    <w:p w:rsidR="00000000" w:rsidDel="00000000" w:rsidP="00000000" w:rsidRDefault="00000000" w:rsidRPr="00000000" w14:paraId="000007B0">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formación para la participación y organización infantil y la utilización adecuada del tiempo libre.</w:t>
      </w:r>
    </w:p>
    <w:p w:rsidR="00000000" w:rsidDel="00000000" w:rsidP="00000000" w:rsidRDefault="00000000" w:rsidRPr="00000000" w14:paraId="000007B1">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3" w:hanging="36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desarrollo de valores civiles, éticos y morales, de organización social y de convivencia humana.</w:t>
      </w:r>
    </w:p>
    <w:p w:rsidR="00000000" w:rsidDel="00000000" w:rsidP="00000000" w:rsidRDefault="00000000" w:rsidRPr="00000000" w14:paraId="000007B2">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682"/>
        </w:tabs>
        <w:spacing w:after="0" w:before="72" w:line="240" w:lineRule="auto"/>
        <w:ind w:left="1682" w:right="1623"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formación artística mediante la expresión corporal, la representación, la música, la plástica y la literatura.</w:t>
      </w:r>
    </w:p>
    <w:p w:rsidR="00000000" w:rsidDel="00000000" w:rsidP="00000000" w:rsidRDefault="00000000" w:rsidRPr="00000000" w14:paraId="000007B3">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682"/>
        </w:tabs>
        <w:spacing w:after="0" w:before="1" w:line="240" w:lineRule="auto"/>
        <w:ind w:left="1682" w:right="1627"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adquisición de elementos de conversación y de lectura al menos en una lengua extranjera.</w:t>
      </w:r>
    </w:p>
    <w:p w:rsidR="00000000" w:rsidDel="00000000" w:rsidP="00000000" w:rsidRDefault="00000000" w:rsidRPr="00000000" w14:paraId="000007B4">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iniciación en el conocimiento de la Constitución Política.</w:t>
      </w:r>
    </w:p>
    <w:p w:rsidR="00000000" w:rsidDel="00000000" w:rsidP="00000000" w:rsidRDefault="00000000" w:rsidRPr="00000000" w14:paraId="000007B5">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adquisición de habilidades para desempeñarse con autonomía en la sociedad.</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7">
      <w:pPr>
        <w:pStyle w:val="Heading5"/>
        <w:numPr>
          <w:ilvl w:val="2"/>
          <w:numId w:val="11"/>
        </w:numPr>
        <w:tabs>
          <w:tab w:val="left" w:leader="none" w:pos="958"/>
        </w:tabs>
        <w:spacing w:after="0" w:before="0" w:line="240" w:lineRule="auto"/>
        <w:ind w:left="958" w:right="0" w:hanging="717"/>
        <w:jc w:val="left"/>
        <w:rPr/>
      </w:pPr>
      <w:bookmarkStart w:colFirst="0" w:colLast="0" w:name="_heading=h.2mn7vak" w:id="135"/>
      <w:bookmarkEnd w:id="135"/>
      <w:r w:rsidDel="00000000" w:rsidR="00000000" w:rsidRPr="00000000">
        <w:rPr>
          <w:rtl w:val="0"/>
        </w:rPr>
        <w:t xml:space="preserve">Objetivos específicos de la educación básica en el ciclo de secundaria.</w:t>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962" w:right="192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cuatro (4) grados subsiguientes de la educación básica que constituyen el ciclo de secundaria, tendrán como objetivos específicos los siguientes:</w:t>
      </w:r>
    </w:p>
    <w:p w:rsidR="00000000" w:rsidDel="00000000" w:rsidP="00000000" w:rsidRDefault="00000000" w:rsidRPr="00000000" w14:paraId="000007B9">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682"/>
        </w:tabs>
        <w:spacing w:after="0" w:before="276" w:line="240" w:lineRule="auto"/>
        <w:ind w:left="1682" w:right="161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desarrollo de la capacidad para comprender textos y expresar correctamente mensajes complejos, orales y escritos en lengua castellana, así como para entender, mediante un estudio sistemático, los diferentes elementos constitutivos de la lengua.</w:t>
      </w:r>
    </w:p>
    <w:p w:rsidR="00000000" w:rsidDel="00000000" w:rsidP="00000000" w:rsidRDefault="00000000" w:rsidRPr="00000000" w14:paraId="000007BA">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8"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valoración y utilización de la lengua castellana como medio de expresión literaria y el estudio de la creación literaria en el país y en el mundo.</w:t>
      </w:r>
    </w:p>
    <w:p w:rsidR="00000000" w:rsidDel="00000000" w:rsidP="00000000" w:rsidRDefault="00000000" w:rsidRPr="00000000" w14:paraId="000007BB">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18"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desarrollo de las capacidades para el razonamiento lógico, mediante el dominio de los sistemas numéricos, geométricos, métricos, lógicos, analíticos, de conjuntos de operaciones y relaciones, así como para su utilización en la interpretación y solución de los problemas de la ciencia, de la tecnología y los de la vida cotidiana;</w:t>
      </w:r>
    </w:p>
    <w:p w:rsidR="00000000" w:rsidDel="00000000" w:rsidP="00000000" w:rsidRDefault="00000000" w:rsidRPr="00000000" w14:paraId="000007BC">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1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avance en el conocimiento científico de los fenómenos físicos, químicos y biológicos, mediante la comprensión de las leyes, el planteamiento de problemas y la observación experimental.</w:t>
      </w:r>
    </w:p>
    <w:p w:rsidR="00000000" w:rsidDel="00000000" w:rsidP="00000000" w:rsidRDefault="00000000" w:rsidRPr="00000000" w14:paraId="000007BD">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1" w:line="240" w:lineRule="auto"/>
        <w:ind w:left="1682" w:right="162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desarrollo de actitudes favorables al conocimiento, valoración y conservación de la naturaleza y el ambiente.</w:t>
      </w:r>
    </w:p>
    <w:p w:rsidR="00000000" w:rsidDel="00000000" w:rsidP="00000000" w:rsidRDefault="00000000" w:rsidRPr="00000000" w14:paraId="000007BE">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1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comprensión de la dimensión práctica de los conocimientos teóricos, así como la dimensión teórica del conocimiento práctico y la capacidad para utilizarla en la solución de problemas.</w:t>
      </w:r>
    </w:p>
    <w:p w:rsidR="00000000" w:rsidDel="00000000" w:rsidP="00000000" w:rsidRDefault="00000000" w:rsidRPr="00000000" w14:paraId="000007BF">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1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iniciación en los campos más avanzados de la tecnología moderna y el entrenamiento en disciplinas, procesos y técnicas que le permitan el ejercicio de una función socialmente útil.</w:t>
      </w:r>
    </w:p>
    <w:p w:rsidR="00000000" w:rsidDel="00000000" w:rsidP="00000000" w:rsidRDefault="00000000" w:rsidRPr="00000000" w14:paraId="000007C0">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estudio científico de la historia nacional y mundial dirigida a comprender el desarrollo de la sociedad, y el estudio de las ciencias sociales, con miras al análisis de las condiciones actuales de la realidad social.</w:t>
      </w:r>
    </w:p>
    <w:p w:rsidR="00000000" w:rsidDel="00000000" w:rsidP="00000000" w:rsidRDefault="00000000" w:rsidRPr="00000000" w14:paraId="000007C1">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682"/>
        </w:tabs>
        <w:spacing w:after="0" w:before="1" w:line="240" w:lineRule="auto"/>
        <w:ind w:left="1682" w:right="1618"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estudio científico del universo, de la tierra, de su estructura física, de su división y organización política, del desarrollo económico de los países y de las diversas manifestaciones culturales de los pueblos.</w:t>
      </w:r>
    </w:p>
    <w:p w:rsidR="00000000" w:rsidDel="00000000" w:rsidP="00000000" w:rsidRDefault="00000000" w:rsidRPr="00000000" w14:paraId="000007C2">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formación en el ejercicio de los deberes y derechos, el conocimiento de la Constitución Política y de las relaciones internacionales.</w:t>
      </w:r>
    </w:p>
    <w:p w:rsidR="00000000" w:rsidDel="00000000" w:rsidP="00000000" w:rsidRDefault="00000000" w:rsidRPr="00000000" w14:paraId="000007C3">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7"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apreciación artística, la comprensión estética, la creatividad, la familiarización con los diferentes medios de expresión artística y el conocimiento, valoración y respeto por los bienes artísticos y culturales.</w:t>
      </w:r>
    </w:p>
    <w:p w:rsidR="00000000" w:rsidDel="00000000" w:rsidP="00000000" w:rsidRDefault="00000000" w:rsidRPr="00000000" w14:paraId="000007C4">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comprensión y capacidad de expresarse en una lengua extranjera.</w:t>
      </w:r>
    </w:p>
    <w:p w:rsidR="00000000" w:rsidDel="00000000" w:rsidP="00000000" w:rsidRDefault="00000000" w:rsidRPr="00000000" w14:paraId="000007C5">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680"/>
        </w:tabs>
        <w:spacing w:after="0" w:before="72"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valoración de la salud y de los hábitos relacionados con ella.</w:t>
      </w:r>
    </w:p>
    <w:p w:rsidR="00000000" w:rsidDel="00000000" w:rsidP="00000000" w:rsidRDefault="00000000" w:rsidRPr="00000000" w14:paraId="000007C6">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1" w:line="240" w:lineRule="auto"/>
        <w:ind w:left="1682" w:right="161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utilización con sentido crítico de los distintos contenidos y formas de información y la búsqueda de nuevos conocimientos con su propio esfuerzo.</w:t>
      </w:r>
    </w:p>
    <w:p w:rsidR="00000000" w:rsidDel="00000000" w:rsidP="00000000" w:rsidRDefault="00000000" w:rsidRPr="00000000" w14:paraId="000007C7">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0" w:line="240" w:lineRule="auto"/>
        <w:ind w:left="1682" w:right="1619"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educación física y la práctica de la recreación y los deportes, la participación y organización juvenil y la utilización adecuada del tiempo libre.</w:t>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9">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688"/>
        </w:tabs>
        <w:spacing w:after="0" w:before="0" w:line="240" w:lineRule="auto"/>
        <w:ind w:left="1688" w:right="0" w:hanging="717"/>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11si5id" w:id="136"/>
      <w:bookmarkEnd w:id="13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TEORÍAS, COMPONENTES Y PLANEAMIENTO CURRICULAR</w:t>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currículo está integrado por tres componentes esenciales: los sujetos, los elementos y procesos.</w:t>
      </w:r>
    </w:p>
    <w:p w:rsidR="00000000" w:rsidDel="00000000" w:rsidP="00000000" w:rsidRDefault="00000000" w:rsidRPr="00000000" w14:paraId="000007CC">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198" w:line="240" w:lineRule="auto"/>
        <w:ind w:left="1682" w:right="162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sujetos curriculares: Participan en el currículo en tres momentos: antes, durante y después. Es necesario entender que los sujetos que participan durante de la ejecución del currículo, están las siguientes personas: niños y niñas, docentes, directores, padres y madres de familia, los administradores educativos y la comunidad.</w:t>
      </w:r>
    </w:p>
    <w:p w:rsidR="00000000" w:rsidDel="00000000" w:rsidP="00000000" w:rsidRDefault="00000000" w:rsidRPr="00000000" w14:paraId="000007CD">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680"/>
          <w:tab w:val="left" w:leader="none" w:pos="1682"/>
        </w:tabs>
        <w:spacing w:after="0" w:before="1" w:line="240" w:lineRule="auto"/>
        <w:ind w:left="1682" w:right="162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elementos curriculares: Podemos mencionar los siguientes: objetivos, contenidos, metodología, medios educativos, materiales, infraestructura, evaluación de enseñanza-aprendizaje, competencias, saberes, estrategias de enseñanza, recursos multimedia y herramientas.</w:t>
      </w:r>
    </w:p>
    <w:p w:rsidR="00000000" w:rsidDel="00000000" w:rsidP="00000000" w:rsidRDefault="00000000" w:rsidRPr="00000000" w14:paraId="000007CE">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Procesos curriculares: Entre los procesos está: la investigación, fundamentación, planificación y programación, implementación, ejecución y la evaluación curricular.</w:t>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0">
      <w:pPr>
        <w:pStyle w:val="Heading4"/>
        <w:numPr>
          <w:ilvl w:val="1"/>
          <w:numId w:val="11"/>
        </w:numPr>
        <w:tabs>
          <w:tab w:val="left" w:leader="none" w:pos="1688"/>
        </w:tabs>
        <w:spacing w:after="0" w:before="0" w:line="240" w:lineRule="auto"/>
        <w:ind w:left="1688" w:right="0" w:hanging="717"/>
        <w:jc w:val="left"/>
        <w:rPr/>
      </w:pPr>
      <w:bookmarkStart w:colFirst="0" w:colLast="0" w:name="_heading=h.3ls5o66" w:id="137"/>
      <w:bookmarkEnd w:id="137"/>
      <w:r w:rsidDel="00000000" w:rsidR="00000000" w:rsidRPr="00000000">
        <w:rPr>
          <w:rtl w:val="0"/>
        </w:rPr>
        <w:t xml:space="preserve">REFERENTES CURRICULARES</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procesos de diseño curricular en nuestro país son llevados a cabo desde diferentes instancias y reglamentados a partir de la Ley General de Educación (Ley 115 de 1994) en la que se define el currículo como: "el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y llevar a cabo el proyecto educativo institucional." (Art. 76)</w:t>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Ministerio de Educación Nacional, en correspondencia con lo anterior, ha definido como referentes principales: los Lineamientos Curriculares, los Estándares Básicos de Competencias y las Orientaciones Pedagógicas.</w:t>
      </w:r>
    </w:p>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país cuenta con una amplia diversidad de diseños y experiencias curriculares para el logro de los aprendizajes de los estudiantes; para ello, se han realizado apuestas importantes en las que se resalta el compromiso de la comunidad educativa, el desempeño e iniciativas de los docentes, el liderazgo de directivos docentes y la motivación de los estudiantes. La articulación de estos aspectos en la práctica educativa actualmente está logrando importantes resultados.</w:t>
      </w:r>
    </w:p>
    <w:p w:rsidR="00000000" w:rsidDel="00000000" w:rsidP="00000000" w:rsidRDefault="00000000" w:rsidRPr="00000000" w14:paraId="000007D7">
      <w:pPr>
        <w:pStyle w:val="Heading4"/>
        <w:numPr>
          <w:ilvl w:val="1"/>
          <w:numId w:val="11"/>
        </w:numPr>
        <w:tabs>
          <w:tab w:val="left" w:leader="none" w:pos="1688"/>
        </w:tabs>
        <w:spacing w:after="0" w:before="72" w:line="240" w:lineRule="auto"/>
        <w:ind w:left="1688" w:right="0" w:hanging="717"/>
        <w:jc w:val="left"/>
        <w:rPr/>
      </w:pPr>
      <w:bookmarkStart w:colFirst="0" w:colLast="0" w:name="_heading=h.20xfydz" w:id="138"/>
      <w:bookmarkEnd w:id="138"/>
      <w:r w:rsidDel="00000000" w:rsidR="00000000" w:rsidRPr="00000000">
        <w:rPr>
          <w:rtl w:val="0"/>
        </w:rPr>
        <w:t xml:space="preserve">GRUPOS DE ÁREAS DE ACUERDO AL CURRÍCULO</w:t>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Según el artículo 23 de la Ley 115 de febrero 8 de 1994 las áreas obligatorias y fundamentales para el logro de los objetivos de la educación básica y media, que necesariamente se tendrán que ofrecer de acuerdo con el currículo y el Proyecto Educativo Institucional, son las siguientes:</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B">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Ciencias naturales y educación ambiental.</w:t>
      </w:r>
    </w:p>
    <w:p w:rsidR="00000000" w:rsidDel="00000000" w:rsidP="00000000" w:rsidRDefault="00000000" w:rsidRPr="00000000" w14:paraId="000007DC">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Ciencias sociales, historia, geografía, constitución política y democracia.</w:t>
      </w:r>
    </w:p>
    <w:p w:rsidR="00000000" w:rsidDel="00000000" w:rsidP="00000000" w:rsidRDefault="00000000" w:rsidRPr="00000000" w14:paraId="000007DD">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681"/>
        </w:tabs>
        <w:spacing w:after="0" w:before="0"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Educación artística.</w:t>
      </w:r>
    </w:p>
    <w:p w:rsidR="00000000" w:rsidDel="00000000" w:rsidP="00000000" w:rsidRDefault="00000000" w:rsidRPr="00000000" w14:paraId="000007DE">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Educación ética y en valores humanos.</w:t>
      </w:r>
    </w:p>
    <w:p w:rsidR="00000000" w:rsidDel="00000000" w:rsidP="00000000" w:rsidRDefault="00000000" w:rsidRPr="00000000" w14:paraId="000007DF">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Educación física, recreación y deportes.</w:t>
      </w:r>
    </w:p>
    <w:p w:rsidR="00000000" w:rsidDel="00000000" w:rsidP="00000000" w:rsidRDefault="00000000" w:rsidRPr="00000000" w14:paraId="000007E0">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681"/>
        </w:tabs>
        <w:spacing w:after="0" w:before="0"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Educación religiosa.</w:t>
      </w:r>
    </w:p>
    <w:p w:rsidR="00000000" w:rsidDel="00000000" w:rsidP="00000000" w:rsidRDefault="00000000" w:rsidRPr="00000000" w14:paraId="000007E1">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680"/>
        </w:tabs>
        <w:spacing w:after="0" w:before="1"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Humanidades, lengua castellana e idiomas extranjeros.</w:t>
      </w:r>
    </w:p>
    <w:p w:rsidR="00000000" w:rsidDel="00000000" w:rsidP="00000000" w:rsidRDefault="00000000" w:rsidRPr="00000000" w14:paraId="000007E2">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Matemáticas.</w:t>
      </w:r>
    </w:p>
    <w:p w:rsidR="00000000" w:rsidDel="00000000" w:rsidP="00000000" w:rsidRDefault="00000000" w:rsidRPr="00000000" w14:paraId="000007E3">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681"/>
        </w:tabs>
        <w:spacing w:after="0" w:before="0"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Tecnología e informática.</w:t>
      </w:r>
    </w:p>
    <w:p w:rsidR="00000000" w:rsidDel="00000000" w:rsidP="00000000" w:rsidRDefault="00000000" w:rsidRPr="00000000" w14:paraId="000007E4">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681"/>
        </w:tabs>
        <w:spacing w:after="0" w:before="0"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Ciencias económicas y políticas.</w:t>
      </w:r>
    </w:p>
    <w:p w:rsidR="00000000" w:rsidDel="00000000" w:rsidP="00000000" w:rsidRDefault="00000000" w:rsidRPr="00000000" w14:paraId="000007E5">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681"/>
        </w:tabs>
        <w:spacing w:after="0" w:before="0"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Filosofía.</w:t>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7">
      <w:pPr>
        <w:pStyle w:val="Heading4"/>
        <w:numPr>
          <w:ilvl w:val="1"/>
          <w:numId w:val="11"/>
        </w:numPr>
        <w:tabs>
          <w:tab w:val="left" w:leader="none" w:pos="1688"/>
        </w:tabs>
        <w:spacing w:after="0" w:before="0" w:line="240" w:lineRule="auto"/>
        <w:ind w:left="1688" w:right="0" w:hanging="717"/>
        <w:jc w:val="left"/>
        <w:rPr/>
      </w:pPr>
      <w:bookmarkStart w:colFirst="0" w:colLast="0" w:name="_heading=h.4kx3h1s" w:id="139"/>
      <w:bookmarkEnd w:id="139"/>
      <w:r w:rsidDel="00000000" w:rsidR="00000000" w:rsidRPr="00000000">
        <w:rPr>
          <w:rtl w:val="0"/>
        </w:rPr>
        <w:t xml:space="preserve">LINEAMIENTOS CURRICULARES</w:t>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orientaciones pedagógicas y conceptuales que define el Ministerio de Educación Nacional con el apoyo de la comunidad académica, para afianzar el proceso de fundamentación y planeación de las áreas obligatorias definidas por la Ley General de Educación</w:t>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B">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680"/>
        </w:tabs>
        <w:spacing w:after="0" w:before="1"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Matemáticas</w:t>
      </w:r>
    </w:p>
    <w:p w:rsidR="00000000" w:rsidDel="00000000" w:rsidP="00000000" w:rsidRDefault="00000000" w:rsidRPr="00000000" w14:paraId="000007EC">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Ciencias Sociales y Competencia Ciudadana</w:t>
      </w:r>
    </w:p>
    <w:p w:rsidR="00000000" w:rsidDel="00000000" w:rsidP="00000000" w:rsidRDefault="00000000" w:rsidRPr="00000000" w14:paraId="000007ED">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681"/>
        </w:tabs>
        <w:spacing w:after="0" w:before="0"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Ciencias Naturales y Educación Ambiental</w:t>
      </w:r>
    </w:p>
    <w:p w:rsidR="00000000" w:rsidDel="00000000" w:rsidP="00000000" w:rsidRDefault="00000000" w:rsidRPr="00000000" w14:paraId="000007EE">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Educación Artística</w:t>
      </w:r>
    </w:p>
    <w:p w:rsidR="00000000" w:rsidDel="00000000" w:rsidP="00000000" w:rsidRDefault="00000000" w:rsidRPr="00000000" w14:paraId="000007EF">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Educación Física Recreación y Deporte</w:t>
      </w:r>
    </w:p>
    <w:p w:rsidR="00000000" w:rsidDel="00000000" w:rsidP="00000000" w:rsidRDefault="00000000" w:rsidRPr="00000000" w14:paraId="000007F0">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681"/>
        </w:tabs>
        <w:spacing w:after="0" w:before="0"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Educación Tecnológica</w:t>
      </w:r>
    </w:p>
    <w:p w:rsidR="00000000" w:rsidDel="00000000" w:rsidP="00000000" w:rsidRDefault="00000000" w:rsidRPr="00000000" w14:paraId="000007F1">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Castellano e Idioma Extranjero</w:t>
      </w:r>
    </w:p>
    <w:p w:rsidR="00000000" w:rsidDel="00000000" w:rsidP="00000000" w:rsidRDefault="00000000" w:rsidRPr="00000000" w14:paraId="000007F2">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680"/>
        </w:tabs>
        <w:spacing w:after="0" w:before="0" w:line="240" w:lineRule="auto"/>
        <w:ind w:left="1680" w:right="0" w:hanging="358.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Educación Religiosa Ética y Valores</w: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proceso de elaboración de los Proyectos Educativos Institucionales y sus correspondientes planes de estudio por niveles (preescolar, básica primaria, básica secundaria y media) y áreas, los lineamientos curriculares constituyen referentes de apoyo, junto con los aportes que han adquirido las instituciones y sus docentes a través de su experiencia, formación e investigación.</w:t>
      </w:r>
    </w:p>
    <w:p w:rsidR="00000000" w:rsidDel="00000000" w:rsidP="00000000" w:rsidRDefault="00000000" w:rsidRPr="00000000" w14:paraId="000007F5">
      <w:pPr>
        <w:pStyle w:val="Heading4"/>
        <w:numPr>
          <w:ilvl w:val="1"/>
          <w:numId w:val="11"/>
        </w:numPr>
        <w:tabs>
          <w:tab w:val="left" w:leader="none" w:pos="1688"/>
        </w:tabs>
        <w:spacing w:after="0" w:before="72" w:line="240" w:lineRule="auto"/>
        <w:ind w:left="1688" w:right="0" w:hanging="717"/>
        <w:jc w:val="left"/>
        <w:rPr/>
      </w:pPr>
      <w:bookmarkStart w:colFirst="0" w:colLast="0" w:name="_heading=h.302dr9l" w:id="140"/>
      <w:bookmarkEnd w:id="140"/>
      <w:r w:rsidDel="00000000" w:rsidR="00000000" w:rsidRPr="00000000">
        <w:rPr>
          <w:rtl w:val="0"/>
        </w:rPr>
        <w:t xml:space="preserve">ESTÁNDARES BÁSICOS DE COMPETENCIAS</w:t>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referentes que permiten evaluar los niveles de desarrollo de las competencias que van alcanzando los y las estudiantes en el transcurrir de su vida escolar. Una competencia ha sido definida como un saber-hacer flexible que puede actualizarse en distintos contextos, es decir como la capacidad de usar los conocimientos en situaciones distintas de aquellas en la que se aprendieron. Implica la comprensión del sentido de cada actividad y la comprensión de sus implicaciones éticas, sociales, económicas y políticas.</w:t>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9">
      <w:pPr>
        <w:pStyle w:val="Heading5"/>
        <w:numPr>
          <w:ilvl w:val="2"/>
          <w:numId w:val="11"/>
        </w:numPr>
        <w:tabs>
          <w:tab w:val="left" w:leader="none" w:pos="2377"/>
        </w:tabs>
        <w:spacing w:after="0" w:before="0" w:line="240" w:lineRule="auto"/>
        <w:ind w:left="2377" w:right="0" w:hanging="1396"/>
        <w:jc w:val="left"/>
        <w:rPr/>
      </w:pPr>
      <w:r w:rsidDel="00000000" w:rsidR="00000000" w:rsidRPr="00000000">
        <w:rPr>
          <w:rtl w:val="0"/>
        </w:rPr>
        <w:t xml:space="preserve">¿Para qué los estándares?</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B">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360"/>
          <w:tab w:val="left" w:leader="none" w:pos="1362"/>
        </w:tabs>
        <w:spacing w:after="0" w:before="0" w:line="240" w:lineRule="auto"/>
        <w:ind w:left="1362" w:right="162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el punto de partida para que las instituciones escolares, los municipios, las localidades y regiones definan su propio marco de trabajo curricular.</w:t>
      </w:r>
    </w:p>
    <w:p w:rsidR="00000000" w:rsidDel="00000000" w:rsidP="00000000" w:rsidRDefault="00000000" w:rsidRPr="00000000" w14:paraId="000007FC">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360"/>
          <w:tab w:val="left" w:leader="none" w:pos="1362"/>
        </w:tabs>
        <w:spacing w:after="0" w:before="0" w:line="240" w:lineRule="auto"/>
        <w:ind w:left="1362" w:right="162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Aseguran que todas las escuelas ofrezcan educación similar y de alta calidad, lo que permite la igualdad de oportunidades educativas para todos los estudiantes.</w:t>
      </w:r>
    </w:p>
    <w:p w:rsidR="00000000" w:rsidDel="00000000" w:rsidP="00000000" w:rsidRDefault="00000000" w:rsidRPr="00000000" w14:paraId="000007FD">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362"/>
        </w:tabs>
        <w:spacing w:after="0" w:before="0" w:line="240" w:lineRule="auto"/>
        <w:ind w:left="1362" w:right="16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Permiten especificar requisitos para la promoción a grados y niveles siguientes, así como para la graduación a la finalización de la educación básica o media.</w:t>
      </w:r>
    </w:p>
    <w:p w:rsidR="00000000" w:rsidDel="00000000" w:rsidP="00000000" w:rsidRDefault="00000000" w:rsidRPr="00000000" w14:paraId="000007FE">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360"/>
          <w:tab w:val="left" w:leader="none" w:pos="1362"/>
        </w:tabs>
        <w:spacing w:after="0" w:before="0" w:line="240" w:lineRule="auto"/>
        <w:ind w:left="1362" w:right="16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Contribuyen al diseño de pruebas de logros académicos estandarizadas y comparables.</w:t>
      </w:r>
    </w:p>
    <w:p w:rsidR="00000000" w:rsidDel="00000000" w:rsidP="00000000" w:rsidRDefault="00000000" w:rsidRPr="00000000" w14:paraId="000007FF">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360"/>
          <w:tab w:val="left" w:leader="none" w:pos="1362"/>
        </w:tabs>
        <w:spacing w:after="0" w:before="0" w:line="240" w:lineRule="auto"/>
        <w:ind w:left="1362" w:right="1627"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la base para diseñar estrategias y programas de formación y capacitación de docentes, a partir de criterios y expectativas compartidas.</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bien los estándares hacen énfasis en las competencias más que en los contenidos temáticos, no los excluyen. La competencia no es independiente de los contenidos temáticos de un ámbito del saber qué, del saber cómo, del saber por qué o del saber para qué, pues para el ejercicio de cada competencia se requieren muchos conocimientos, habilidades, destrezas, comprensiones, actitudes y disposiciones específicas del dominio de que se trata, sin los cuales no puede decirse que la persona es realmente competente en el ámbito seleccionado.</w:t>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ello, para que una persona pueda mostrar que tiene una competencia, no basta mostrar que tiene los conocimientos necesarios, ni que posee las habilidades, las comprensiones, actitudes y disposiciones adecuadas, pues cada uno de estos aspectos puede estar presente sin que la persona muestre que es competente para esa actividad, si no los relaciona y organiza en función de un desempeño que sea flexible, eficaz y con sentido.</w:t>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estándares curriculares de competencia plantean el qué y no el cómo, con lo cual el proyecto educativo institucional, PEI, de cada institución adquiere sentido y permite tener en cuenta las diferencias en los diversos contextos del país. Son también, criterios que especifican lo que todos los estudiantes de educación Preescolar, básica y media deben saber y ser capaces de hacer en una determinada área y grado. Se traducen en formulaciones claras, universales, precisas y breves,</w:t>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expresan lo que debe hacerse y cuan bien debe hacerse. Los estándares se encuentran organizados en componentes que son los ejes temáticos.</w:t>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estándar curricular hace referencia a una meta expresa, en forma observable, a lo que el estudiante debe saber, es decir los conceptos básicos de cada área, así como las competencias interpretativa, argumentativa y propositiva. El logro, se refiere al nivel en el cual los estudiantes alcanzan un determinado estándar</w:t>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RESUMEN, Los lineamientos curriculares son directrices generales sobre el currículo; son la filosofía de las áreas. Los estándares están fundamentados en ellos, pero son más precisos, son para cada grado y dentro del grado para un desempeño concreto.</w:t>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Pese a sus enormes bondades, la autonomía escolar para la conformación del PEI, ha generado que no todas las instituciones estructuren los currículos de acuerdo con los planes establecidos por la Ley General de Educación, sino atendiendo a intereses e inquietudes particulares. Esto afecta directamente al principio de equidad, puesto que los estudiantes no están recibiendo educación en igualdad de condiciones.</w:t>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necesario que las propuestas curriculares concilien las necesidades locales con el alcance de los factores culturales universales. En este sentido, los estándares curriculares nacionales están planteados en términos de competencias que potencian en el estudiante las capacidades para resolver problemas locales, regionales, nacionales y mundiales, independientemente de los fundamentos y énfasis que plantee el PEI de la institución a la que pertenece.</w:t>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definición de estándares en ningún momento contradice la autonomía de las instituciones educativas. Si bien determina el punto de llegada de los estudiantes, es claro que cada institución seguirá siendo totalmente autónoma en la forma de alcanzar esa meta. Cada institución seguirá decidiendo sobre las prioridades, la forma, el orden y la metodología para enseñar, siempre y cuando garantice el resultado final: estudiantes competitivos a nivel nacional e internacional.</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1">
      <w:pPr>
        <w:pStyle w:val="Heading5"/>
        <w:numPr>
          <w:ilvl w:val="2"/>
          <w:numId w:val="11"/>
        </w:numPr>
        <w:tabs>
          <w:tab w:val="left" w:leader="none" w:pos="2377"/>
        </w:tabs>
        <w:spacing w:after="0" w:before="1" w:line="240" w:lineRule="auto"/>
        <w:ind w:left="2377" w:right="0" w:hanging="1396"/>
        <w:jc w:val="left"/>
        <w:rPr/>
      </w:pPr>
      <w:r w:rsidDel="00000000" w:rsidR="00000000" w:rsidRPr="00000000">
        <w:rPr>
          <w:rtl w:val="0"/>
        </w:rPr>
        <w:t xml:space="preserve">Logros:</w:t>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logro, se refiere al nivel en el cual los estudiantes alcanzan un determinado estándar. El logro responde a la pregunta ¿PARA QUÉ ENSEÑAR Y APRENDER?</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5">
      <w:pPr>
        <w:pStyle w:val="Heading5"/>
        <w:numPr>
          <w:ilvl w:val="2"/>
          <w:numId w:val="11"/>
        </w:numPr>
        <w:tabs>
          <w:tab w:val="left" w:leader="none" w:pos="2377"/>
        </w:tabs>
        <w:spacing w:after="0" w:before="0" w:line="240" w:lineRule="auto"/>
        <w:ind w:left="2377" w:right="0" w:hanging="1396"/>
        <w:jc w:val="left"/>
        <w:rPr/>
      </w:pPr>
      <w:r w:rsidDel="00000000" w:rsidR="00000000" w:rsidRPr="00000000">
        <w:rPr>
          <w:rtl w:val="0"/>
        </w:rPr>
        <w:t xml:space="preserve">¿Para qué enseñar y aprender?</w:t>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4"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nuestra institución se formulan como mínimo tres logros por grado o ciclo para cada asignatura. El logro representa el resultado que debe alcanzar el estudiante al finalizar la asignatura, el resultado anticipado por supuesto, las aspiraciones,</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propósitos, metas, los aprendizajes esperados en los estudiantes, el estado deseado, el modelo a alcanzar, tanto desde el punto de vista cognitivo como práctico y afectivo – motivacional (el saber o pensar, el saber hacer o actuar y el ser o sentir).</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962" w:right="162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ahí que existan, tres tipos de logros, según el contenido del aprendizaje de los estudiantes:</w:t>
      </w:r>
    </w:p>
    <w:p w:rsidR="00000000" w:rsidDel="00000000" w:rsidP="00000000" w:rsidRDefault="00000000" w:rsidRPr="00000000" w14:paraId="0000081B">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81"/>
        </w:tabs>
        <w:spacing w:after="0" w:before="193"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Logros cognoscitivos.</w:t>
      </w:r>
    </w:p>
    <w:p w:rsidR="00000000" w:rsidDel="00000000" w:rsidP="00000000" w:rsidRDefault="00000000" w:rsidRPr="00000000" w14:paraId="0000081C">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81"/>
        </w:tabs>
        <w:spacing w:after="0" w:before="0"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Logros procedimentales.</w:t>
      </w:r>
    </w:p>
    <w:p w:rsidR="00000000" w:rsidDel="00000000" w:rsidP="00000000" w:rsidRDefault="00000000" w:rsidRPr="00000000" w14:paraId="0000081D">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81"/>
        </w:tabs>
        <w:spacing w:after="0" w:before="0"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Logros actitudinales.</w:t>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F">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374"/>
        </w:tabs>
        <w:spacing w:after="0" w:before="0" w:line="240" w:lineRule="auto"/>
        <w:ind w:left="962" w:right="1618" w:firstLine="30.99999999999994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Logros cognoscitivos o cognitivos: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los aprendizajes esperados en los estudiantes desde el punto de vista cognitivo, representa el saber a alcanzar por parte de los estudiantes, los conocimientos que deben asimilar, su pensar, todo lo que deben conocer.</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1">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374"/>
        </w:tabs>
        <w:spacing w:after="0" w:before="0" w:line="240" w:lineRule="auto"/>
        <w:ind w:left="962" w:right="1621" w:firstLine="30.99999999999994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Logros procedimentales: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Representa las habilidades que deben alcanzar los estudiantes, lo manipulativo, lo práctico, la actividad ejecutora del estudiante, lo conductual o comportamental, su actuar, todo lo que deben saber hacer.</w:t>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3">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374"/>
        </w:tabs>
        <w:spacing w:after="0" w:before="0" w:line="240" w:lineRule="auto"/>
        <w:ind w:left="962" w:right="1619" w:firstLine="30.99999999999994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Logros actitudinales: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Están representados por los valores morales y ciudadanos, el ser del estudiante, su capacidad de sentir, de convivir, es el componente afectivo – motivacional de su personalidad</w:t>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5">
      <w:pPr>
        <w:keepNext w:val="0"/>
        <w:keepLines w:val="0"/>
        <w:pageBreakBefore w:val="0"/>
        <w:widowControl w:val="0"/>
        <w:numPr>
          <w:ilvl w:val="3"/>
          <w:numId w:val="11"/>
        </w:numPr>
        <w:pBdr>
          <w:top w:space="0" w:sz="0" w:val="nil"/>
          <w:left w:space="0" w:sz="0" w:val="nil"/>
          <w:bottom w:space="0" w:sz="0" w:val="nil"/>
          <w:right w:space="0" w:sz="0" w:val="nil"/>
          <w:between w:space="0" w:sz="0" w:val="nil"/>
        </w:pBdr>
        <w:shd w:fill="auto" w:val="clear"/>
        <w:tabs>
          <w:tab w:val="left" w:leader="none" w:pos="2374"/>
        </w:tabs>
        <w:spacing w:after="0" w:before="0"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Indicadores de desempeño: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término “Indicador” en lenguaje común, se refiere a datos esencialmente cuantitativos, que nos permiten darnos cuenta de cómo se encuentran las cosas en relación con algún aspecto de la realidad que nos interesa conocer. Los Indicadores pueden ser medidas, números, hechos, opiniones o percepciones que señalen condiciones o situaciones específicas. Son una seña que nos lleva a asegurar el cumplimiento del logro. Un logro tiene varios indicadores y éstos a su vez, son la base para definir la actividad de una clase.</w:t>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7">
      <w:pPr>
        <w:pStyle w:val="Heading4"/>
        <w:numPr>
          <w:ilvl w:val="1"/>
          <w:numId w:val="11"/>
        </w:numPr>
        <w:tabs>
          <w:tab w:val="left" w:leader="none" w:pos="1688"/>
        </w:tabs>
        <w:spacing w:after="0" w:before="0" w:line="240" w:lineRule="auto"/>
        <w:ind w:left="1688" w:right="0" w:hanging="717"/>
        <w:jc w:val="both"/>
        <w:rPr/>
      </w:pPr>
      <w:bookmarkStart w:colFirst="0" w:colLast="0" w:name="_heading=h.1f7o1he" w:id="141"/>
      <w:bookmarkEnd w:id="141"/>
      <w:r w:rsidDel="00000000" w:rsidR="00000000" w:rsidRPr="00000000">
        <w:rPr>
          <w:rtl w:val="0"/>
        </w:rPr>
        <w:t xml:space="preserve">PROPUESTA PEDAGÓGICA</w:t>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9">
      <w:pPr>
        <w:pStyle w:val="Heading4"/>
        <w:numPr>
          <w:ilvl w:val="2"/>
          <w:numId w:val="11"/>
        </w:numPr>
        <w:tabs>
          <w:tab w:val="left" w:leader="none" w:pos="2375"/>
        </w:tabs>
        <w:spacing w:after="0" w:before="0" w:line="240" w:lineRule="auto"/>
        <w:ind w:left="2375" w:right="0" w:hanging="1394"/>
        <w:jc w:val="both"/>
        <w:rPr/>
      </w:pPr>
      <w:bookmarkStart w:colFirst="0" w:colLast="0" w:name="_heading=h.3z7bk57" w:id="142"/>
      <w:bookmarkEnd w:id="142"/>
      <w:r w:rsidDel="00000000" w:rsidR="00000000" w:rsidRPr="00000000">
        <w:rPr>
          <w:rtl w:val="0"/>
        </w:rPr>
        <w:t xml:space="preserve">ENFOQUE METODOLÓGICO</w:t>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Institución educativa Manuela Beltrán ha construido participativamente el enfoque metodológico, a partir de las metodologías propias de cada área, de los resultados de experiencias de aula significativas y de los resultados de las autoevaluaciones.</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Institución ofrece oportunidades para aprender, utiliza metodologías y didácticas flexibles que permiten que cada estudiante aprenda colaborativamente teniendo en cuenta sus características, estilos y ritmos de aprendizaje. Las prácticas pedagógicas de aula de todos los docentes desarrollan tal enfoque.</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trabajo en equipo, la comunicación entre directivos docentes, administrativos, estudiantes y padres de familia también permite acercarnos a nuevos conceptos, pertinentes y por lo tanto útiles para toda la comunidad educativa.</w:t>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el desarrollo de la propuesta metodológica cada docente desde la asignatura que imparte, propone a los educandos la realización de:</w:t>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9090.0" w:type="dxa"/>
        <w:jc w:val="left"/>
        <w:tblInd w:w="8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86"/>
        <w:gridCol w:w="4604"/>
        <w:tblGridChange w:id="0">
          <w:tblGrid>
            <w:gridCol w:w="4486"/>
            <w:gridCol w:w="4604"/>
          </w:tblGrid>
        </w:tblGridChange>
      </w:tblGrid>
      <w:tr>
        <w:trPr>
          <w:cantSplit w:val="0"/>
          <w:trHeight w:val="299" w:hRule="atLeast"/>
          <w:tblHeader w:val="0"/>
        </w:trPr>
        <w:tc>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2" w:right="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Discusiones guiadas</w:t>
            </w:r>
          </w:p>
        </w:tc>
        <w:tc>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1" w:right="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Mapas y redes conceptuales</w:t>
            </w:r>
          </w:p>
        </w:tc>
      </w:tr>
      <w:tr>
        <w:trPr>
          <w:cantSplit w:val="0"/>
          <w:trHeight w:val="551" w:hRule="atLeast"/>
          <w:tblHeader w:val="0"/>
        </w:trPr>
        <w:tc>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917" w:right="93" w:hanging="181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Actividades generadoras de información previa</w:t>
            </w:r>
          </w:p>
        </w:tc>
        <w:tc>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11" w:right="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Organizadores previos</w:t>
            </w:r>
          </w:p>
        </w:tc>
      </w:tr>
      <w:tr>
        <w:trPr>
          <w:cantSplit w:val="0"/>
          <w:trHeight w:val="299" w:hRule="atLeast"/>
          <w:tblHeader w:val="0"/>
        </w:trPr>
        <w:tc>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2" w:right="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Enunciado de objetivos o intenciones</w:t>
            </w:r>
          </w:p>
        </w:tc>
        <w:tc>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1" w:right="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Analogías</w:t>
            </w:r>
          </w:p>
        </w:tc>
      </w:tr>
      <w:tr>
        <w:trPr>
          <w:cantSplit w:val="0"/>
          <w:trHeight w:val="299" w:hRule="atLeast"/>
          <w:tblHeader w:val="0"/>
        </w:trPr>
        <w:tc>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2" w:right="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Interacción con la realidad</w:t>
            </w:r>
          </w:p>
        </w:tc>
        <w:tc>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1" w:right="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Exploración de la Web</w:t>
            </w:r>
          </w:p>
        </w:tc>
      </w:tr>
      <w:tr>
        <w:trPr>
          <w:cantSplit w:val="0"/>
          <w:trHeight w:val="551" w:hRule="atLeast"/>
          <w:tblHeader w:val="0"/>
        </w:trPr>
        <w:tc>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12" w:right="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Planteamiento de situaciones problema</w:t>
            </w:r>
          </w:p>
        </w:tc>
        <w:tc>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 w:right="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juegos (Tradicionales, lógicos,</w:t>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1" w:right="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computarizados)</w:t>
            </w:r>
          </w:p>
        </w:tc>
      </w:tr>
      <w:tr>
        <w:trPr>
          <w:cantSplit w:val="0"/>
          <w:trHeight w:val="551" w:hRule="atLeast"/>
          <w:tblHeader w:val="0"/>
        </w:trPr>
        <w:tc>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730" w:right="0" w:hanging="134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Análisis de medios y razonamiento analógico</w:t>
            </w:r>
          </w:p>
        </w:tc>
        <w:tc>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11" w:right="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Cuestionarios</w:t>
            </w:r>
          </w:p>
        </w:tc>
      </w:tr>
      <w:tr>
        <w:trPr>
          <w:cantSplit w:val="0"/>
          <w:trHeight w:val="301" w:hRule="atLeast"/>
          <w:tblHeader w:val="0"/>
        </w:trPr>
        <w:tc>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2" w:lineRule="auto"/>
              <w:ind w:left="12" w:right="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Ilustración descriptiva</w:t>
            </w:r>
          </w:p>
        </w:tc>
        <w:tc>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2" w:lineRule="auto"/>
              <w:ind w:left="1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Libros</w:t>
            </w:r>
          </w:p>
        </w:tc>
      </w:tr>
      <w:tr>
        <w:trPr>
          <w:cantSplit w:val="0"/>
          <w:trHeight w:val="300" w:hRule="atLeast"/>
          <w:tblHeader w:val="0"/>
        </w:trPr>
        <w:tc>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72" w:lineRule="auto"/>
              <w:ind w:left="12" w:right="6"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Ilustración expresiva</w:t>
            </w:r>
          </w:p>
        </w:tc>
        <w:tc>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72" w:lineRule="auto"/>
              <w:ind w:left="11" w:right="6"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Manejo de archivos</w:t>
            </w:r>
          </w:p>
        </w:tc>
      </w:tr>
      <w:tr>
        <w:trPr>
          <w:cantSplit w:val="0"/>
          <w:trHeight w:val="299" w:hRule="atLeast"/>
          <w:tblHeader w:val="0"/>
        </w:trPr>
        <w:tc>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2" w:right="6"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Ilustración algorítmica</w:t>
            </w:r>
          </w:p>
        </w:tc>
        <w:tc>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Portafolios</w:t>
            </w:r>
          </w:p>
        </w:tc>
      </w:tr>
      <w:tr>
        <w:trPr>
          <w:cantSplit w:val="0"/>
          <w:trHeight w:val="299" w:hRule="atLeast"/>
          <w:tblHeader w:val="0"/>
        </w:trPr>
        <w:tc>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2" w:right="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Gráficas</w:t>
            </w:r>
          </w:p>
        </w:tc>
        <w:tc>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1" w:right="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Proyectos</w:t>
            </w:r>
          </w:p>
        </w:tc>
      </w:tr>
      <w:tr>
        <w:trPr>
          <w:cantSplit w:val="0"/>
          <w:trHeight w:val="299" w:hRule="atLeast"/>
          <w:tblHeader w:val="0"/>
        </w:trPr>
        <w:tc>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2" w:right="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Tablas de distribución de frecuencias</w:t>
            </w:r>
          </w:p>
        </w:tc>
        <w:tc>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Talleres</w:t>
            </w:r>
          </w:p>
        </w:tc>
      </w:tr>
      <w:tr>
        <w:trPr>
          <w:cantSplit w:val="0"/>
          <w:trHeight w:val="299" w:hRule="atLeast"/>
          <w:tblHeader w:val="0"/>
        </w:trPr>
        <w:tc>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2" w:right="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Señalizaciones</w:t>
            </w:r>
          </w:p>
        </w:tc>
        <w:tc>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1" w:right="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Guías</w:t>
            </w:r>
          </w:p>
        </w:tc>
      </w:tr>
      <w:tr>
        <w:trPr>
          <w:cantSplit w:val="0"/>
          <w:trHeight w:val="302" w:hRule="atLeast"/>
          <w:tblHeader w:val="0"/>
        </w:trPr>
        <w:tc>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2" w:lineRule="auto"/>
              <w:ind w:left="12"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Resúmenes</w:t>
            </w:r>
          </w:p>
        </w:tc>
        <w:tc>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2" w:lineRule="auto"/>
              <w:ind w:left="11" w:right="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Plenarias</w:t>
            </w:r>
          </w:p>
        </w:tc>
      </w:tr>
      <w:tr>
        <w:trPr>
          <w:cantSplit w:val="0"/>
          <w:trHeight w:val="299" w:hRule="atLeast"/>
          <w:tblHeader w:val="0"/>
        </w:trPr>
        <w:tc>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2" w:right="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Organizadores gráficos</w:t>
            </w:r>
          </w:p>
        </w:tc>
        <w:tc>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1" w:right="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Exposiciones</w:t>
            </w:r>
          </w:p>
        </w:tc>
      </w:tr>
      <w:tr>
        <w:trPr>
          <w:cantSplit w:val="0"/>
          <w:trHeight w:val="299" w:hRule="atLeast"/>
          <w:tblHeader w:val="0"/>
        </w:trPr>
        <w:tc>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2" w:right="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Cuadros sinópticos</w:t>
            </w:r>
          </w:p>
        </w:tc>
        <w:tc>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1" w:right="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Dramatizaciones</w:t>
            </w:r>
          </w:p>
        </w:tc>
      </w:tr>
      <w:tr>
        <w:trPr>
          <w:cantSplit w:val="0"/>
          <w:trHeight w:val="299" w:hRule="atLeast"/>
          <w:tblHeader w:val="0"/>
        </w:trPr>
        <w:tc>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2" w:right="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Diagramas</w:t>
            </w:r>
          </w:p>
        </w:tc>
        <w:tc>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1" w:right="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Generación de lluvia de Ideas</w:t>
            </w:r>
          </w:p>
        </w:tc>
      </w:tr>
    </w:tbl>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48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importante aclarar que para el desarrollo del enfoque Metodológico se tiene en cuenta la relación pedagógica: Comunicación y relación afectiva, el estilo pedagógico, los métodos de enseñanza y los recursos que bien pueden ser (económicos, didácticos, físicos, técnicos-tecnológicos y/o humanos)</w:t>
      </w:r>
    </w:p>
    <w:p w:rsidR="00000000" w:rsidDel="00000000" w:rsidP="00000000" w:rsidRDefault="00000000" w:rsidRPr="00000000" w14:paraId="00000857">
      <w:pPr>
        <w:pStyle w:val="Heading4"/>
        <w:numPr>
          <w:ilvl w:val="2"/>
          <w:numId w:val="11"/>
        </w:numPr>
        <w:tabs>
          <w:tab w:val="left" w:leader="none" w:pos="2377"/>
        </w:tabs>
        <w:spacing w:after="0" w:before="72" w:line="240" w:lineRule="auto"/>
        <w:ind w:left="2377" w:right="0" w:hanging="1396"/>
        <w:jc w:val="left"/>
        <w:rPr/>
      </w:pPr>
      <w:bookmarkStart w:colFirst="0" w:colLast="0" w:name="_heading=h.2eclud0" w:id="143"/>
      <w:bookmarkEnd w:id="143"/>
      <w:r w:rsidDel="00000000" w:rsidR="00000000" w:rsidRPr="00000000">
        <w:rPr>
          <w:rtl w:val="0"/>
        </w:rPr>
        <w:t xml:space="preserve">RECURSOS PARA EL APRENDIZAJE</w:t>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Entendemos por recursos para el aprendizaje el conjunto de procedimientos y estrategias que el estudiante debe poner en funcionamiento cuando se enfrenta con una tarea de aprendizaje.</w:t>
      </w:r>
    </w:p>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Estos procedimientos pueden ser recursos materiales o procesos cognitivos que permiten realizar un aprendizaje significativo en el contexto en el que se realice.</w:t>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Cuando las estrategias puestas en funcionamiento permiten elaborar cadenas secuenciales, con significado, ayudadas por otro tipo de recursos, los aprendizajes tendrán pleno sentido a lo largo de la vida.</w:t>
      </w:r>
    </w:p>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Mediante el acceso y la utilización de los recursos se pretende que los estudiantes sean capaces de:</w:t>
      </w:r>
    </w:p>
    <w:p w:rsidR="00000000" w:rsidDel="00000000" w:rsidP="00000000" w:rsidRDefault="00000000" w:rsidRPr="00000000" w14:paraId="00000860">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244"/>
        </w:tabs>
        <w:spacing w:after="0" w:before="194" w:line="240" w:lineRule="auto"/>
        <w:ind w:left="1244" w:right="0" w:hanging="28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un aprendizaje autónomo y significativo a lo largo de la vida.</w:t>
      </w:r>
    </w:p>
    <w:p w:rsidR="00000000" w:rsidDel="00000000" w:rsidP="00000000" w:rsidRDefault="00000000" w:rsidRPr="00000000" w14:paraId="00000861">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6"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diferentes herramientas de trabajo y técnicas de estudio de las que puede disponer para el desarrollo de tareas.</w:t>
      </w:r>
    </w:p>
    <w:p w:rsidR="00000000" w:rsidDel="00000000" w:rsidP="00000000" w:rsidRDefault="00000000" w:rsidRPr="00000000" w14:paraId="00000862">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6"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sus capacidades para el desarrollo de un buen trabajo autónomo en el nivel escolar, metodológico y cognitivo.</w:t>
      </w:r>
    </w:p>
    <w:p w:rsidR="00000000" w:rsidDel="00000000" w:rsidP="00000000" w:rsidRDefault="00000000" w:rsidRPr="00000000" w14:paraId="00000863">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5"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y sostener un método de estudio para obtener el máximo provecho de su tiempo y trabajo de aprendizaje.</w:t>
      </w:r>
    </w:p>
    <w:p w:rsidR="00000000" w:rsidDel="00000000" w:rsidP="00000000" w:rsidRDefault="00000000" w:rsidRPr="00000000" w14:paraId="00000864">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3"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Aplicar los conocimientos adquiridos a situaciones concretas de su vida cotidiana y poder tomar decisiones con las herramientas proporcionadas.</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6">
      <w:pPr>
        <w:pStyle w:val="Heading4"/>
        <w:numPr>
          <w:ilvl w:val="2"/>
          <w:numId w:val="11"/>
        </w:numPr>
        <w:tabs>
          <w:tab w:val="left" w:leader="none" w:pos="2377"/>
        </w:tabs>
        <w:spacing w:after="0" w:before="0" w:line="240" w:lineRule="auto"/>
        <w:ind w:left="2377" w:right="0" w:hanging="1396"/>
        <w:jc w:val="left"/>
        <w:rPr/>
      </w:pPr>
      <w:bookmarkStart w:colFirst="0" w:colLast="0" w:name="_heading=h.thw4kt" w:id="144"/>
      <w:bookmarkEnd w:id="144"/>
      <w:r w:rsidDel="00000000" w:rsidR="00000000" w:rsidRPr="00000000">
        <w:rPr>
          <w:rtl w:val="0"/>
        </w:rPr>
        <w:t xml:space="preserve">PLAN DE ESTUDIOS</w:t>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plan de estudios es el esquema estructurado de las áreas obligatorias y fundamentales y de áreas optativas con sus respectivas asignaturas, que forman parte del currículo de los establecimientos educativos.</w:t>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educación formal, dicho plan debe establecer los objetivos por niveles, grados y áreas, la metodología, la distribución del tiempo y los criterios de evaluación y administración, de acuerdo con el Proyecto Educativo Institucional y con las disposiciones legales vigentes.</w:t>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9103.0" w:type="dxa"/>
        <w:jc w:val="left"/>
        <w:tblInd w:w="9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0"/>
        <w:gridCol w:w="2559"/>
        <w:gridCol w:w="1123"/>
        <w:gridCol w:w="919"/>
        <w:gridCol w:w="920"/>
        <w:gridCol w:w="1042"/>
        <w:tblGridChange w:id="0">
          <w:tblGrid>
            <w:gridCol w:w="2540"/>
            <w:gridCol w:w="2559"/>
            <w:gridCol w:w="1123"/>
            <w:gridCol w:w="919"/>
            <w:gridCol w:w="920"/>
            <w:gridCol w:w="1042"/>
          </w:tblGrid>
        </w:tblGridChange>
      </w:tblGrid>
      <w:tr>
        <w:trPr>
          <w:cantSplit w:val="0"/>
          <w:trHeight w:val="554" w:hRule="atLeast"/>
          <w:tblHeader w:val="0"/>
        </w:trPr>
        <w:tc>
          <w:tcPr>
            <w:gridSpan w:val="2"/>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33"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Áreas /asignaturas.</w:t>
            </w:r>
          </w:p>
        </w:tc>
        <w:tc>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3" w:lineRule="auto"/>
              <w:ind w:left="7"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a 5 PB</w:t>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7" w:right="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AA</w:t>
            </w:r>
          </w:p>
        </w:tc>
        <w:tc>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9"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a 9</w:t>
            </w:r>
          </w:p>
        </w:tc>
        <w:tc>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0" w:right="6"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y 11</w:t>
            </w:r>
          </w:p>
        </w:tc>
        <w:tc>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9" w:right="97" w:firstLine="96"/>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Media Técnica</w:t>
            </w:r>
          </w:p>
        </w:tc>
      </w:tr>
      <w:tr>
        <w:trPr>
          <w:cantSplit w:val="0"/>
          <w:trHeight w:val="278" w:hRule="atLeast"/>
          <w:tblHeader w:val="0"/>
        </w:trPr>
        <w:tc>
          <w:tcPr>
            <w:vMerge w:val="restart"/>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69" w:right="4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Naturales y educación ambiental</w:t>
            </w:r>
          </w:p>
        </w:tc>
        <w:tc>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9" w:lineRule="auto"/>
              <w:ind w:left="7" w:right="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9" w:lineRule="auto"/>
              <w:ind w:left="9"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2" w:hRule="atLeast"/>
          <w:tblHeader w:val="0"/>
        </w:trPr>
        <w:tc>
          <w:tcPr>
            <w:vMerge w:val="continue"/>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51" w:lineRule="auto"/>
              <w:ind w:left="5" w:right="2"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Física</w:t>
            </w:r>
          </w:p>
        </w:tc>
        <w:tc>
          <w:tcPr>
            <w:vMerge w:val="restart"/>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51" w:lineRule="auto"/>
              <w:ind w:left="1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51" w:lineRule="auto"/>
              <w:ind w:left="6"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tc>
      </w:tr>
      <w:tr>
        <w:trPr>
          <w:cantSplit w:val="0"/>
          <w:trHeight w:val="253" w:hRule="atLeast"/>
          <w:tblHeader w:val="0"/>
        </w:trPr>
        <w:tc>
          <w:tcPr>
            <w:vMerge w:val="continue"/>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Química</w:t>
            </w:r>
          </w:p>
        </w:tc>
        <w:tc>
          <w:tcPr>
            <w:vMerge w:val="continue"/>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6"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tc>
      </w:tr>
      <w:tr>
        <w:trPr>
          <w:cantSplit w:val="0"/>
          <w:trHeight w:val="842" w:hRule="atLeast"/>
          <w:tblHeader w:val="0"/>
        </w:trPr>
        <w:tc>
          <w:tcPr>
            <w:gridSpan w:val="2"/>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69" w:right="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Ciencias sociales, historia, geografía, constitución política, estudios afrocolombianos y catedra para la paz.</w:t>
            </w:r>
          </w:p>
        </w:tc>
        <w:tc>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r>
      <w:tr>
        <w:trPr>
          <w:cantSplit w:val="0"/>
          <w:trHeight w:val="405" w:hRule="atLeast"/>
          <w:tblHeader w:val="0"/>
        </w:trPr>
        <w:tc>
          <w:tcPr>
            <w:gridSpan w:val="2"/>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6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Educación Artística y cultural</w:t>
            </w:r>
          </w:p>
        </w:tc>
        <w:tc>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7" w:right="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9"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1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6"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r>
      <w:tr>
        <w:trPr>
          <w:cantSplit w:val="0"/>
          <w:trHeight w:val="577" w:hRule="atLeast"/>
          <w:tblHeader w:val="0"/>
        </w:trPr>
        <w:tc>
          <w:tcPr>
            <w:gridSpan w:val="2"/>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69" w:right="8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Educación ética y en valores humanos. Urbanidad y cívica.</w:t>
            </w:r>
          </w:p>
        </w:tc>
        <w:tc>
          <w:tcPr/>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7" w:right="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9"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6"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r>
      <w:tr>
        <w:trPr>
          <w:cantSplit w:val="0"/>
          <w:trHeight w:val="557" w:hRule="atLeast"/>
          <w:tblHeader w:val="0"/>
        </w:trPr>
        <w:tc>
          <w:tcPr>
            <w:gridSpan w:val="2"/>
          </w:tcPr>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69" w:right="13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Educación Física, recreación, deportes y utilización del tiempo libre.</w:t>
            </w:r>
          </w:p>
        </w:tc>
        <w:tc>
          <w:tcPr/>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7" w:right="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9"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1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6"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r>
      <w:tr>
        <w:trPr>
          <w:cantSplit w:val="0"/>
          <w:trHeight w:val="405" w:hRule="atLeast"/>
          <w:tblHeader w:val="0"/>
        </w:trPr>
        <w:tc>
          <w:tcPr>
            <w:gridSpan w:val="2"/>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6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Educación religiosa</w:t>
            </w:r>
          </w:p>
        </w:tc>
        <w:tc>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7" w:right="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9"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1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6"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r>
      <w:tr>
        <w:trPr>
          <w:cantSplit w:val="0"/>
          <w:trHeight w:val="251" w:hRule="atLeast"/>
          <w:tblHeader w:val="0"/>
        </w:trPr>
        <w:tc>
          <w:tcPr>
            <w:vMerge w:val="restart"/>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6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Humanidades.</w:t>
            </w:r>
          </w:p>
        </w:tc>
        <w:tc>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6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Lengua Castellana</w:t>
            </w:r>
          </w:p>
        </w:tc>
        <w:tc>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7" w:right="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9"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6"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tc>
      </w:tr>
      <w:tr>
        <w:trPr>
          <w:cantSplit w:val="0"/>
          <w:trHeight w:val="292" w:hRule="atLeast"/>
          <w:tblHeader w:val="0"/>
        </w:trPr>
        <w:tc>
          <w:tcPr>
            <w:vMerge w:val="continue"/>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6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Inglés</w:t>
            </w:r>
          </w:p>
        </w:tc>
        <w:tc>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7" w:right="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9"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1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6"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r>
      <w:tr>
        <w:trPr>
          <w:cantSplit w:val="0"/>
          <w:trHeight w:val="359" w:hRule="atLeast"/>
          <w:tblHeader w:val="0"/>
        </w:trPr>
        <w:tc>
          <w:tcPr>
            <w:gridSpan w:val="2"/>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6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Matemáticas</w:t>
            </w:r>
          </w:p>
        </w:tc>
        <w:tc>
          <w:tcPr/>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7" w:right="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9"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1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6"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tc>
      </w:tr>
      <w:tr>
        <w:trPr>
          <w:cantSplit w:val="0"/>
          <w:trHeight w:val="359" w:hRule="atLeast"/>
          <w:tblHeader w:val="0"/>
        </w:trPr>
        <w:tc>
          <w:tcPr>
            <w:gridSpan w:val="2"/>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6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Tecnología e Informática</w:t>
            </w:r>
          </w:p>
        </w:tc>
        <w:tc>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7" w:right="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9"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1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6"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r>
      <w:tr>
        <w:trPr>
          <w:cantSplit w:val="0"/>
          <w:trHeight w:val="532" w:hRule="atLeast"/>
          <w:tblHeader w:val="0"/>
        </w:trPr>
        <w:tc>
          <w:tcPr>
            <w:gridSpan w:val="2"/>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52.00000000000003" w:lineRule="auto"/>
              <w:ind w:left="6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Educación para el Emprendimiento y educación económica y financiera.</w:t>
            </w:r>
          </w:p>
        </w:tc>
        <w:tc>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7" w:right="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9"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1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6"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r>
      <w:tr>
        <w:trPr>
          <w:cantSplit w:val="0"/>
          <w:trHeight w:val="405" w:hRule="atLeast"/>
          <w:tblHeader w:val="0"/>
        </w:trPr>
        <w:tc>
          <w:tcPr>
            <w:gridSpan w:val="2"/>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6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Filosofía</w:t>
            </w:r>
          </w:p>
        </w:tc>
        <w:tc>
          <w:tcPr/>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1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6"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r>
      <w:tr>
        <w:trPr>
          <w:cantSplit w:val="0"/>
          <w:trHeight w:val="465" w:hRule="atLeast"/>
          <w:tblHeader w:val="0"/>
        </w:trPr>
        <w:tc>
          <w:tcPr>
            <w:gridSpan w:val="2"/>
          </w:tcPr>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6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Políticas y económicas</w:t>
            </w:r>
          </w:p>
        </w:tc>
        <w:tc>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6"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r>
      <w:tr>
        <w:trPr>
          <w:cantSplit w:val="0"/>
          <w:trHeight w:val="376" w:hRule="atLeast"/>
          <w:tblHeader w:val="0"/>
        </w:trPr>
        <w:tc>
          <w:tcPr>
            <w:vMerge w:val="restart"/>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760" w:right="44" w:hanging="56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Áreas especifica de la modalidad</w:t>
            </w:r>
          </w:p>
        </w:tc>
        <w:tc>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6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Maestra IE</w:t>
            </w:r>
          </w:p>
        </w:tc>
        <w:tc>
          <w:tcPr>
            <w:vMerge w:val="restart"/>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6"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tc>
      </w:tr>
      <w:tr>
        <w:trPr>
          <w:cantSplit w:val="0"/>
          <w:trHeight w:val="405" w:hRule="atLeast"/>
          <w:tblHeader w:val="0"/>
        </w:trPr>
        <w:tc>
          <w:tcPr>
            <w:vMerge w:val="continue"/>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6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Tutor SENA</w:t>
            </w:r>
          </w:p>
        </w:tc>
        <w:tc>
          <w:tcPr>
            <w:vMerge w:val="continue"/>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6"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tc>
      </w:tr>
      <w:tr>
        <w:trPr>
          <w:cantSplit w:val="0"/>
          <w:trHeight w:val="359" w:hRule="atLeast"/>
          <w:tblHeader w:val="0"/>
        </w:trPr>
        <w:tc>
          <w:tcPr>
            <w:gridSpan w:val="2"/>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6"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TOTAL HORAS</w:t>
            </w:r>
          </w:p>
        </w:tc>
        <w:tc>
          <w:tcPr/>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7" w:right="3"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9" w:right="3"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10" w:right="3"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6" w:right="3"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p>
        </w:tc>
      </w:tr>
    </w:tbl>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5">
      <w:pPr>
        <w:pStyle w:val="Heading4"/>
        <w:numPr>
          <w:ilvl w:val="2"/>
          <w:numId w:val="11"/>
        </w:numPr>
        <w:tabs>
          <w:tab w:val="left" w:leader="none" w:pos="2377"/>
        </w:tabs>
        <w:spacing w:after="0" w:before="0" w:line="240" w:lineRule="auto"/>
        <w:ind w:left="2377" w:right="0" w:hanging="1396"/>
        <w:jc w:val="left"/>
        <w:rPr/>
      </w:pPr>
      <w:bookmarkStart w:colFirst="0" w:colLast="0" w:name="_heading=h.3dhjn8m" w:id="145"/>
      <w:bookmarkEnd w:id="145"/>
      <w:r w:rsidDel="00000000" w:rsidR="00000000" w:rsidRPr="00000000">
        <w:rPr>
          <w:rtl w:val="0"/>
        </w:rPr>
        <w:t xml:space="preserve">PLANES DE ÁREA</w:t>
      </w:r>
    </w:p>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Estos son los documentos que detallan los aspectos que hacen parte de cada una de las áreas contempladas en el plan de estudio, en estos documentos se incluyen conceptos, metodologías, sistemas de evaluación, recursos y otros ítems concretos relacionados con la planeación del año escolar en torno a las áreas obligatorias y fundamentales al igual que las optativas.</w:t>
      </w:r>
    </w:p>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6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Sirven de guías para los docentes que orientan el área, al igual que los estudiantes y padres de familia en los temas generales y específicos que se abordaran durante el proceso formativo desarrollados al interior de la institución educativa durante el año escolar.</w:t>
      </w:r>
    </w:p>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los directivos docentes sirven como instrumentos de verificación y control del cumplimiento de la misión institucional al igual que la adecuada ejecución de los procesos pedagógicos que se adelantan en las mismas.</w:t>
      </w:r>
    </w:p>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sí el plan de área es parte integral del currículo debe contener al menos los siguientes aspectos:</w:t>
      </w:r>
    </w:p>
    <w:p w:rsidR="00000000" w:rsidDel="00000000" w:rsidP="00000000" w:rsidRDefault="00000000" w:rsidRPr="00000000" w14:paraId="000008ED">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193" w:line="240" w:lineRule="auto"/>
        <w:ind w:left="1245" w:right="1617"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intención e identificación de los contenidos, temas y problemas de cada área, señalando las correspondientes actividades pedagógicas.</w:t>
      </w:r>
    </w:p>
    <w:p w:rsidR="00000000" w:rsidDel="00000000" w:rsidP="00000000" w:rsidRDefault="00000000" w:rsidRPr="00000000" w14:paraId="000008EE">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6"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distribución del tiempo y las secuencias del proceso educativo, señalando en qué grado y período lectivo se ejecutarán las diferentes actividades.</w:t>
      </w:r>
    </w:p>
    <w:p w:rsidR="00000000" w:rsidDel="00000000" w:rsidP="00000000" w:rsidRDefault="00000000" w:rsidRPr="00000000" w14:paraId="000008EF">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7"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logros, competencias y conocimientos que los educandos deben alcanzar y adquirir al finalizar cada uno de los períodos del año escolar, en cada área y grado, según hayan sido definidos en el proyecto educativo institucional-PEI- en el marco de las normas técnicas curriculares que expida el Ministerio de Educación Nacional. Igualmente incluirá los criterios y los procedimientos para evaluar el aprendizaje, el rendimiento y el desarrollo de capacidades de los educandos.</w:t>
      </w:r>
    </w:p>
    <w:p w:rsidR="00000000" w:rsidDel="00000000" w:rsidP="00000000" w:rsidRDefault="00000000" w:rsidRPr="00000000" w14:paraId="000008F0">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1" w:line="240" w:lineRule="auto"/>
        <w:ind w:left="1245" w:right="1627"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diseño general de planes especiales de apoyo para estudiantes con dificultades en su proceso de aprendizaje.</w:t>
      </w:r>
    </w:p>
    <w:p w:rsidR="00000000" w:rsidDel="00000000" w:rsidP="00000000" w:rsidRDefault="00000000" w:rsidRPr="00000000" w14:paraId="000008F1">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4"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metodología aplicable a cada una de las áreas, señalando el uso del material didáctico, textos escolares, laboratorios, ayudas audiovisuales, informática educativa o cualquier otro medio que oriente soporte la acción pedagógica.</w:t>
      </w:r>
    </w:p>
    <w:p w:rsidR="00000000" w:rsidDel="00000000" w:rsidP="00000000" w:rsidRDefault="00000000" w:rsidRPr="00000000" w14:paraId="000008F2">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8"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Indicadores de desempeño y metas de calidad que permitan llevar a cabo la autoevaluación institucional.</w:t>
      </w:r>
    </w:p>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 documentos anexos (Planes de Área Institución Educativa Manuela Beltrán)</w:t>
      </w:r>
    </w:p>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6">
      <w:pPr>
        <w:pStyle w:val="Heading4"/>
        <w:numPr>
          <w:ilvl w:val="1"/>
          <w:numId w:val="11"/>
        </w:numPr>
        <w:tabs>
          <w:tab w:val="left" w:leader="none" w:pos="1688"/>
        </w:tabs>
        <w:spacing w:after="0" w:before="0" w:line="240" w:lineRule="auto"/>
        <w:ind w:left="1688" w:right="0" w:hanging="717"/>
        <w:jc w:val="left"/>
        <w:rPr/>
      </w:pPr>
      <w:bookmarkStart w:colFirst="0" w:colLast="0" w:name="_heading=h.1smtxgf" w:id="146"/>
      <w:bookmarkEnd w:id="146"/>
      <w:r w:rsidDel="00000000" w:rsidR="00000000" w:rsidRPr="00000000">
        <w:rPr>
          <w:rtl w:val="0"/>
        </w:rPr>
        <w:t xml:space="preserve">PROYECTOS PEDAGÓGICOS</w:t>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proyecto pedagógico, por ley, es una actividad “dentro del plan de estudio que de manera planificada ejercita al educando en la solución de problemas cotidianos, seleccionados por tener relación directa con el entorno social, cultural, científico y tecnológico del alumno. Cumple la función de correlacionar, integrar y hacer activos los conocimientos, habilidades, destrezas, actitudes y valores logrados en el desarrollo de diversas áreas, así como de la experiencia acumulada.</w:t>
      </w:r>
    </w:p>
    <w:p w:rsidR="00000000" w:rsidDel="00000000" w:rsidP="00000000" w:rsidRDefault="00000000" w:rsidRPr="00000000" w14:paraId="000008F9">
      <w:pPr>
        <w:pStyle w:val="Heading4"/>
        <w:numPr>
          <w:ilvl w:val="2"/>
          <w:numId w:val="34"/>
        </w:numPr>
        <w:tabs>
          <w:tab w:val="left" w:leader="none" w:pos="1688"/>
        </w:tabs>
        <w:spacing w:after="0" w:before="202" w:line="240" w:lineRule="auto"/>
        <w:ind w:left="1688" w:right="0" w:hanging="717"/>
        <w:jc w:val="left"/>
        <w:rPr/>
      </w:pPr>
      <w:bookmarkStart w:colFirst="0" w:colLast="0" w:name="_heading=h.4cmhg48" w:id="147"/>
      <w:bookmarkEnd w:id="147"/>
      <w:r w:rsidDel="00000000" w:rsidR="00000000" w:rsidRPr="00000000">
        <w:rPr>
          <w:rtl w:val="0"/>
        </w:rPr>
        <w:t xml:space="preserve">PROYECTOS PEDAGÓGICOS OBLIGATORIOS</w:t>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Atendiendo al decreto reglamentario 1860 para la ley general de educación de 1994, en su Art 23, literal g. en donde se establece la participación del Consejo Directivo en la planeación y evaluación del Proyecto Educativo Institucional, del currículo y del plan de estudios, con el ánimo de someterlos a la consideración de la Secretaría de Educación para que esta verifique los requisitos establecidos en la ley y los reglamentos, la Institución Educativa Manuela Beltrán adopta la incorporación de</w:t>
      </w:r>
    </w:p>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proyectos pedagógicos obligatorios para el año 2017 y a su vez realiza la correspondiente articulación en las áreas del plan de estudios previo consentimiento y análisis del consejo académico.</w:t>
      </w:r>
    </w:p>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esta manera y además teniendo en cuenta las orientaciones curriculares del Decreto Único Reglamentario del Sector Educativo 1075 de mayo de 2015 contempladas en los Artículos 2.3.3.1.6.1 (Áreas), 2.3.3.1.6.2 (Asignaturas), 2.3.3.1.6.3 (Proyectos pedagógicos), se organizan al interior de la institución de la siguiente manera:</w:t>
      </w:r>
    </w:p>
    <w:p w:rsidR="00000000" w:rsidDel="00000000" w:rsidP="00000000" w:rsidRDefault="00000000" w:rsidRPr="00000000" w14:paraId="000008FF">
      <w:pPr>
        <w:keepNext w:val="0"/>
        <w:keepLines w:val="0"/>
        <w:pageBreakBefore w:val="0"/>
        <w:widowControl w:val="0"/>
        <w:numPr>
          <w:ilvl w:val="3"/>
          <w:numId w:val="34"/>
        </w:numPr>
        <w:pBdr>
          <w:top w:space="0" w:sz="0" w:val="nil"/>
          <w:left w:space="0" w:sz="0" w:val="nil"/>
          <w:bottom w:space="0" w:sz="0" w:val="nil"/>
          <w:right w:space="0" w:sz="0" w:val="nil"/>
          <w:between w:space="0" w:sz="0" w:val="nil"/>
        </w:pBdr>
        <w:shd w:fill="auto" w:val="clear"/>
        <w:tabs>
          <w:tab w:val="left" w:leader="none" w:pos="2070"/>
          <w:tab w:val="left" w:leader="none" w:pos="2073"/>
        </w:tabs>
        <w:spacing w:after="0" w:before="199" w:line="240" w:lineRule="auto"/>
        <w:ind w:left="2073" w:right="1617" w:hanging="108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estudio, la comprensión y la práctica de la constitución y la instrucción cívica. Ley 1029/06; Ley 1195/08. SOCIALES/CIENCIAS POLITICAS/FILOSOFIA</w:t>
      </w:r>
    </w:p>
    <w:p w:rsidR="00000000" w:rsidDel="00000000" w:rsidP="00000000" w:rsidRDefault="00000000" w:rsidRPr="00000000" w14:paraId="00000900">
      <w:pPr>
        <w:keepNext w:val="0"/>
        <w:keepLines w:val="0"/>
        <w:pageBreakBefore w:val="0"/>
        <w:widowControl w:val="0"/>
        <w:numPr>
          <w:ilvl w:val="3"/>
          <w:numId w:val="34"/>
        </w:numPr>
        <w:pBdr>
          <w:top w:space="0" w:sz="0" w:val="nil"/>
          <w:left w:space="0" w:sz="0" w:val="nil"/>
          <w:bottom w:space="0" w:sz="0" w:val="nil"/>
          <w:right w:space="0" w:sz="0" w:val="nil"/>
          <w:between w:space="0" w:sz="0" w:val="nil"/>
        </w:pBdr>
        <w:shd w:fill="auto" w:val="clear"/>
        <w:tabs>
          <w:tab w:val="left" w:leader="none" w:pos="2070"/>
          <w:tab w:val="left" w:leader="none" w:pos="2073"/>
        </w:tabs>
        <w:spacing w:after="0" w:before="0" w:line="240" w:lineRule="auto"/>
        <w:ind w:left="2073" w:right="1623" w:hanging="108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aprovechamiento del tiempo libre, la recreación y el deporte, la práctica de la educación física y el fomento de diversas culturas. Ley 1029/2006; ley 934/04 art 2; Ley 181/95; Decreto 1743/1993. EDUCACIÓN FÍSICA</w:t>
      </w:r>
    </w:p>
    <w:p w:rsidR="00000000" w:rsidDel="00000000" w:rsidP="00000000" w:rsidRDefault="00000000" w:rsidRPr="00000000" w14:paraId="00000901">
      <w:pPr>
        <w:keepNext w:val="0"/>
        <w:keepLines w:val="0"/>
        <w:pageBreakBefore w:val="0"/>
        <w:widowControl w:val="0"/>
        <w:numPr>
          <w:ilvl w:val="3"/>
          <w:numId w:val="34"/>
        </w:numPr>
        <w:pBdr>
          <w:top w:space="0" w:sz="0" w:val="nil"/>
          <w:left w:space="0" w:sz="0" w:val="nil"/>
          <w:bottom w:space="0" w:sz="0" w:val="nil"/>
          <w:right w:space="0" w:sz="0" w:val="nil"/>
          <w:between w:space="0" w:sz="0" w:val="nil"/>
        </w:pBdr>
        <w:shd w:fill="auto" w:val="clear"/>
        <w:tabs>
          <w:tab w:val="left" w:leader="none" w:pos="2070"/>
          <w:tab w:val="left" w:leader="none" w:pos="2073"/>
        </w:tabs>
        <w:spacing w:after="0" w:before="1" w:line="240" w:lineRule="auto"/>
        <w:ind w:left="2073" w:right="1617" w:hanging="108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Protección del ambiente, la ecología y la preservación de los recursos naturales. Ley 1029/06; Decreto 1743/1994 Art. 67 de la Constitución Política, Leyes 99 de 1993 y 115 de 1994. CIENCIAS NATURALES</w:t>
      </w:r>
    </w:p>
    <w:p w:rsidR="00000000" w:rsidDel="00000000" w:rsidP="00000000" w:rsidRDefault="00000000" w:rsidRPr="00000000" w14:paraId="00000902">
      <w:pPr>
        <w:keepNext w:val="0"/>
        <w:keepLines w:val="0"/>
        <w:pageBreakBefore w:val="0"/>
        <w:widowControl w:val="0"/>
        <w:numPr>
          <w:ilvl w:val="3"/>
          <w:numId w:val="34"/>
        </w:numPr>
        <w:pBdr>
          <w:top w:space="0" w:sz="0" w:val="nil"/>
          <w:left w:space="0" w:sz="0" w:val="nil"/>
          <w:bottom w:space="0" w:sz="0" w:val="nil"/>
          <w:right w:space="0" w:sz="0" w:val="nil"/>
          <w:between w:space="0" w:sz="0" w:val="nil"/>
        </w:pBdr>
        <w:shd w:fill="auto" w:val="clear"/>
        <w:tabs>
          <w:tab w:val="left" w:leader="none" w:pos="2070"/>
          <w:tab w:val="left" w:leader="none" w:pos="2073"/>
        </w:tabs>
        <w:spacing w:after="0" w:before="0" w:line="240" w:lineRule="auto"/>
        <w:ind w:left="2073" w:right="1617" w:hanging="108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educación para la justicia, la paz, la democracia, la solidaridad, la fraternidad, el cooperativismo, y en general la formación en valores humanos. Ley 1098/2006. Ley 1029/2006; Res. 1600 del 08 de marzo de 1994. RELIGIÓN</w:t>
      </w:r>
    </w:p>
    <w:p w:rsidR="00000000" w:rsidDel="00000000" w:rsidP="00000000" w:rsidRDefault="00000000" w:rsidRPr="00000000" w14:paraId="00000903">
      <w:pPr>
        <w:keepNext w:val="0"/>
        <w:keepLines w:val="0"/>
        <w:pageBreakBefore w:val="0"/>
        <w:widowControl w:val="0"/>
        <w:numPr>
          <w:ilvl w:val="3"/>
          <w:numId w:val="34"/>
        </w:numPr>
        <w:pBdr>
          <w:top w:space="0" w:sz="0" w:val="nil"/>
          <w:left w:space="0" w:sz="0" w:val="nil"/>
          <w:bottom w:space="0" w:sz="0" w:val="nil"/>
          <w:right w:space="0" w:sz="0" w:val="nil"/>
          <w:between w:space="0" w:sz="0" w:val="nil"/>
        </w:pBdr>
        <w:shd w:fill="auto" w:val="clear"/>
        <w:tabs>
          <w:tab w:val="left" w:leader="none" w:pos="2070"/>
          <w:tab w:val="left" w:leader="none" w:pos="2073"/>
        </w:tabs>
        <w:spacing w:after="0" w:before="0" w:line="240" w:lineRule="auto"/>
        <w:ind w:left="2073" w:right="1615" w:hanging="108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Educación sexual.  Ley 1029/2006; Res. 3353 del 02 de Julio de 1993. ETICA Y VALORES</w:t>
      </w:r>
    </w:p>
    <w:p w:rsidR="00000000" w:rsidDel="00000000" w:rsidP="00000000" w:rsidRDefault="00000000" w:rsidRPr="00000000" w14:paraId="00000904">
      <w:pPr>
        <w:keepNext w:val="0"/>
        <w:keepLines w:val="0"/>
        <w:pageBreakBefore w:val="0"/>
        <w:widowControl w:val="0"/>
        <w:numPr>
          <w:ilvl w:val="3"/>
          <w:numId w:val="34"/>
        </w:numPr>
        <w:pBdr>
          <w:top w:space="0" w:sz="0" w:val="nil"/>
          <w:left w:space="0" w:sz="0" w:val="nil"/>
          <w:bottom w:space="0" w:sz="0" w:val="nil"/>
          <w:right w:space="0" w:sz="0" w:val="nil"/>
          <w:between w:space="0" w:sz="0" w:val="nil"/>
        </w:pBdr>
        <w:shd w:fill="auto" w:val="clear"/>
        <w:tabs>
          <w:tab w:val="left" w:leader="none" w:pos="2070"/>
          <w:tab w:val="left" w:leader="none" w:pos="2073"/>
        </w:tabs>
        <w:spacing w:after="0" w:before="0" w:line="240" w:lineRule="auto"/>
        <w:ind w:left="2073" w:right="1615" w:hanging="108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Desarrollo de conductas y hábitos seguros en materia de seguridad vial y la formación de criterios para evaluar las distintas consecuencias que para su seguridad integral como peatones, pasajeros y conductores. Ley 769/2002, Art. 56 de la directriz ministerial 13 de 2003. MATEMATICAS</w:t>
      </w:r>
    </w:p>
    <w:p w:rsidR="00000000" w:rsidDel="00000000" w:rsidP="00000000" w:rsidRDefault="00000000" w:rsidRPr="00000000" w14:paraId="00000905">
      <w:pPr>
        <w:keepNext w:val="0"/>
        <w:keepLines w:val="0"/>
        <w:pageBreakBefore w:val="0"/>
        <w:widowControl w:val="0"/>
        <w:numPr>
          <w:ilvl w:val="3"/>
          <w:numId w:val="34"/>
        </w:numPr>
        <w:pBdr>
          <w:top w:space="0" w:sz="0" w:val="nil"/>
          <w:left w:space="0" w:sz="0" w:val="nil"/>
          <w:bottom w:space="0" w:sz="0" w:val="nil"/>
          <w:right w:space="0" w:sz="0" w:val="nil"/>
          <w:between w:space="0" w:sz="0" w:val="nil"/>
        </w:pBdr>
        <w:shd w:fill="auto" w:val="clear"/>
        <w:tabs>
          <w:tab w:val="left" w:leader="none" w:pos="2070"/>
          <w:tab w:val="left" w:leader="none" w:pos="2073"/>
        </w:tabs>
        <w:spacing w:after="0" w:before="0" w:line="240" w:lineRule="auto"/>
        <w:ind w:left="2073" w:right="1620" w:hanging="108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Cátedra de emprendimiento. Ley 1014/2003. Se crea un área para esta catedra.</w:t>
      </w:r>
    </w:p>
    <w:p w:rsidR="00000000" w:rsidDel="00000000" w:rsidP="00000000" w:rsidRDefault="00000000" w:rsidRPr="00000000" w14:paraId="00000906">
      <w:pPr>
        <w:keepNext w:val="0"/>
        <w:keepLines w:val="0"/>
        <w:pageBreakBefore w:val="0"/>
        <w:widowControl w:val="0"/>
        <w:numPr>
          <w:ilvl w:val="3"/>
          <w:numId w:val="34"/>
        </w:numPr>
        <w:pBdr>
          <w:top w:space="0" w:sz="0" w:val="nil"/>
          <w:left w:space="0" w:sz="0" w:val="nil"/>
          <w:bottom w:space="0" w:sz="0" w:val="nil"/>
          <w:right w:space="0" w:sz="0" w:val="nil"/>
          <w:between w:space="0" w:sz="0" w:val="nil"/>
        </w:pBdr>
        <w:shd w:fill="auto" w:val="clear"/>
        <w:tabs>
          <w:tab w:val="left" w:leader="none" w:pos="2070"/>
          <w:tab w:val="left" w:leader="none" w:pos="2073"/>
        </w:tabs>
        <w:spacing w:after="0" w:before="0" w:line="240" w:lineRule="auto"/>
        <w:ind w:left="2073" w:right="1615" w:hanging="108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Estudio de la constitución y la democracia (50 horas) Ley 0107/1994. SOCIALES/CIENCIAS POLITICAS/FILOSOFIA</w:t>
      </w:r>
    </w:p>
    <w:p w:rsidR="00000000" w:rsidDel="00000000" w:rsidP="00000000" w:rsidRDefault="00000000" w:rsidRPr="00000000" w14:paraId="00000907">
      <w:pPr>
        <w:keepNext w:val="0"/>
        <w:keepLines w:val="0"/>
        <w:pageBreakBefore w:val="0"/>
        <w:widowControl w:val="0"/>
        <w:numPr>
          <w:ilvl w:val="3"/>
          <w:numId w:val="34"/>
        </w:numPr>
        <w:pBdr>
          <w:top w:space="0" w:sz="0" w:val="nil"/>
          <w:left w:space="0" w:sz="0" w:val="nil"/>
          <w:bottom w:space="0" w:sz="0" w:val="nil"/>
          <w:right w:space="0" w:sz="0" w:val="nil"/>
          <w:between w:space="0" w:sz="0" w:val="nil"/>
        </w:pBdr>
        <w:shd w:fill="auto" w:val="clear"/>
        <w:tabs>
          <w:tab w:val="left" w:leader="none" w:pos="2070"/>
          <w:tab w:val="left" w:leader="none" w:pos="2073"/>
        </w:tabs>
        <w:spacing w:after="0" w:before="1" w:line="240" w:lineRule="auto"/>
        <w:ind w:left="2073" w:right="1618" w:hanging="108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Cátedra de estudios afro colombianos  . Decreto 1122 de 1998; Ley 1098 de 2006 art. 43,44; Ley 70 de 1993 art 11; Circular 23 del 23 de julio de 2010. SOCIALES/CIENCIAS POLITICAS/FILOSOFIA</w:t>
      </w:r>
    </w:p>
    <w:p w:rsidR="00000000" w:rsidDel="00000000" w:rsidP="00000000" w:rsidRDefault="00000000" w:rsidRPr="00000000" w14:paraId="00000908">
      <w:pPr>
        <w:keepNext w:val="0"/>
        <w:keepLines w:val="0"/>
        <w:pageBreakBefore w:val="0"/>
        <w:widowControl w:val="0"/>
        <w:numPr>
          <w:ilvl w:val="3"/>
          <w:numId w:val="34"/>
        </w:numPr>
        <w:pBdr>
          <w:top w:space="0" w:sz="0" w:val="nil"/>
          <w:left w:space="0" w:sz="0" w:val="nil"/>
          <w:bottom w:space="0" w:sz="0" w:val="nil"/>
          <w:right w:space="0" w:sz="0" w:val="nil"/>
          <w:between w:space="0" w:sz="0" w:val="nil"/>
        </w:pBdr>
        <w:shd w:fill="auto" w:val="clear"/>
        <w:tabs>
          <w:tab w:val="left" w:leader="none" w:pos="2069"/>
          <w:tab w:val="left" w:leader="none" w:pos="2073"/>
        </w:tabs>
        <w:spacing w:after="0" w:before="0" w:line="240" w:lineRule="auto"/>
        <w:ind w:left="2073" w:right="1622" w:hanging="108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Prevención integral de la drogadicción. Ley 1098/2006 Art. 41 numeral 7; Decreto 1743/1993; Decreto 1108/1994; Decreto 120/2010. MATEMATICAS</w:t>
      </w:r>
    </w:p>
    <w:p w:rsidR="00000000" w:rsidDel="00000000" w:rsidP="00000000" w:rsidRDefault="00000000" w:rsidRPr="00000000" w14:paraId="00000909">
      <w:pPr>
        <w:keepNext w:val="0"/>
        <w:keepLines w:val="0"/>
        <w:pageBreakBefore w:val="0"/>
        <w:widowControl w:val="0"/>
        <w:numPr>
          <w:ilvl w:val="3"/>
          <w:numId w:val="34"/>
        </w:numPr>
        <w:pBdr>
          <w:top w:space="0" w:sz="0" w:val="nil"/>
          <w:left w:space="0" w:sz="0" w:val="nil"/>
          <w:bottom w:space="0" w:sz="0" w:val="nil"/>
          <w:right w:space="0" w:sz="0" w:val="nil"/>
          <w:between w:space="0" w:sz="0" w:val="nil"/>
        </w:pBdr>
        <w:shd w:fill="auto" w:val="clear"/>
        <w:tabs>
          <w:tab w:val="left" w:leader="none" w:pos="2069"/>
          <w:tab w:val="left" w:leader="none" w:pos="2073"/>
        </w:tabs>
        <w:spacing w:after="0" w:before="0" w:line="240" w:lineRule="auto"/>
        <w:ind w:left="2073" w:right="1625" w:hanging="108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Cátedra escolar de teatro y artes escénicas. Ley 1170/2007. Decreto 1743/1993. ARTÍSTICA</w:t>
      </w:r>
    </w:p>
    <w:p w:rsidR="00000000" w:rsidDel="00000000" w:rsidP="00000000" w:rsidRDefault="00000000" w:rsidRPr="00000000" w14:paraId="0000090A">
      <w:pPr>
        <w:keepNext w:val="0"/>
        <w:keepLines w:val="0"/>
        <w:pageBreakBefore w:val="0"/>
        <w:widowControl w:val="0"/>
        <w:numPr>
          <w:ilvl w:val="3"/>
          <w:numId w:val="34"/>
        </w:numPr>
        <w:pBdr>
          <w:top w:space="0" w:sz="0" w:val="nil"/>
          <w:left w:space="0" w:sz="0" w:val="nil"/>
          <w:bottom w:space="0" w:sz="0" w:val="nil"/>
          <w:right w:space="0" w:sz="0" w:val="nil"/>
          <w:between w:space="0" w:sz="0" w:val="nil"/>
        </w:pBdr>
        <w:shd w:fill="auto" w:val="clear"/>
        <w:tabs>
          <w:tab w:val="left" w:leader="none" w:pos="2069"/>
        </w:tabs>
        <w:spacing w:after="0" w:before="0" w:line="240" w:lineRule="auto"/>
        <w:ind w:left="2069" w:right="0" w:hanging="107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Servicio social de los estudiantes. Resolución Nacional 4210/1996.</w:t>
      </w:r>
    </w:p>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SOCIALES/CIENCIAS POLITICAS/FILOSOFIA</w:t>
      </w:r>
    </w:p>
    <w:p w:rsidR="00000000" w:rsidDel="00000000" w:rsidP="00000000" w:rsidRDefault="00000000" w:rsidRPr="00000000" w14:paraId="0000090C">
      <w:pPr>
        <w:keepNext w:val="0"/>
        <w:keepLines w:val="0"/>
        <w:pageBreakBefore w:val="0"/>
        <w:widowControl w:val="0"/>
        <w:numPr>
          <w:ilvl w:val="3"/>
          <w:numId w:val="34"/>
        </w:numPr>
        <w:pBdr>
          <w:top w:space="0" w:sz="0" w:val="nil"/>
          <w:left w:space="0" w:sz="0" w:val="nil"/>
          <w:bottom w:space="0" w:sz="0" w:val="nil"/>
          <w:right w:space="0" w:sz="0" w:val="nil"/>
          <w:between w:space="0" w:sz="0" w:val="nil"/>
        </w:pBdr>
        <w:shd w:fill="auto" w:val="clear"/>
        <w:tabs>
          <w:tab w:val="left" w:leader="none" w:pos="2069"/>
          <w:tab w:val="left" w:leader="none" w:pos="2073"/>
        </w:tabs>
        <w:spacing w:after="0" w:before="0" w:line="240" w:lineRule="auto"/>
        <w:ind w:left="2073" w:right="1617" w:hanging="108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Cátedra de la paz. Decreto 1038 de la Ley 1732. SOCIALES/CIENCIAS POLITICAS/FILOSOFIA</w:t>
      </w:r>
    </w:p>
    <w:p w:rsidR="00000000" w:rsidDel="00000000" w:rsidP="00000000" w:rsidRDefault="00000000" w:rsidRPr="00000000" w14:paraId="0000090D">
      <w:pPr>
        <w:keepNext w:val="0"/>
        <w:keepLines w:val="0"/>
        <w:pageBreakBefore w:val="0"/>
        <w:widowControl w:val="0"/>
        <w:numPr>
          <w:ilvl w:val="3"/>
          <w:numId w:val="34"/>
        </w:numPr>
        <w:pBdr>
          <w:top w:space="0" w:sz="0" w:val="nil"/>
          <w:left w:space="0" w:sz="0" w:val="nil"/>
          <w:bottom w:space="0" w:sz="0" w:val="nil"/>
          <w:right w:space="0" w:sz="0" w:val="nil"/>
          <w:between w:space="0" w:sz="0" w:val="nil"/>
        </w:pBdr>
        <w:shd w:fill="auto" w:val="clear"/>
        <w:tabs>
          <w:tab w:val="left" w:leader="none" w:pos="2069"/>
          <w:tab w:val="left" w:leader="none" w:pos="2073"/>
        </w:tabs>
        <w:spacing w:after="0" w:before="72" w:line="240" w:lineRule="auto"/>
        <w:ind w:left="2073" w:right="1616" w:hanging="108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Estudios de economía y financiera. Ley General de Educación (Ley 115 de 1994): El artículo 5°, numerales 3 y 9. Artículo 13 y artículo 31. Ley</w:t>
      </w:r>
    </w:p>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7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1450 de 2011: artículo 145; Decreto 457 de 2014 y Ley 1328 de 2009. EMPRENDIMIENTO</w:t>
      </w:r>
    </w:p>
    <w:p w:rsidR="00000000" w:rsidDel="00000000" w:rsidP="00000000" w:rsidRDefault="00000000" w:rsidRPr="00000000" w14:paraId="0000090F">
      <w:pPr>
        <w:keepNext w:val="0"/>
        <w:keepLines w:val="0"/>
        <w:pageBreakBefore w:val="0"/>
        <w:widowControl w:val="0"/>
        <w:numPr>
          <w:ilvl w:val="3"/>
          <w:numId w:val="34"/>
        </w:numPr>
        <w:pBdr>
          <w:top w:space="0" w:sz="0" w:val="nil"/>
          <w:left w:space="0" w:sz="0" w:val="nil"/>
          <w:bottom w:space="0" w:sz="0" w:val="nil"/>
          <w:right w:space="0" w:sz="0" w:val="nil"/>
          <w:between w:space="0" w:sz="0" w:val="nil"/>
        </w:pBdr>
        <w:shd w:fill="auto" w:val="clear"/>
        <w:tabs>
          <w:tab w:val="left" w:leader="none" w:pos="2073"/>
          <w:tab w:val="left" w:leader="none" w:pos="2136"/>
          <w:tab w:val="left" w:leader="none" w:pos="3552"/>
          <w:tab w:val="left" w:leader="none" w:pos="3881"/>
          <w:tab w:val="left" w:leader="none" w:pos="4995"/>
          <w:tab w:val="left" w:leader="none" w:pos="5472"/>
          <w:tab w:val="left" w:leader="none" w:pos="7055"/>
          <w:tab w:val="left" w:leader="none" w:pos="7384"/>
          <w:tab w:val="left" w:leader="none" w:pos="8635"/>
        </w:tabs>
        <w:spacing w:after="0" w:before="0" w:line="240" w:lineRule="auto"/>
        <w:ind w:left="2073" w:right="1623" w:hanging="108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Prevención</w:t>
        <w:tab/>
        <w:t xml:space="preserve">y</w:t>
        <w:tab/>
        <w:t xml:space="preserve">atención</w:t>
        <w:tab/>
        <w:t xml:space="preserve">de</w:t>
        <w:tab/>
        <w:t xml:space="preserve">emergencias</w:t>
        <w:tab/>
        <w:t xml:space="preserve">y</w:t>
        <w:tab/>
        <w:t xml:space="preserve">desastres</w:t>
        <w:tab/>
        <w:t xml:space="preserve">(COVISO). CIENCIAS NATURALES</w:t>
      </w:r>
    </w:p>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2">
      <w:pPr>
        <w:pStyle w:val="Heading4"/>
        <w:numPr>
          <w:ilvl w:val="2"/>
          <w:numId w:val="34"/>
        </w:numPr>
        <w:tabs>
          <w:tab w:val="left" w:leader="none" w:pos="1715"/>
        </w:tabs>
        <w:spacing w:after="0" w:before="0" w:line="240" w:lineRule="auto"/>
        <w:ind w:left="1715" w:right="0" w:hanging="734"/>
        <w:jc w:val="left"/>
        <w:rPr/>
      </w:pPr>
      <w:bookmarkStart w:colFirst="0" w:colLast="0" w:name="_heading=h.2rrrqc1" w:id="148"/>
      <w:bookmarkEnd w:id="148"/>
      <w:r w:rsidDel="00000000" w:rsidR="00000000" w:rsidRPr="00000000">
        <w:rPr>
          <w:rtl w:val="0"/>
        </w:rPr>
        <w:t xml:space="preserve">PROYECTOS PEDAGÓGICOS INSTITUCIONALES</w:t>
      </w:r>
    </w:p>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Además de los proyectos antes mencionados, la Institución Educativa Manuela Beltrán atendiendo a su modelo pedagógico, el cual busca en todo momento formar de manera integral; también se ha propuesto adelantar algunos proyectos institucionales para así dar sentido a su misión, estos proyectos son:</w:t>
      </w:r>
    </w:p>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3" w:right="1609" w:hanging="108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2.16.1.16.Plan Nacional de lectura (Festival de la lectura y escritura / día del idioma). LENGUA CASTELLANA</w:t>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962" w:right="160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2.16.1.17 Orgullosamente Manuela, inscrito al área de IDIOMA EXTRANJERO, que tiene a su vez tres grandes actividades:</w:t>
      </w:r>
    </w:p>
    <w:p w:rsidR="00000000" w:rsidDel="00000000" w:rsidP="00000000" w:rsidRDefault="00000000" w:rsidRPr="00000000" w14:paraId="00000918">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2041"/>
        </w:tabs>
        <w:spacing w:after="0" w:before="195" w:line="240" w:lineRule="auto"/>
        <w:ind w:left="204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Seguimiento a egresados.</w:t>
      </w:r>
    </w:p>
    <w:p w:rsidR="00000000" w:rsidDel="00000000" w:rsidP="00000000" w:rsidRDefault="00000000" w:rsidRPr="00000000" w14:paraId="00000919">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2072"/>
        </w:tabs>
        <w:spacing w:after="0" w:before="0" w:line="240" w:lineRule="auto"/>
        <w:ind w:left="2072"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Celebración día clásico de la Institución Educativa, y</w:t>
      </w:r>
    </w:p>
    <w:p w:rsidR="00000000" w:rsidDel="00000000" w:rsidP="00000000" w:rsidRDefault="00000000" w:rsidRPr="00000000" w14:paraId="0000091A">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2072"/>
        </w:tabs>
        <w:spacing w:after="0" w:before="0" w:line="240" w:lineRule="auto"/>
        <w:ind w:left="2072"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Excelencia Manualista.</w:t>
      </w:r>
    </w:p>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C">
      <w:pPr>
        <w:pStyle w:val="Heading4"/>
        <w:numPr>
          <w:ilvl w:val="1"/>
          <w:numId w:val="32"/>
        </w:numPr>
        <w:tabs>
          <w:tab w:val="left" w:leader="none" w:pos="1514"/>
        </w:tabs>
        <w:spacing w:after="0" w:before="0" w:line="240" w:lineRule="auto"/>
        <w:ind w:left="1514" w:right="0" w:hanging="533"/>
        <w:jc w:val="left"/>
        <w:rPr/>
      </w:pPr>
      <w:bookmarkStart w:colFirst="0" w:colLast="0" w:name="_heading=h.16x20ju" w:id="149"/>
      <w:bookmarkEnd w:id="149"/>
      <w:r w:rsidDel="00000000" w:rsidR="00000000" w:rsidRPr="00000000">
        <w:rPr>
          <w:rtl w:val="0"/>
        </w:rPr>
        <w:t xml:space="preserve">NECESIDADES EDUCATIVAS ESPECIALES (NEE)</w:t>
      </w:r>
    </w:p>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considerados al interior de la institución educativa como grupos vulnerables aquellos estudiantes que pertenecen a comunidades étnicas, niños, niñas, adolescentes y jóvenes con aprendizajes diferentes, discapacidades (físicas, cognitivas, sensorial); situación de desplazamiento, NNA trabajadores, NNAJ en protección.</w:t>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Hacen parte de los modelos flexibles los grados de aceleración del aprendizaje y procesos básicos.</w:t>
      </w:r>
    </w:p>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institución educativa permite la flexibilización curricular de acuerdo a las necesidades del estudiante y sus características.</w:t>
      </w:r>
    </w:p>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Permite, preserva y alienta la autonomía cultural.</w:t>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institución educativa aprueba implementar distintas acciones y programas en coordinación con la secretaria de educación de Medellín –SEC- que permitan atender las distintas necesidades de la población.</w:t>
      </w:r>
    </w:p>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Garantiza que expidan certificados que avalen las competencias y conocimientos adquiridos</w:t>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2362"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Desarrolla criterios de igualdad de oportunidades para todos los estudiantes Promueve la integración académica y social de estudiantes con NEE</w:t>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2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Asesora a la familia en la prestación de servicios de otros sectores, entidades e instituciones con el fin de garantizar el apoyo pedagógico, terapéutico y financiero que requieran los estudiantes.</w:t>
      </w:r>
    </w:p>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7">
      <w:pPr>
        <w:pStyle w:val="Heading4"/>
        <w:numPr>
          <w:ilvl w:val="1"/>
          <w:numId w:val="32"/>
        </w:numPr>
        <w:tabs>
          <w:tab w:val="left" w:leader="none" w:pos="1514"/>
        </w:tabs>
        <w:spacing w:after="0" w:before="0" w:line="240" w:lineRule="auto"/>
        <w:ind w:left="1514" w:right="0" w:hanging="533"/>
        <w:jc w:val="left"/>
        <w:rPr/>
      </w:pPr>
      <w:bookmarkStart w:colFirst="0" w:colLast="0" w:name="_heading=h.3qwpj7n" w:id="150"/>
      <w:bookmarkEnd w:id="150"/>
      <w:r w:rsidDel="00000000" w:rsidR="00000000" w:rsidRPr="00000000">
        <w:rPr>
          <w:rtl w:val="0"/>
        </w:rPr>
        <w:t xml:space="preserve">MODELOS PEDAGÓGICOS FLEXIBLES</w:t>
      </w:r>
    </w:p>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Modelos Educativos Flexibles son propuestas de educación formal que permiten atender a poblaciones diversas o en condiciones de vulnerabilidad, que presentan dificultades para participar en la oferta educativa tradicional.</w:t>
      </w:r>
    </w:p>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Modelos Educativos Flexibles son propuestas de educación formal que permiten atender a poblaciones diversas o en condiciones de vulnerabilidad, que presentan dificultades para participar en la oferta educativa tradicional. Estos modelos se caracterizan por contar con una propuesta conceptual de carácter pedagógico y didáctico, coherente entre sí, que responde a las condiciones particulares y necesidades de la población a la que se dirigen. También cuenta con procesos de gestión, administración, capacitación y seguimiento definidos, además de materiales didácticos que guardan relación con las posturas teóricas que las orientan.</w:t>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Ministerio de Educación Nacional, teniendo en cuenta que muchos de estos Modelos Educativos Flexibles fueron diseñados o contextualizados hace algunos años, se ha dado a la tarea de actualizar, especialmente, los materiales físicos (guías, cartillas, módulos) tanto para estudiantes como para docentes.</w:t>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esta oportunidad, se pone a disposición de la comunidad educativa los materiales tanto para estudiantes como para docentes de los Modelos Educativos Flexibles actualizados por la Subdirección de Referentes y Evaluación de la Calidad Educativa. Los materiales educativos de estos modelos están actualizados y son coherentes con los referentes de calidad actuales y con el enfoque de competencias. Se constituyen en pautas orientadoras curriculares y didácticas para la educación colombiana.</w:t>
      </w:r>
    </w:p>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1">
      <w:pPr>
        <w:pStyle w:val="Heading4"/>
        <w:numPr>
          <w:ilvl w:val="2"/>
          <w:numId w:val="32"/>
        </w:numPr>
        <w:tabs>
          <w:tab w:val="left" w:leader="none" w:pos="1717"/>
        </w:tabs>
        <w:spacing w:after="0" w:before="0" w:line="240" w:lineRule="auto"/>
        <w:ind w:left="1717" w:right="0" w:hanging="736"/>
        <w:jc w:val="left"/>
        <w:rPr/>
      </w:pPr>
      <w:bookmarkStart w:colFirst="0" w:colLast="0" w:name="_heading=h.261ztfg" w:id="151"/>
      <w:bookmarkEnd w:id="151"/>
      <w:r w:rsidDel="00000000" w:rsidR="00000000" w:rsidRPr="00000000">
        <w:rPr>
          <w:rtl w:val="0"/>
        </w:rPr>
        <w:t xml:space="preserve">ACELERACIÓN DEL APRENDIZAJE</w:t>
      </w:r>
    </w:p>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11"/>
        <w:tblW w:w="10521.0"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84"/>
        <w:gridCol w:w="7237"/>
        <w:tblGridChange w:id="0">
          <w:tblGrid>
            <w:gridCol w:w="3284"/>
            <w:gridCol w:w="7237"/>
          </w:tblGrid>
        </w:tblGridChange>
      </w:tblGrid>
      <w:tr>
        <w:trPr>
          <w:cantSplit w:val="0"/>
          <w:trHeight w:val="314" w:hRule="atLeast"/>
          <w:tblHeader w:val="0"/>
        </w:trPr>
        <w:tc>
          <w:tcPr>
            <w:gridSpan w:val="2"/>
          </w:tcPr>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9"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Aceleración del aprendizaje</w:t>
            </w:r>
          </w:p>
        </w:tc>
      </w:tr>
      <w:tr>
        <w:trPr>
          <w:cantSplit w:val="0"/>
          <w:trHeight w:val="301" w:hRule="atLeast"/>
          <w:tblHeader w:val="0"/>
        </w:trPr>
        <w:tc>
          <w:tcPr/>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2" w:lineRule="auto"/>
              <w:ind w:left="15" w:right="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Población</w:t>
            </w:r>
          </w:p>
        </w:tc>
        <w:tc>
          <w:tcPr/>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2" w:lineRule="auto"/>
              <w:ind w:left="12"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Niños niñas y jóvenes</w:t>
            </w:r>
          </w:p>
        </w:tc>
      </w:tr>
      <w:tr>
        <w:trPr>
          <w:cantSplit w:val="0"/>
          <w:trHeight w:val="299" w:hRule="atLeast"/>
          <w:tblHeader w:val="0"/>
        </w:trPr>
        <w:tc>
          <w:tcPr/>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5"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Edad</w:t>
            </w:r>
          </w:p>
        </w:tc>
        <w:tc>
          <w:tcPr/>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2"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Extraedad</w:t>
            </w:r>
          </w:p>
        </w:tc>
      </w:tr>
      <w:tr>
        <w:trPr>
          <w:cantSplit w:val="0"/>
          <w:trHeight w:val="299" w:hRule="atLeast"/>
          <w:tblHeader w:val="0"/>
        </w:trPr>
        <w:tc>
          <w:tcPr/>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5" w:right="6"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Nivel Educativo</w:t>
            </w:r>
          </w:p>
        </w:tc>
        <w:tc>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12"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Básica Primaria</w:t>
            </w:r>
          </w:p>
        </w:tc>
      </w:tr>
      <w:tr>
        <w:trPr>
          <w:cantSplit w:val="0"/>
          <w:trHeight w:val="1199" w:hRule="atLeast"/>
          <w:tblHeader w:val="0"/>
        </w:trPr>
        <w:tc>
          <w:tcPr/>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 w:right="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Información Básica</w:t>
            </w:r>
          </w:p>
        </w:tc>
        <w:tc>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03" w:right="96" w:hanging="0.9999999999999964"/>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Modelo escolarizado de educación formal que se imparte en un aula de la escuela regular, los beneficiarios deben saber leer y escribir. Permitiendo a los estudiantes completar la primaria en un año escolar.</w:t>
            </w:r>
          </w:p>
        </w:tc>
      </w:tr>
    </w:tbl>
    <w:p w:rsidR="00000000" w:rsidDel="00000000" w:rsidP="00000000" w:rsidRDefault="00000000" w:rsidRPr="00000000" w14:paraId="0000093E">
      <w:pPr>
        <w:spacing w:after="0" w:lineRule="auto"/>
        <w:ind w:firstLine="0"/>
        <w:jc w:val="center"/>
        <w:rPr>
          <w:sz w:val="24"/>
          <w:szCs w:val="24"/>
        </w:rPr>
        <w:sectPr>
          <w:type w:val="nextPage"/>
          <w:pgSz w:h="15840" w:w="12240" w:orient="portrait"/>
          <w:pgMar w:bottom="1100" w:top="1200" w:left="740" w:right="80" w:header="0" w:footer="913"/>
        </w:sectPr>
      </w:pPr>
      <w:r w:rsidDel="00000000" w:rsidR="00000000" w:rsidRPr="00000000">
        <w:rPr>
          <w:rtl w:val="0"/>
        </w:rPr>
      </w:r>
    </w:p>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2"/>
        <w:tblW w:w="10521.0"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84"/>
        <w:gridCol w:w="7237"/>
        <w:tblGridChange w:id="0">
          <w:tblGrid>
            <w:gridCol w:w="3284"/>
            <w:gridCol w:w="7237"/>
          </w:tblGrid>
        </w:tblGridChange>
      </w:tblGrid>
      <w:tr>
        <w:trPr>
          <w:cantSplit w:val="0"/>
          <w:trHeight w:val="1814" w:hRule="atLeast"/>
          <w:tblHeader w:val="0"/>
        </w:trPr>
        <w:tc>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Descripción</w:t>
            </w:r>
          </w:p>
        </w:tc>
        <w:tc>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110" w:right="100" w:hanging="0.9999999999999964"/>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modelo busca apoyar a niños, niñas y jóvenes de la básica primaria que están en extraedad, con el fin de que amplíen su potencial de aprendizaje, permanezcan en la escuela y se nivelen para continuar exitosamente sus estudios. Fortaleciendo la autoestima, la resiliencia, enfocándolos a construir su proyecto de vida.</w:t>
            </w:r>
          </w:p>
        </w:tc>
      </w:tr>
    </w:tbl>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5">
      <w:pPr>
        <w:keepNext w:val="0"/>
        <w:keepLines w:val="0"/>
        <w:pageBreakBefore w:val="0"/>
        <w:widowControl w:val="0"/>
        <w:numPr>
          <w:ilvl w:val="3"/>
          <w:numId w:val="32"/>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4"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una opción educativa que facilita el regreso al sistema de aquellos estudiantes que lo han abandonado o nivelar a los que estando dentro del sistema están en riesgo de abandonarlo por estar en extraedad.</w:t>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7">
      <w:pPr>
        <w:keepNext w:val="0"/>
        <w:keepLines w:val="0"/>
        <w:pageBreakBefore w:val="0"/>
        <w:widowControl w:val="0"/>
        <w:numPr>
          <w:ilvl w:val="3"/>
          <w:numId w:val="32"/>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8"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vez el estudiante se ha nivelado puede dar continuidad a sus estudios en el sistema regular o finalizar la básica primaria.</w:t>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A">
      <w:pPr>
        <w:pStyle w:val="Heading4"/>
        <w:numPr>
          <w:ilvl w:val="2"/>
          <w:numId w:val="32"/>
        </w:numPr>
        <w:tabs>
          <w:tab w:val="left" w:leader="none" w:pos="1715"/>
        </w:tabs>
        <w:spacing w:after="0" w:before="0" w:line="240" w:lineRule="auto"/>
        <w:ind w:left="1715" w:right="0" w:hanging="734"/>
        <w:jc w:val="left"/>
        <w:rPr/>
      </w:pPr>
      <w:bookmarkStart w:colFirst="0" w:colLast="0" w:name="_heading=h.l7a3n9" w:id="152"/>
      <w:bookmarkEnd w:id="152"/>
      <w:r w:rsidDel="00000000" w:rsidR="00000000" w:rsidRPr="00000000">
        <w:rPr>
          <w:rtl w:val="0"/>
        </w:rPr>
        <w:t xml:space="preserve">PROCESOS BÁSICOS</w:t>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programa procesos básicos surgió para dar respuesta a una población que estaba por fuera del sistema educativo, identificada a través del Modelo Aceleración del Aprendizaje y el aula regular, en acuerdo con la Fundación Dividendo por Colombia se vio la necesidad de buscar una alternativa acorde con las condiciones de los estudiantes; para ello se buscaron diferentes entidades educativas que tuvieran la capacidad de ofrecer una metodología y un programa pedagógico adecuado para enseñar las competencias básicas en lectura, escritura y lógico matemáticas a esta población.</w:t>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Secretaría de Educación de Medellín, ha identificado niños, niñas y jóvenes en zonas periféricas de la ciudad, población en extra edad escolar y analfabetismo, afectada por el conflicto armado en forma directa o indirecta. Quienes han crecido en medio de necesidades básicas insatisfechas, algunos de ellos en proceso de continuo desplazamiento en el área rural y urbana, estas razones, entre otras, limitan el acceso e inclusión de la población en mención al sistema educativo o generan su deserción al mismo de manera temprana, interrumpiendo la permanencia al salir a buscar alternativas informales para el sustento propio y el de sus familias, empleándose de alguna manera para obtener ingresos mínimos, sumado a que, aunque quisieran acceder a la educación, el alto número de hijos por familia limita y motiva a las madres y padres a retirarlos del sistema argumentando que no están en capacidad de sufragar los costos educativos asociados a útiles, uniforme y alimentación; a pesar de que existan políticas locales que promuevan el acceso y la permanencia bajo estas condiciones.</w:t>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1100" w:top="126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las razones expresadas, se suma la poca flexibilidad de los modelos escolares tradicionales que no resultan atractivos para poblaciones con estas características, al contrario, son excluyentes generando deserción y repitencia.</w:t>
      </w:r>
    </w:p>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Abordar esta problemática es un reto inaplazable para ciudades como Medellín, por ello es parte esencial de la política pública local de educación, de calidad con equidad, generar mediante diversas estrategias o modelos, alternativas para mitigar progresivamente la situación de desventaja y déficit en el aprestamiento básico de los niños, niñas y jóvenes en edad escolar por fuera de la educación.</w:t>
      </w:r>
    </w:p>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2">
      <w:pPr>
        <w:pStyle w:val="Heading4"/>
        <w:numPr>
          <w:ilvl w:val="1"/>
          <w:numId w:val="31"/>
        </w:numPr>
        <w:tabs>
          <w:tab w:val="left" w:leader="none" w:pos="1514"/>
        </w:tabs>
        <w:spacing w:after="0" w:before="0" w:line="240" w:lineRule="auto"/>
        <w:ind w:left="1514" w:right="0" w:hanging="533"/>
        <w:jc w:val="left"/>
        <w:rPr/>
      </w:pPr>
      <w:bookmarkStart w:colFirst="0" w:colLast="0" w:name="_heading=h.356xmb2" w:id="153"/>
      <w:bookmarkEnd w:id="153"/>
      <w:r w:rsidDel="00000000" w:rsidR="00000000" w:rsidRPr="00000000">
        <w:rPr>
          <w:rtl w:val="0"/>
        </w:rPr>
        <w:t xml:space="preserve">EVALUACIÓN</w:t>
      </w:r>
    </w:p>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5">
      <w:pPr>
        <w:pStyle w:val="Heading4"/>
        <w:numPr>
          <w:ilvl w:val="2"/>
          <w:numId w:val="31"/>
        </w:numPr>
        <w:tabs>
          <w:tab w:val="left" w:leader="none" w:pos="1715"/>
        </w:tabs>
        <w:spacing w:after="0" w:before="0" w:line="240" w:lineRule="auto"/>
        <w:ind w:left="1715" w:right="0" w:hanging="734"/>
        <w:jc w:val="left"/>
        <w:rPr/>
      </w:pPr>
      <w:bookmarkStart w:colFirst="0" w:colLast="0" w:name="_heading=h.1kc7wiv" w:id="154"/>
      <w:bookmarkEnd w:id="154"/>
      <w:r w:rsidDel="00000000" w:rsidR="00000000" w:rsidRPr="00000000">
        <w:rPr>
          <w:rtl w:val="0"/>
        </w:rPr>
        <w:t xml:space="preserve">EVALUACIÓN EN PREESCOLAR</w:t>
      </w:r>
    </w:p>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6"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Teniendo en cuenta la Ley General de Educación y el artículo14 del decreto N° 2247 de 1997. La evaluación en el nivel preescolar se desarrolla como un proceso integral, sistemático, permanente, participativo y cualitativo cuyos propósitos son:</w:t>
      </w:r>
    </w:p>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9">
      <w:pPr>
        <w:keepNext w:val="0"/>
        <w:keepLines w:val="0"/>
        <w:pageBreakBefore w:val="0"/>
        <w:widowControl w:val="0"/>
        <w:numPr>
          <w:ilvl w:val="3"/>
          <w:numId w:val="31"/>
        </w:numPr>
        <w:pBdr>
          <w:top w:space="0" w:sz="0" w:val="nil"/>
          <w:left w:space="0" w:sz="0" w:val="nil"/>
          <w:bottom w:space="0" w:sz="0" w:val="nil"/>
          <w:right w:space="0" w:sz="0" w:val="nil"/>
          <w:between w:space="0" w:sz="0" w:val="nil"/>
        </w:pBdr>
        <w:shd w:fill="auto" w:val="clear"/>
        <w:tabs>
          <w:tab w:val="left" w:leader="none" w:pos="1244"/>
        </w:tabs>
        <w:spacing w:after="0" w:before="1" w:line="240" w:lineRule="auto"/>
        <w:ind w:left="1244" w:right="0" w:hanging="28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el estado del desarrollo integral del educando y de sus avances.</w:t>
      </w:r>
    </w:p>
    <w:p w:rsidR="00000000" w:rsidDel="00000000" w:rsidP="00000000" w:rsidRDefault="00000000" w:rsidRPr="00000000" w14:paraId="0000095A">
      <w:pPr>
        <w:keepNext w:val="0"/>
        <w:keepLines w:val="0"/>
        <w:pageBreakBefore w:val="0"/>
        <w:widowControl w:val="0"/>
        <w:numPr>
          <w:ilvl w:val="3"/>
          <w:numId w:val="31"/>
        </w:numPr>
        <w:pBdr>
          <w:top w:space="0" w:sz="0" w:val="nil"/>
          <w:left w:space="0" w:sz="0" w:val="nil"/>
          <w:bottom w:space="0" w:sz="0" w:val="nil"/>
          <w:right w:space="0" w:sz="0" w:val="nil"/>
          <w:between w:space="0" w:sz="0" w:val="nil"/>
        </w:pBdr>
        <w:shd w:fill="auto" w:val="clear"/>
        <w:tabs>
          <w:tab w:val="left" w:leader="none" w:pos="1244"/>
        </w:tabs>
        <w:spacing w:after="0" w:before="0" w:line="240" w:lineRule="auto"/>
        <w:ind w:left="1244" w:right="0" w:hanging="28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Estimular el afianzamiento de valores, actitudes, aptitudes y hábitos.</w:t>
      </w:r>
    </w:p>
    <w:p w:rsidR="00000000" w:rsidDel="00000000" w:rsidP="00000000" w:rsidRDefault="00000000" w:rsidRPr="00000000" w14:paraId="0000095B">
      <w:pPr>
        <w:keepNext w:val="0"/>
        <w:keepLines w:val="0"/>
        <w:pageBreakBefore w:val="0"/>
        <w:widowControl w:val="0"/>
        <w:numPr>
          <w:ilvl w:val="3"/>
          <w:numId w:val="31"/>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5"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Generar en el maestro, en los padres de familia y en el educando, espacios de reflexión que les permitan reorientar sus procesos pedagógicos y tomar las medidas necesarias para superar las circunstancias que interfieran en el aprendizaje.</w:t>
      </w:r>
    </w:p>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D">
      <w:pPr>
        <w:pStyle w:val="Heading4"/>
        <w:numPr>
          <w:ilvl w:val="2"/>
          <w:numId w:val="31"/>
        </w:numPr>
        <w:tabs>
          <w:tab w:val="left" w:leader="none" w:pos="1715"/>
        </w:tabs>
        <w:spacing w:after="0" w:before="0" w:line="240" w:lineRule="auto"/>
        <w:ind w:left="1715" w:right="0" w:hanging="734"/>
        <w:jc w:val="left"/>
        <w:rPr/>
      </w:pPr>
      <w:bookmarkStart w:colFirst="0" w:colLast="0" w:name="_heading=h.44bvf6o" w:id="155"/>
      <w:bookmarkEnd w:id="155"/>
      <w:r w:rsidDel="00000000" w:rsidR="00000000" w:rsidRPr="00000000">
        <w:rPr>
          <w:rtl w:val="0"/>
        </w:rPr>
        <w:t xml:space="preserve">EVALUACIÓN EN PRIMARIA</w:t>
      </w:r>
    </w:p>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6"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evaluación en Primaria, es concebida como un sistema de evaluación continuo del trabajo de los estudiantes, de acuerdo con la filosofía y los objetivos del P.E.I., en este sentido las labores y oportunidades de la evaluación se incorporan a la planeación que hacen los maestros para llevar un seguimiento tanto de los logros grupales como individuales.</w:t>
      </w:r>
    </w:p>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6"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propósito de la evaluación es detectar las habilidades de los estudiantes para interpretar, analizar y aplicar el conocimiento, reconociendo las fortalezas y las debilidades y permitiendo el seguimiento a su progreso. Sin olvidar la estrategia pedagógica institucional.</w:t>
      </w:r>
    </w:p>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6" w:right="162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Hay evaluaciones formativas y permanentes en cada periodo académico y para cada área específica.</w:t>
      </w:r>
    </w:p>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6" w:right="162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comité de evaluación y promoción se reúne al finalizar cada periodo con el fin diseñar estrategias para la superación de las dificultades en el proceso de aprendizaje.</w:t>
      </w:r>
    </w:p>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6" w:right="1618"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criterios de evaluación y promoción de los estudiantes del Colegio funcionan acordes con los lineamientos generales del Ministerio de Educación.</w:t>
      </w:r>
    </w:p>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986"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los estudiantes que presentan problemas para adquirir las habilidades y competencias enseñadas y evaluadas se les establece un horario especial con el fin de ofrecer actividades de apoyo que permitan superar las dificultades evidenciadas durante el proceso académico y cuando un estudiante es promovido al año siguiente pero aún presenta problemas académicos, se diseñan estrategias para que éste supere las dificultades.</w:t>
      </w:r>
    </w:p>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9">
      <w:pPr>
        <w:pStyle w:val="Heading4"/>
        <w:numPr>
          <w:ilvl w:val="2"/>
          <w:numId w:val="29"/>
        </w:numPr>
        <w:tabs>
          <w:tab w:val="left" w:leader="none" w:pos="1715"/>
        </w:tabs>
        <w:spacing w:after="0" w:before="0" w:line="240" w:lineRule="auto"/>
        <w:ind w:left="1715" w:right="0" w:hanging="734"/>
        <w:jc w:val="left"/>
        <w:rPr/>
      </w:pPr>
      <w:bookmarkStart w:colFirst="0" w:colLast="0" w:name="_heading=h.2jh5peh" w:id="156"/>
      <w:bookmarkEnd w:id="156"/>
      <w:r w:rsidDel="00000000" w:rsidR="00000000" w:rsidRPr="00000000">
        <w:rPr>
          <w:rtl w:val="0"/>
        </w:rPr>
        <w:t xml:space="preserve">SISTEMA INSTITUCIONAL DE EVALUACIÓN DE ESTUDIANTES (SIEE)</w:t>
      </w:r>
    </w:p>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Ley General de Educación en su artículo 77 otorgó la autonomía escolar a las instituciones en cuanto a: organización de las áreas fundamentales, inclusión de asignaturas optativas, ajuste del Proyecto Educativo Institucional -PEI- a las necesidades y características regionales, libertad para la adopción de métodos de enseñanza y la organización de actividades formativas, culturales y deportivas, todo en el marco de los lineamientos que estableciera el Ministerio de Educación Nacional.</w:t>
      </w:r>
    </w:p>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misma perspectiva, con la expedición del Decreto 1290 de 2009, el gobierno nacional otorga la facultad a los establecimientos educativos para definir el Sistema Institucional de Evaluación de los Estudiantes, siendo ésta una tarea que exige estudio, reflexión, análisis, negociaciones y acuerdos entre toda la comunidad educativa, debido a que se constituye en un gran desafío para las instituciones.</w:t>
      </w:r>
    </w:p>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consecuencia, crear, plantear, definir y adoptar un Sistema Institucional de Evaluación, va más allá de establecer con cuántas áreas o asignaturas es promocionado el estudiante para el siguiente grado o si es mejor calificar con letras, números o colores. La importancia radica en la formulación de criterios de evaluación en cada una de las áreas, establecer los desempeños que deben desarrollar los estudiantes durante el período o el año lectivo, y establecer las actividades de nivelación para los estudiantes cuando presentan dificultades en estos desempeños definidos y en su aprendizaje en general.</w:t>
      </w:r>
    </w:p>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esta forma la evaluación no es una tarea aislada del proceso formativo; por tanto, ella debe estar inserta y ser coherente (conceptual, pedagógica y didácticamente) con toda la propuesta educativa que ha definido determinada institución. Es decir, que debe ser coherente con su misión, propósitos, modelo o enfoque pedagógico. Tal actividad implica que, en el momento de diseñar el Sistema Institucional de Evaluación de Estudiantes, este debe articularse con el PEI, no sólo por su incorporación en él, sino por la coherencia interna que debe existir entre el enfoque de enseñanza y el enfoque de evaluación.</w:t>
      </w:r>
    </w:p>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48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responsabilidad de las Secretarías de Educación realizar seguimiento a la implementación y de los SIEE en los establecimientos educativos de su entidad territorial, percatándose que se garanticen los mínimos establecidos en el decreto</w:t>
      </w:r>
    </w:p>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1290 de 2009, y que estén acordes con los lineamientos planteados por el Ministerio de Educación Nacional. Asimismo, los rectores deben fomentar entre los docentes la formulación de los criterios de evaluación por área o asignatura donde se formulen los desempeños y las actividades de nivelación o recuperación, y establecer periódicamente discusiones, reflexiones y mejoras sobre el SIEE acordes con los Planes de Mejoramiento Institucional.</w:t>
      </w:r>
    </w:p>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 documento anexo (SIEE Institución Educativa Manuela Beltrán)</w:t>
      </w:r>
    </w:p>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9">
      <w:pPr>
        <w:pStyle w:val="Heading4"/>
        <w:numPr>
          <w:ilvl w:val="2"/>
          <w:numId w:val="29"/>
        </w:numPr>
        <w:tabs>
          <w:tab w:val="left" w:leader="none" w:pos="1715"/>
        </w:tabs>
        <w:spacing w:after="0" w:before="0" w:line="240" w:lineRule="auto"/>
        <w:ind w:left="1715" w:right="0" w:hanging="734"/>
        <w:jc w:val="left"/>
        <w:rPr/>
      </w:pPr>
      <w:bookmarkStart w:colFirst="0" w:colLast="0" w:name="_heading=h.ymfzma" w:id="157"/>
      <w:bookmarkEnd w:id="157"/>
      <w:r w:rsidDel="00000000" w:rsidR="00000000" w:rsidRPr="00000000">
        <w:rPr>
          <w:rtl w:val="0"/>
        </w:rPr>
        <w:t xml:space="preserve">EVALUACIÓN DE LOS DOCENTES Y LOS DIRECTIVOS DOCENTES</w:t>
      </w:r>
    </w:p>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evaluación del desempeño laboral de docentes y directivos docentes hace parte de un compromiso nacional con la calidad de la educación, que debe propiciar la reflexión permanente, tanto individual como colectiva, sobre las posibilidades de crecimiento personal y profesional del talento humano encargado de dirigir las instituciones educativas y de liderar los procesos de enseñanza y aprendizaje en las aulas colombianas.</w:t>
      </w:r>
    </w:p>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evaluación constituye una herramienta invaluable para el mejoramiento, a partir de la cual los docentes y directivos docentes, los establecimientos educativos, las entidades territoriales y el país podrán trazar estrategias que conduzcan a la adquisición y el desarrollo efectivo de las competencias que requieren nuestros maestros y maestras para que los niños, niñas y jóvenes del país accedan a una educación de mayor calidad.</w:t>
      </w:r>
    </w:p>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F">
      <w:pPr>
        <w:pStyle w:val="Heading5"/>
        <w:numPr>
          <w:ilvl w:val="3"/>
          <w:numId w:val="29"/>
        </w:numPr>
        <w:tabs>
          <w:tab w:val="left" w:leader="none" w:pos="1915"/>
        </w:tabs>
        <w:spacing w:after="0" w:before="0" w:line="240" w:lineRule="auto"/>
        <w:ind w:left="1915" w:right="0" w:hanging="934"/>
        <w:jc w:val="left"/>
        <w:rPr/>
      </w:pPr>
      <w:bookmarkStart w:colFirst="0" w:colLast="0" w:name="_heading=h.3im3ia3" w:id="158"/>
      <w:bookmarkEnd w:id="158"/>
      <w:r w:rsidDel="00000000" w:rsidR="00000000" w:rsidRPr="00000000">
        <w:rPr>
          <w:rtl w:val="0"/>
        </w:rPr>
        <w:t xml:space="preserve">¿Qué es la evaluación anual de desempeño?</w:t>
      </w:r>
    </w:p>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evaluación de desempeño es un proceso que permite obtener información sobre el nivel de logro y los resultados de los educadores, en el ejercicio de sus responsabilidades en los establecimientos educativos en los que laboran. Se basa en el análisis del desempeño de los docentes y directivos docentes, frente a un conjunto de indicadores establecidos previamente.</w:t>
      </w:r>
    </w:p>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3">
      <w:pPr>
        <w:pStyle w:val="Heading5"/>
        <w:numPr>
          <w:ilvl w:val="3"/>
          <w:numId w:val="29"/>
        </w:numPr>
        <w:tabs>
          <w:tab w:val="left" w:leader="none" w:pos="1915"/>
        </w:tabs>
        <w:spacing w:after="0" w:before="0" w:line="240" w:lineRule="auto"/>
        <w:ind w:left="1915" w:right="0" w:hanging="934"/>
        <w:jc w:val="left"/>
        <w:rPr/>
      </w:pPr>
      <w:bookmarkStart w:colFirst="0" w:colLast="0" w:name="_heading=h.1xrdshw" w:id="159"/>
      <w:bookmarkEnd w:id="159"/>
      <w:r w:rsidDel="00000000" w:rsidR="00000000" w:rsidRPr="00000000">
        <w:rPr>
          <w:rtl w:val="0"/>
        </w:rPr>
        <w:t xml:space="preserve">La evaluación de desempeño se caracteriza por ser un proceso:</w:t>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6">
      <w:pPr>
        <w:keepNext w:val="0"/>
        <w:keepLines w:val="0"/>
        <w:pageBreakBefore w:val="0"/>
        <w:widowControl w:val="0"/>
        <w:numPr>
          <w:ilvl w:val="4"/>
          <w:numId w:val="2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6"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Continuo: porque se realiza durante todo el año escolar, para propiciar la reflexión permanente sobre los logros y los resultados de los educadores.</w:t>
      </w:r>
    </w:p>
    <w:p w:rsidR="00000000" w:rsidDel="00000000" w:rsidP="00000000" w:rsidRDefault="00000000" w:rsidRPr="00000000" w14:paraId="00000987">
      <w:pPr>
        <w:keepNext w:val="0"/>
        <w:keepLines w:val="0"/>
        <w:pageBreakBefore w:val="0"/>
        <w:widowControl w:val="0"/>
        <w:numPr>
          <w:ilvl w:val="4"/>
          <w:numId w:val="2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4" w:hanging="2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Sistemático: porque requiere de planeación y organización para obtener información confiable y representativa del desempeño de los educadores.</w:t>
      </w:r>
    </w:p>
    <w:p w:rsidR="00000000" w:rsidDel="00000000" w:rsidP="00000000" w:rsidRDefault="00000000" w:rsidRPr="00000000" w14:paraId="00000988">
      <w:pPr>
        <w:keepNext w:val="0"/>
        <w:keepLines w:val="0"/>
        <w:pageBreakBefore w:val="0"/>
        <w:widowControl w:val="0"/>
        <w:numPr>
          <w:ilvl w:val="4"/>
          <w:numId w:val="2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7" w:hanging="284.00000000000006"/>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Basado en la evidencia: puesto que se sustenta en pruebas y demostraciones concretas que garanticen objetividad.</w:t>
      </w:r>
    </w:p>
    <w:p w:rsidR="00000000" w:rsidDel="00000000" w:rsidP="00000000" w:rsidRDefault="00000000" w:rsidRPr="00000000" w14:paraId="00000989">
      <w:pPr>
        <w:keepNext w:val="0"/>
        <w:keepLines w:val="0"/>
        <w:pageBreakBefore w:val="0"/>
        <w:widowControl w:val="0"/>
        <w:numPr>
          <w:ilvl w:val="4"/>
          <w:numId w:val="29"/>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72" w:line="240" w:lineRule="auto"/>
        <w:ind w:left="1245" w:right="1621"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Orientado al mejoramiento: este proceso debe culminar cada año con la formulación concertada entre evaluadores y evaluados, de un Plan de Desarrollo Personal y Profesional, que apoye el desarrollo individual de las competencias de los docentes, coordinadores, rectores y directores rurales del país.</w:t>
      </w:r>
    </w:p>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C">
      <w:pPr>
        <w:pStyle w:val="Heading5"/>
        <w:numPr>
          <w:ilvl w:val="3"/>
          <w:numId w:val="29"/>
        </w:numPr>
        <w:tabs>
          <w:tab w:val="left" w:leader="none" w:pos="1988"/>
        </w:tabs>
        <w:spacing w:after="0" w:before="0" w:line="360" w:lineRule="auto"/>
        <w:ind w:left="981" w:right="1618" w:firstLine="0"/>
        <w:jc w:val="left"/>
        <w:rPr/>
      </w:pPr>
      <w:bookmarkStart w:colFirst="0" w:colLast="0" w:name="_heading=h.4hr1b5p" w:id="160"/>
      <w:bookmarkEnd w:id="160"/>
      <w:r w:rsidDel="00000000" w:rsidR="00000000" w:rsidRPr="00000000">
        <w:rPr>
          <w:rtl w:val="0"/>
        </w:rPr>
        <w:t xml:space="preserve">¿Quiénes son objeto de la evaluación de desempeño, según el Decreto?</w:t>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objeto de evaluación de desempeño laboral los docentes y directivos docentes que ingresaron al servicio educativo estatal, según lo establecido en él; superaron la evaluación de periodo de prueba; han sido nombrados en propiedad y llevan mínimo tres (3) meses, continuos o discontinuos, laborando en un establecimiento educativo.</w:t>
      </w:r>
    </w:p>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docentes a que hace referencia este apartado pueden estar trabajando en cualquier nivel de educación: preescolar, básica primaria, básica secundaria o media. A su vez, los directivos docentes son de tres tipos: rectores, directores rurales y coordinadores.</w:t>
      </w:r>
    </w:p>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1">
      <w:pPr>
        <w:pStyle w:val="Heading5"/>
        <w:numPr>
          <w:ilvl w:val="3"/>
          <w:numId w:val="29"/>
        </w:numPr>
        <w:tabs>
          <w:tab w:val="left" w:leader="none" w:pos="1915"/>
        </w:tabs>
        <w:spacing w:after="0" w:before="0" w:line="240" w:lineRule="auto"/>
        <w:ind w:left="1915" w:right="0" w:hanging="934"/>
        <w:jc w:val="left"/>
        <w:rPr/>
      </w:pPr>
      <w:bookmarkStart w:colFirst="0" w:colLast="0" w:name="_heading=h.2wwbldi" w:id="161"/>
      <w:bookmarkEnd w:id="161"/>
      <w:r w:rsidDel="00000000" w:rsidR="00000000" w:rsidRPr="00000000">
        <w:rPr>
          <w:rtl w:val="0"/>
        </w:rPr>
        <w:t xml:space="preserve">¿Qué se evalúa?</w:t>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evalúan las competencias de los educadores (que se definen como características internas de las personas, que implican la interacción entre conocimientos, habilidades y disposiciones). Las competencias se relacionan con el desempeño laboral de las personas, puesto que determinan su capacidad para enfrentar diferentes situaciones con creatividad y flexibilidad.</w:t>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este proceso se evalúan las competencias funcionales y comportamentales de los docentes y los directivos docentes. Las funcionales, que tienen un valor del 70% sobre el resultado total de la evaluación, se refieren al desempeño de responsabilidades específicas. Las comportamentales, que constituyen el 30% de la evaluación, implican las actitudes, los valores, los intereses y las motivaciones con que los educadores cumplen sus funciones.</w:t>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7">
      <w:pPr>
        <w:pStyle w:val="Heading5"/>
        <w:numPr>
          <w:ilvl w:val="3"/>
          <w:numId w:val="29"/>
        </w:numPr>
        <w:tabs>
          <w:tab w:val="left" w:leader="none" w:pos="1915"/>
        </w:tabs>
        <w:spacing w:after="0" w:before="1" w:line="240" w:lineRule="auto"/>
        <w:ind w:left="1915" w:right="0" w:hanging="934"/>
        <w:jc w:val="left"/>
        <w:rPr/>
      </w:pPr>
      <w:bookmarkStart w:colFirst="0" w:colLast="0" w:name="_heading=h.1c1lvlb" w:id="162"/>
      <w:bookmarkEnd w:id="162"/>
      <w:r w:rsidDel="00000000" w:rsidR="00000000" w:rsidRPr="00000000">
        <w:rPr>
          <w:rtl w:val="0"/>
        </w:rPr>
        <w:t xml:space="preserve">¿Quiénes evalúan?</w:t>
      </w:r>
    </w:p>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evaluadores tienen un papel importante en la evaluación de desempeño. Son quienes propician un ambiente de colaboración y respeto que facilite el desarrollo personal y profesional de los docentes y directivos docentes evaluados.</w:t>
      </w:r>
    </w:p>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caso de los docentes y los coordinadores, los evaluadores serán el rector o el director rural del establecimiento. A su vez, los rectores y los directores rurales serán</w:t>
      </w:r>
    </w:p>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evaluados por su superior jerárquico en la estructura de la secretaría de educación, o por el servidor público que sea designado por el nominador de la entidad territorial certificada correspondiente.</w:t>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E">
      <w:pPr>
        <w:pStyle w:val="Heading4"/>
        <w:numPr>
          <w:ilvl w:val="1"/>
          <w:numId w:val="31"/>
        </w:numPr>
        <w:tabs>
          <w:tab w:val="left" w:leader="none" w:pos="1516"/>
        </w:tabs>
        <w:spacing w:after="0" w:before="0" w:line="240" w:lineRule="auto"/>
        <w:ind w:left="1516" w:right="0" w:hanging="535"/>
        <w:jc w:val="left"/>
        <w:rPr/>
      </w:pPr>
      <w:bookmarkStart w:colFirst="0" w:colLast="0" w:name="_heading=h.3w19e94" w:id="163"/>
      <w:bookmarkEnd w:id="163"/>
      <w:r w:rsidDel="00000000" w:rsidR="00000000" w:rsidRPr="00000000">
        <w:rPr>
          <w:rtl w:val="0"/>
        </w:rPr>
        <w:t xml:space="preserve">AUTOEVALUACIÓN INSTITUCIONAL</w:t>
      </w:r>
    </w:p>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6"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es el momento en el que la Institución Educativa Manuela Beltrán recoge, recopila, sistematiza, analiza y valora toda la información relacionada con el desarrollo de sus acciones y sus resultados en cada una de las cuatro áreas de gestión. La autoevaluación permite a la institución identificar sus fortalezas y oportunidades, con lo que podrá definir y poner en marcha un plan de mejoramiento en la siguiente etapa.</w:t>
      </w:r>
    </w:p>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6"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Asimismo, la autoevaluación cumple una función esencial durante la aplicación del plan de mejoramiento, ya que a través de ésta se podrá establecer qué tanto se ha avanzado, cuáles son los resultados y qué ajustes se requieren.</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86" w:right="162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que el proceso de autoevaluación sea fructífero y sus resultados sean realmente útiles para la toma de decisiones, es fundamental que los participantes en el mismo compartan algunos principios básicos, a saber:</w:t>
      </w:r>
    </w:p>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986"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Veracidad: la honestidad, la coherencia y la responsabilidad en la recopilación, manejo y análisis de la información son fundamentales para garantizar la calidad de los resultados de la autoevaluación. Por ello, es necesario contar con evidencias – documentos, informes, actas, resultados de encuestas y entrevistas, datos estadísticos e indicadores – que permitan examinar y sustentar los juicios relativos al estado en que se encuentra el establecimiento y las decisiones que determinarán su rumbo en los años siguientes.</w:t>
      </w:r>
    </w:p>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6" w:right="162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Corresponsabilidad: dado que la autoevaluación no es un fin en sí mismo, es necesario que los participantes comprendan que ésta y el mejoramiento institucional exigen el esfuerzo conjunto y organizado de todos en el ámbito de acción que les corresponde.</w:t>
      </w:r>
    </w:p>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6"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Participación: un buen proceso de autoevaluación debe sustentarse en el conocimiento y análisis de la situación institucional por parte de toda la comunidad educativa. Esto permite que todos hagan una contribución significativa y propositiva a las metas y acciones de mejoramiento.</w:t>
      </w:r>
    </w:p>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6" w:right="1617"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Continuidad: la autoevaluación es un proceso que permite identificar las fortalezas y oportunidades, así como los avances en las acciones de mejoramiento; por lo tanto, es un ejercicio que debe adelantarse periódicamente (preferiblemente al comienzo del año escolar), siempre sobre la base de la mejor información disponible.</w:t>
      </w:r>
    </w:p>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86"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Coherencia: para que se puedan establecer los cambios generados a partir de los resultados de la autoevaluación y de la implementación de los planes de mejoramiento, es fundamental que se utilicen metodologías, referentes e instrumentos comparables que deben ser conocidos por todos los participantes.</w:t>
      </w:r>
    </w:p>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6"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Legitimidad: los resultados de la autoevaluación deben ser conocidos y compartidos por todos los estamentos de la comunidad educativa para que cada integrante se comprometa con la realización de las acciones de mejoramiento.</w:t>
      </w:r>
    </w:p>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0">
      <w:pPr>
        <w:pStyle w:val="Heading4"/>
        <w:numPr>
          <w:ilvl w:val="1"/>
          <w:numId w:val="31"/>
        </w:numPr>
        <w:tabs>
          <w:tab w:val="left" w:leader="none" w:pos="1514"/>
        </w:tabs>
        <w:spacing w:after="0" w:before="0" w:line="240" w:lineRule="auto"/>
        <w:ind w:left="1514" w:right="0" w:hanging="533"/>
        <w:jc w:val="left"/>
        <w:rPr/>
      </w:pPr>
      <w:bookmarkStart w:colFirst="0" w:colLast="0" w:name="_heading=h.2b6jogx" w:id="164"/>
      <w:bookmarkEnd w:id="164"/>
      <w:r w:rsidDel="00000000" w:rsidR="00000000" w:rsidRPr="00000000">
        <w:rPr>
          <w:rtl w:val="0"/>
        </w:rPr>
        <w:t xml:space="preserve">ESTRATEGIAS PARA EVITAR LA DESERCIÓN ESCOLAR</w:t>
      </w:r>
    </w:p>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DIRECTIVO-ADMINISTRATIVAS</w:t>
      </w:r>
    </w:p>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24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Convenios con otras entidades y programas de carácter educativo. Procesos de gestión en recursos humanos</w:t>
      </w:r>
    </w:p>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Convenios con otras entidades gubernamentales y no gubernamentales.</w:t>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ACADÉMICA-PEDAGÓGICA</w:t>
      </w:r>
    </w:p>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Seguimiento diario a la asistencia</w:t>
      </w:r>
    </w:p>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92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Actividades de mejoramiento y planes de apoyo para minimizar la pérdida Planes de apoyo en todas las áreas</w:t>
      </w:r>
    </w:p>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COMUNIDAD</w:t>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Reuniones con padres y madres de familia</w:t>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Activación de rutas y acompañamiento de autoridades intersectoriales</w:t>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C">
      <w:pPr>
        <w:pStyle w:val="Heading4"/>
        <w:numPr>
          <w:ilvl w:val="1"/>
          <w:numId w:val="31"/>
        </w:numPr>
        <w:tabs>
          <w:tab w:val="left" w:leader="none" w:pos="1514"/>
        </w:tabs>
        <w:spacing w:after="0" w:before="0" w:line="240" w:lineRule="auto"/>
        <w:ind w:left="1514" w:right="0" w:hanging="533"/>
        <w:jc w:val="left"/>
        <w:rPr/>
      </w:pPr>
      <w:bookmarkStart w:colFirst="0" w:colLast="0" w:name="_heading=h.qbtyoq" w:id="165"/>
      <w:bookmarkEnd w:id="165"/>
      <w:r w:rsidDel="00000000" w:rsidR="00000000" w:rsidRPr="00000000">
        <w:rPr>
          <w:rtl w:val="0"/>
        </w:rPr>
        <w:t xml:space="preserve">RESULTADOS DE LAS PRUEBAS INTERNAS Y EXTERNAS</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Colombia pertenece al grupo de países con el menor puntaje en el componente de matemáticas de la prueba PISA. Se registra, además, una de las mayores brechas de género en el puntaje de la misma prueba entre los 65 países participantes.</w:t>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tal razón, desde la Institución Educativa Manuela Beltrán es una constante la preocupación de los resultados que las aplicaciones de las pruebas censales tanto nacionales como internacionales arrojan y al igual que lo hace el banco de la república en uno de sus documentos, donde genera un análisis de los resultados y donde se evidencia que no se están alcanzando los logros esperados del Sistema Nacional de Evaluación, nos damos a la tarea de identificar en donde pueden estar las dificultades para buscar alternativas metodológicas que nos ayuden a catapultarnos en el ámbito local.</w:t>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 base en lo anterior somos conscientes que aún nos falta mucho por recorrer y más aún cuando se observa que la estrategia de mejorar la calidad de la educación a través de la evaluación está dando resultados positivos a nivel general.</w:t>
      </w:r>
    </w:p>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2" w:lineRule="auto"/>
        <w:ind w:left="962" w:right="162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 documento anexo (Análisis Estadísticos Resultados Pruebas Saber Manuela Beltrán)</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4">
      <w:pPr>
        <w:pStyle w:val="Heading4"/>
        <w:numPr>
          <w:ilvl w:val="1"/>
          <w:numId w:val="31"/>
        </w:numPr>
        <w:tabs>
          <w:tab w:val="left" w:leader="none" w:pos="1514"/>
        </w:tabs>
        <w:spacing w:after="0" w:before="0" w:line="240" w:lineRule="auto"/>
        <w:ind w:left="1514" w:right="0" w:hanging="533"/>
        <w:jc w:val="left"/>
        <w:rPr/>
      </w:pPr>
      <w:bookmarkStart w:colFirst="0" w:colLast="0" w:name="_heading=h.3abhhcj" w:id="166"/>
      <w:bookmarkEnd w:id="166"/>
      <w:r w:rsidDel="00000000" w:rsidR="00000000" w:rsidRPr="00000000">
        <w:rPr>
          <w:rtl w:val="0"/>
        </w:rPr>
        <w:t xml:space="preserve">SEGUIMIENTO A LOS EGRESADOS</w:t>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seguimiento a egresados se da mediante un vínculo que crea la institución con la sociedad en cuyo marco tiene su razón de ser y cumple sus funciones académicas, culturales, sociales y humanas. Nada mejor que crear este vínculo a través de los miembros que ella misma forma y con los cuales tiene nexos indisolubles creados por los lazos de la gratitud.</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Ésta como valor humano, se prolonga más allá de los simples muros de las aulas. A través de esa gratitud no sólo se afianzan los lazos espirituales entre la institución y sus egresados, sino que también les permite a éstos crear un efecto de retribución por medio del servicio que han de prestarle a partir de los diferentes espacios en que se desempeñen en el futuro en la sociedad.</w:t>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intención es otra forma de presentación que tiene la institución Educativa ante la comunidad, es otra manera de dar a conocer un alto grado de mejoramiento y dignificación, evidenciados en acciones recíprocas con sus egresados, porque después de todo, un buen egresado es el fiel reflejo de una buena institución, íntegra y respetable en todo el sentido de la palabra.</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seguimiento a los egresados es importante porque ayuda a mantener y a fortalecer vínculos entre la institución y quienes estudiaron en ella, porque pretende que a través de esos vínculos el egresado continúe con su buen sentido de pertenencia y de futura cooperación a partir de su profesionalización y desempeño en la vida.</w:t>
      </w:r>
    </w:p>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importante conocer e identificar la calidad de vida de nuestros egresados hoy, porque son un indicador de lo que la institución les pudo haber aportado para su formación integral, de esta manera y en conclusión, el seguimiento a egresados es una continua preocupación para la institución educativa Manuela Beltrán y por lo tanto, desde el proyecto educativo institucional se propone un dialogo constante y fluido. (Ver proyecto anexo de egresados)</w:t>
      </w:r>
    </w:p>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1">
      <w:pPr>
        <w:pStyle w:val="Heading4"/>
        <w:numPr>
          <w:ilvl w:val="1"/>
          <w:numId w:val="31"/>
        </w:numPr>
        <w:tabs>
          <w:tab w:val="left" w:leader="none" w:pos="1514"/>
        </w:tabs>
        <w:spacing w:after="0" w:before="0" w:line="240" w:lineRule="auto"/>
        <w:ind w:left="1514" w:right="0" w:hanging="533"/>
        <w:jc w:val="left"/>
        <w:rPr/>
      </w:pPr>
      <w:bookmarkStart w:colFirst="0" w:colLast="0" w:name="_heading=h.1pgrrkc" w:id="167"/>
      <w:bookmarkEnd w:id="167"/>
      <w:r w:rsidDel="00000000" w:rsidR="00000000" w:rsidRPr="00000000">
        <w:rPr>
          <w:rtl w:val="0"/>
        </w:rPr>
        <w:t xml:space="preserve">PLAN DE FORMACIÓN DOCENTE</w:t>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962" w:right="1747"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define anualmente en aras de la atención a las necesidades primordiales de la institución y pensando tanto en la casuística como en el plan de mejoramiento.</w:t>
      </w:r>
    </w:p>
    <w:p w:rsidR="00000000" w:rsidDel="00000000" w:rsidP="00000000" w:rsidRDefault="00000000" w:rsidRPr="00000000" w14:paraId="000009D3">
      <w:pPr>
        <w:pStyle w:val="Heading4"/>
        <w:numPr>
          <w:ilvl w:val="1"/>
          <w:numId w:val="31"/>
        </w:numPr>
        <w:tabs>
          <w:tab w:val="left" w:leader="none" w:pos="1514"/>
        </w:tabs>
        <w:spacing w:after="0" w:before="75" w:line="240" w:lineRule="auto"/>
        <w:ind w:left="1514" w:right="0" w:hanging="533"/>
        <w:jc w:val="left"/>
        <w:rPr/>
      </w:pPr>
      <w:bookmarkStart w:colFirst="0" w:colLast="0" w:name="_heading=h.49gfa85" w:id="168"/>
      <w:bookmarkEnd w:id="168"/>
      <w:r w:rsidDel="00000000" w:rsidR="00000000" w:rsidRPr="00000000">
        <w:rPr>
          <w:rtl w:val="0"/>
        </w:rPr>
        <w:t xml:space="preserve">PLANES DE AULA, PLANEACIÓN Y SEGUIMIENTO</w:t>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planes de aula son el conjunto de acciones de planificación mediante las cuales se transforman las intenciones educativas de los planes de área, en propuestas didácticas concretas, referidas a un grupo de estudiantes para un grado, programa o ciclo específico. Por lo tanto, se constituye en una “guía” que usa el maestro para conducir las clases y lograr los aprendizajes y competencias que se propone en cada área y grado</w:t>
      </w:r>
    </w:p>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planes de aula les permiten a los maestros:</w:t>
      </w:r>
    </w:p>
    <w:p w:rsidR="00000000" w:rsidDel="00000000" w:rsidP="00000000" w:rsidRDefault="00000000" w:rsidRPr="00000000" w14:paraId="000009D8">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681"/>
        </w:tabs>
        <w:spacing w:after="0" w:before="0" w:line="240" w:lineRule="auto"/>
        <w:ind w:left="168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Planificar sus clases para focalizar y centrar su esfuerzo y práctica educativa.</w:t>
      </w:r>
    </w:p>
    <w:p w:rsidR="00000000" w:rsidDel="00000000" w:rsidP="00000000" w:rsidRDefault="00000000" w:rsidRPr="00000000" w14:paraId="000009D9">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a dónde se dirige, es decir, definir las metas de aprendizaje que desea alcanzar y cómo van a lograrlas.</w:t>
      </w:r>
    </w:p>
    <w:p w:rsidR="00000000" w:rsidDel="00000000" w:rsidP="00000000" w:rsidRDefault="00000000" w:rsidRPr="00000000" w14:paraId="000009DA">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Establecer previamente los tiempos, actividades, medios, recursos, ejercicios y etapas que va a necesitar para alcanzar lo propuesto para el periodo según el plan de área.</w:t>
      </w:r>
    </w:p>
    <w:p w:rsidR="00000000" w:rsidDel="00000000" w:rsidP="00000000" w:rsidRDefault="00000000" w:rsidRPr="00000000" w14:paraId="000009DB">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Determinar los momentos de evaluación para saber si sus estudiantes van adquiriendo los aprendizajes esperados.</w:t>
      </w:r>
    </w:p>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 el consejo académico definió el instrumento que los maestros van a emplear para hacer el registro de sus planes de aula, los cuales deben hacerse por cada área, grado/grupo que oriente y para cada periodo. Se estable que dicho instrumento se diligencia semestralmente, de forma digital, en la plataforma del software definido por la IE. El contenido general es el que se presenta a continuación, aunque en el sistema su diseño cambia:</w:t>
      </w:r>
    </w:p>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3"/>
        <w:tblW w:w="9214.0" w:type="dxa"/>
        <w:jc w:val="left"/>
        <w:tblInd w:w="9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2"/>
        <w:gridCol w:w="1985"/>
        <w:gridCol w:w="708"/>
        <w:gridCol w:w="994"/>
        <w:gridCol w:w="850"/>
        <w:gridCol w:w="992"/>
        <w:gridCol w:w="1137"/>
        <w:gridCol w:w="1276"/>
        <w:tblGridChange w:id="0">
          <w:tblGrid>
            <w:gridCol w:w="1272"/>
            <w:gridCol w:w="1985"/>
            <w:gridCol w:w="708"/>
            <w:gridCol w:w="994"/>
            <w:gridCol w:w="850"/>
            <w:gridCol w:w="992"/>
            <w:gridCol w:w="1137"/>
            <w:gridCol w:w="1276"/>
          </w:tblGrid>
        </w:tblGridChange>
      </w:tblGrid>
      <w:tr>
        <w:trPr>
          <w:cantSplit w:val="0"/>
          <w:trHeight w:val="457" w:hRule="atLeast"/>
          <w:tblHeader w:val="0"/>
        </w:trPr>
        <w:tc>
          <w:tcPr>
            <w:shd w:fill="dfdfdf" w:val="clear"/>
          </w:tcPr>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6"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Asignatura</w:t>
            </w:r>
          </w:p>
        </w:tc>
        <w:tc>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e6e6e6" w:val="clear"/>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7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Año</w:t>
            </w:r>
          </w:p>
        </w:tc>
        <w:tc>
          <w:tcPr>
            <w:shd w:fill="e6e6e6" w:val="clear"/>
          </w:tcPr>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4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Periodo</w:t>
            </w:r>
          </w:p>
        </w:tc>
        <w:tc>
          <w:tcPr>
            <w:shd w:fill="e6e6e6" w:val="clear"/>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4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Grado</w:t>
            </w:r>
          </w:p>
        </w:tc>
        <w:tc>
          <w:tcPr>
            <w:shd w:fill="e6e6e6" w:val="clear"/>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16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Grupos</w:t>
            </w:r>
          </w:p>
        </w:tc>
        <w:tc>
          <w:tcPr>
            <w:shd w:fill="e6e6e6" w:val="clear"/>
          </w:tcPr>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308" w:right="148" w:hanging="154"/>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Día(s) de Clase</w:t>
            </w:r>
          </w:p>
        </w:tc>
        <w:tc>
          <w:tcPr>
            <w:shd w:fill="e6e6e6" w:val="clear"/>
          </w:tcPr>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32" w:right="134" w:firstLine="235.00000000000003"/>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Horas Semanales</w:t>
            </w:r>
          </w:p>
        </w:tc>
      </w:tr>
      <w:tr>
        <w:trPr>
          <w:cantSplit w:val="0"/>
          <w:trHeight w:val="431" w:hRule="atLeast"/>
          <w:tblHeader w:val="0"/>
        </w:trPr>
        <w:tc>
          <w:tcPr>
            <w:shd w:fill="dfdfdf" w:val="clear"/>
          </w:tcPr>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6" w:right="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Maestro/a</w:t>
            </w:r>
          </w:p>
        </w:tc>
        <w:tc>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9EF">
      <w:pPr>
        <w:spacing w:after="0" w:lineRule="auto"/>
        <w:ind w:firstLine="0"/>
        <w:rPr>
          <w:rFonts w:ascii="Times New Roman" w:cs="Times New Roman" w:eastAsia="Times New Roman" w:hAnsi="Times New Roman"/>
          <w:sz w:val="22"/>
          <w:szCs w:val="22"/>
        </w:rPr>
        <w:sectPr>
          <w:type w:val="nextPage"/>
          <w:pgSz w:h="15840" w:w="12240" w:orient="portrait"/>
          <w:pgMar w:bottom="1100" w:top="1200" w:left="740" w:right="80" w:header="0" w:footer="913"/>
        </w:sectPr>
      </w:pPr>
      <w:r w:rsidDel="00000000" w:rsidR="00000000" w:rsidRPr="00000000">
        <w:rPr>
          <w:rtl w:val="0"/>
        </w:rPr>
      </w:r>
    </w:p>
    <w:p w:rsidR="00000000" w:rsidDel="00000000" w:rsidP="00000000" w:rsidRDefault="00000000" w:rsidRPr="00000000" w14:paraId="000009F0">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681"/>
        </w:tabs>
        <w:spacing w:after="0" w:before="72"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Competencias que desarrolla</w:t>
      </w:r>
    </w:p>
    <w:p w:rsidR="00000000" w:rsidDel="00000000" w:rsidP="00000000" w:rsidRDefault="00000000" w:rsidRPr="00000000" w14:paraId="000009F1">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681"/>
        </w:tabs>
        <w:spacing w:after="0" w:before="1"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 del grado</w:t>
      </w:r>
    </w:p>
    <w:p w:rsidR="00000000" w:rsidDel="00000000" w:rsidP="00000000" w:rsidRDefault="00000000" w:rsidRPr="00000000" w14:paraId="000009F2">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681"/>
        </w:tabs>
        <w:spacing w:after="0" w:before="0"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Indicadores de desempeño</w:t>
      </w:r>
    </w:p>
    <w:p w:rsidR="00000000" w:rsidDel="00000000" w:rsidP="00000000" w:rsidRDefault="00000000" w:rsidRPr="00000000" w14:paraId="000009F3">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681"/>
        </w:tabs>
        <w:spacing w:after="0" w:before="0"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Estrategia de evaluación y valoración del trabajo en clase:</w:t>
      </w:r>
    </w:p>
    <w:p w:rsidR="00000000" w:rsidDel="00000000" w:rsidP="00000000" w:rsidRDefault="00000000" w:rsidRPr="00000000" w14:paraId="000009F4">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681"/>
        </w:tabs>
        <w:spacing w:after="0" w:before="0" w:line="240"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Textos</w:t>
      </w:r>
    </w:p>
    <w:p w:rsidR="00000000" w:rsidDel="00000000" w:rsidP="00000000" w:rsidRDefault="00000000" w:rsidRPr="00000000" w14:paraId="000009F5">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2401"/>
        </w:tabs>
        <w:spacing w:after="0" w:before="0" w:line="287" w:lineRule="auto"/>
        <w:ind w:left="240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w:t>
      </w:r>
    </w:p>
    <w:p w:rsidR="00000000" w:rsidDel="00000000" w:rsidP="00000000" w:rsidRDefault="00000000" w:rsidRPr="00000000" w14:paraId="000009F6">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2401"/>
        </w:tabs>
        <w:spacing w:after="0" w:before="0" w:line="276" w:lineRule="auto"/>
        <w:ind w:left="240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Complementarios</w:t>
      </w:r>
    </w:p>
    <w:p w:rsidR="00000000" w:rsidDel="00000000" w:rsidP="00000000" w:rsidRDefault="00000000" w:rsidRPr="00000000" w14:paraId="000009F7">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2401"/>
        </w:tabs>
        <w:spacing w:after="0" w:before="0" w:line="287" w:lineRule="auto"/>
        <w:ind w:left="240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Web grafía</w:t>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4"/>
        <w:tblW w:w="10519.0" w:type="dxa"/>
        <w:jc w:val="left"/>
        <w:tblInd w:w="7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5"/>
        <w:gridCol w:w="708"/>
        <w:gridCol w:w="1162"/>
        <w:gridCol w:w="1843"/>
        <w:gridCol w:w="2979"/>
        <w:gridCol w:w="1274"/>
        <w:gridCol w:w="1418"/>
        <w:tblGridChange w:id="0">
          <w:tblGrid>
            <w:gridCol w:w="1135"/>
            <w:gridCol w:w="708"/>
            <w:gridCol w:w="1162"/>
            <w:gridCol w:w="1843"/>
            <w:gridCol w:w="2979"/>
            <w:gridCol w:w="1274"/>
            <w:gridCol w:w="1418"/>
          </w:tblGrid>
        </w:tblGridChange>
      </w:tblGrid>
      <w:tr>
        <w:trPr>
          <w:cantSplit w:val="0"/>
          <w:trHeight w:val="386" w:hRule="atLeast"/>
          <w:tblHeader w:val="0"/>
        </w:trPr>
        <w:tc>
          <w:tcPr>
            <w:gridSpan w:val="5"/>
          </w:tcPr>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3"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PLANEACIÓN</w:t>
            </w:r>
          </w:p>
        </w:tc>
        <w:tc>
          <w:tcPr>
            <w:gridSpan w:val="2"/>
            <w:shd w:fill="dbe4f0" w:val="clear"/>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83" w:lineRule="auto"/>
              <w:ind w:left="6" w:right="1"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SEGUIMIENTO –</w:t>
            </w:r>
          </w:p>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9" w:lineRule="auto"/>
              <w:ind w:left="6"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DIARIO DE CAMPO</w:t>
            </w:r>
          </w:p>
        </w:tc>
      </w:tr>
      <w:tr>
        <w:trPr>
          <w:cantSplit w:val="0"/>
          <w:trHeight w:val="551" w:hRule="atLeast"/>
          <w:tblHeader w:val="0"/>
        </w:trPr>
        <w:tc>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333"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Fecha</w:t>
            </w:r>
          </w:p>
        </w:tc>
        <w:tc>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256" w:right="0" w:hanging="12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Sema na</w:t>
            </w:r>
          </w:p>
        </w:tc>
        <w:tc>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0" w:firstLine="243.99999999999994"/>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Horas proyectadas</w:t>
            </w:r>
          </w:p>
        </w:tc>
        <w:tc>
          <w:tcPr/>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8" w:lineRule="auto"/>
              <w:ind w:left="525"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Contenido</w:t>
            </w:r>
          </w:p>
        </w:tc>
        <w:tc>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073" w:right="530" w:hanging="533"/>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Actividades y acciones a desarrollar</w:t>
            </w:r>
          </w:p>
        </w:tc>
        <w:tc>
          <w:tcPr>
            <w:shd w:fill="dbe4f0" w:val="clear"/>
          </w:tcPr>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8" w:lineRule="auto"/>
              <w:ind w:left="257" w:right="0" w:firstLine="150.99999999999997"/>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Horas</w:t>
            </w:r>
          </w:p>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221" w:right="213" w:firstLine="36.000000000000014"/>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realmente ejecutadas</w:t>
            </w:r>
          </w:p>
        </w:tc>
        <w:tc>
          <w:tcPr>
            <w:shd w:fill="dbe4f0" w:val="clear"/>
          </w:tcPr>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8" w:lineRule="auto"/>
              <w:ind w:left="111"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Observaciones.</w:t>
            </w:r>
          </w:p>
        </w:tc>
      </w:tr>
      <w:tr>
        <w:trPr>
          <w:cantSplit w:val="0"/>
          <w:trHeight w:val="317" w:hRule="atLeast"/>
          <w:tblHeader w:val="0"/>
        </w:trPr>
        <w:tc>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26" w:hRule="atLeast"/>
          <w:tblHeader w:val="0"/>
        </w:trPr>
        <w:tc>
          <w:tcPr/>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5" w:hRule="atLeast"/>
          <w:tblHeader w:val="0"/>
        </w:trPr>
        <w:tc>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91" w:hRule="atLeast"/>
          <w:tblHeader w:val="0"/>
        </w:trPr>
        <w:tc>
          <w:tcPr/>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8" w:right="6"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Actividades especiales o complementarias:</w:t>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Salidas pedagógicas, campañas, actividades de las áreas, entre otros</w:t>
            </w:r>
          </w:p>
        </w:tc>
        <w:tc>
          <w:tcPr>
            <w:shd w:fill="dbe4f0" w:val="clear"/>
          </w:tcPr>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59" w:hRule="atLeast"/>
          <w:tblHeader w:val="0"/>
        </w:trPr>
        <w:tc>
          <w:tcPr>
            <w:gridSpan w:val="5"/>
            <w:shd w:fill="dbe4f0" w:val="clear"/>
          </w:tcPr>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3" w:right="2"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Total horas ejecutadas</w:t>
            </w:r>
          </w:p>
        </w:tc>
        <w:tc>
          <w:tcPr>
            <w:gridSpan w:val="2"/>
            <w:shd w:fill="dbe4f0" w:val="clear"/>
          </w:tcPr>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382" w:hRule="atLeast"/>
          <w:tblHeader w:val="0"/>
        </w:trPr>
        <w:tc>
          <w:tcPr>
            <w:gridSpan w:val="7"/>
            <w:shd w:fill="dbe4f0" w:val="clear"/>
          </w:tcPr>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Comentarios, reflexiones y observaciones:</w:t>
            </w:r>
          </w:p>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6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 realizan con relación a los grupos en aspectos generales, académicos y comportamentales u aspectos significativos: Lo que considere pertinente, es la reflexión/análisis de la práctica pedagógica.</w:t>
            </w:r>
          </w:p>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5"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 hace en el área en la cual está asignado el maestro y en el grupo en el cual es orientador de grupo de ser posible, sino en cualquiera de los grupos a su cargo, pudiendo hacer referencia a los procesos dados en distintos grupos o grados según sea el caso, en otras áreas es opcional.</w:t>
            </w:r>
          </w:p>
        </w:tc>
      </w:tr>
    </w:tbl>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instrumento consta de dos partes. La primera se hace previa al inicio del periodo y corresponde a planificar el trabajo a realizar a partir de lo establecido en el plan de área. La segunda se equipará a lo que se ha denominado diario de campo, que consiste en hacer un seguimiento a lo planeación para verificar su cumplimiento haciendo una serie de observaciones y precisiones cuando es necesario, para justificar las modificaciones que se ha hecho en la implementación a la planeación, adicionalmente, se hace un escrito o reflexión pedagógica sobre la práctica educativa durante el periodo, este segundo componente se puede ir haciendo en el día a día, sin embargo, se revisa a la tercera semana del siguiente periodo.</w:t>
      </w:r>
    </w:p>
    <w:p w:rsidR="00000000" w:rsidDel="00000000" w:rsidP="00000000" w:rsidRDefault="00000000" w:rsidRPr="00000000" w14:paraId="00000A69">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406"/>
        </w:tabs>
        <w:spacing w:after="0" w:before="69" w:line="240" w:lineRule="auto"/>
        <w:ind w:left="1406" w:right="0" w:hanging="8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6A">
      <w:pPr>
        <w:pStyle w:val="Heading1"/>
        <w:spacing w:before="1" w:lineRule="auto"/>
        <w:rPr/>
      </w:pPr>
      <w:r w:rsidDel="00000000" w:rsidR="00000000" w:rsidRPr="00000000">
        <w:rPr>
          <w:rtl w:val="0"/>
        </w:rPr>
        <w:t xml:space="preserve">INSTITUCIÓN EDUCATIVA MANUELA BELTRÁN</w:t>
      </w:r>
    </w:p>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96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Pr>
        <mc:AlternateContent>
          <mc:Choice Requires="wpg">
            <w:drawing>
              <wp:inline distB="0" distT="0" distL="0" distR="0">
                <wp:extent cx="5614035" cy="6350"/>
                <wp:effectExtent b="0" l="0" r="0" t="0"/>
                <wp:docPr id="168" name=""/>
                <a:graphic>
                  <a:graphicData uri="http://schemas.microsoft.com/office/word/2010/wordprocessingGroup">
                    <wpg:wgp>
                      <wpg:cNvGrpSpPr/>
                      <wpg:grpSpPr>
                        <a:xfrm>
                          <a:off x="2538975" y="3776825"/>
                          <a:ext cx="5614035" cy="6350"/>
                          <a:chOff x="2538975" y="3776825"/>
                          <a:chExt cx="5614050" cy="6350"/>
                        </a:xfrm>
                      </wpg:grpSpPr>
                      <wpg:grpSp>
                        <wpg:cNvGrpSpPr/>
                        <wpg:grpSpPr>
                          <a:xfrm>
                            <a:off x="2538983" y="3776825"/>
                            <a:ext cx="5614035" cy="6350"/>
                            <a:chOff x="0" y="0"/>
                            <a:chExt cx="5614035" cy="6350"/>
                          </a:xfrm>
                        </wpg:grpSpPr>
                        <wps:wsp>
                          <wps:cNvSpPr/>
                          <wps:cNvPr id="3" name="Shape 3"/>
                          <wps:spPr>
                            <a:xfrm>
                              <a:off x="0" y="0"/>
                              <a:ext cx="561402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0" y="0"/>
                              <a:ext cx="5614035" cy="6350"/>
                            </a:xfrm>
                            <a:custGeom>
                              <a:rect b="b" l="l" r="r" t="t"/>
                              <a:pathLst>
                                <a:path extrusionOk="0" h="6350" w="5614035">
                                  <a:moveTo>
                                    <a:pt x="5613781" y="0"/>
                                  </a:moveTo>
                                  <a:lnTo>
                                    <a:pt x="0" y="0"/>
                                  </a:lnTo>
                                  <a:lnTo>
                                    <a:pt x="0" y="6096"/>
                                  </a:lnTo>
                                  <a:lnTo>
                                    <a:pt x="5613781" y="6096"/>
                                  </a:lnTo>
                                  <a:lnTo>
                                    <a:pt x="5613781" y="0"/>
                                  </a:lnTo>
                                  <a:close/>
                                </a:path>
                              </a:pathLst>
                            </a:custGeom>
                            <a:solidFill>
                              <a:srgbClr val="4F81BC"/>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614035" cy="6350"/>
                <wp:effectExtent b="0" l="0" r="0" t="0"/>
                <wp:docPr id="168" name="image51.png"/>
                <a:graphic>
                  <a:graphicData uri="http://schemas.openxmlformats.org/drawingml/2006/picture">
                    <pic:pic>
                      <pic:nvPicPr>
                        <pic:cNvPr id="0" name="image51.png"/>
                        <pic:cNvPicPr preferRelativeResize="0"/>
                      </pic:nvPicPr>
                      <pic:blipFill>
                        <a:blip r:embed="rId93"/>
                        <a:srcRect/>
                        <a:stretch>
                          <a:fillRect/>
                        </a:stretch>
                      </pic:blipFill>
                      <pic:spPr>
                        <a:xfrm>
                          <a:off x="0" y="0"/>
                          <a:ext cx="561403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A6C">
      <w:pPr>
        <w:pStyle w:val="Heading2"/>
        <w:numPr>
          <w:ilvl w:val="0"/>
          <w:numId w:val="11"/>
        </w:numPr>
        <w:tabs>
          <w:tab w:val="left" w:leader="none" w:pos="1655"/>
        </w:tabs>
        <w:spacing w:after="0" w:before="224" w:line="240" w:lineRule="auto"/>
        <w:ind w:left="1655" w:right="0" w:hanging="585"/>
        <w:jc w:val="left"/>
        <w:rPr/>
      </w:pPr>
      <w:bookmarkStart w:colFirst="0" w:colLast="0" w:name="_heading=h.2olpkfy" w:id="169"/>
      <w:bookmarkEnd w:id="169"/>
      <w:r w:rsidDel="00000000" w:rsidR="00000000" w:rsidRPr="00000000">
        <w:rPr>
          <w:rtl w:val="0"/>
        </w:rPr>
        <w:t xml:space="preserve">GESTIÓN ADMINISTRATIVA FINANCIERA</w:t>
      </w:r>
    </w:p>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2149855</wp:posOffset>
            </wp:positionH>
            <wp:positionV relativeFrom="paragraph">
              <wp:posOffset>187750</wp:posOffset>
            </wp:positionV>
            <wp:extent cx="2536313" cy="3880865"/>
            <wp:effectExtent b="0" l="0" r="0" t="0"/>
            <wp:wrapTopAndBottom distB="0" distT="0"/>
            <wp:docPr id="197"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536313" cy="3880865"/>
                    </a:xfrm>
                    <a:prstGeom prst="rect"/>
                    <a:ln/>
                  </pic:spPr>
                </pic:pic>
              </a:graphicData>
            </a:graphic>
          </wp:anchor>
        </w:drawing>
      </w:r>
    </w:p>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2">
      <w:pPr>
        <w:spacing w:before="0" w:lineRule="auto"/>
        <w:ind w:left="5" w:right="661" w:firstLine="0"/>
        <w:jc w:val="center"/>
        <w:rPr>
          <w:rFonts w:ascii="Arial" w:cs="Arial" w:eastAsia="Arial" w:hAnsi="Arial"/>
          <w:b w:val="1"/>
          <w:sz w:val="24"/>
          <w:szCs w:val="24"/>
        </w:rPr>
        <w:sectPr>
          <w:type w:val="nextPage"/>
          <w:pgSz w:h="15840" w:w="12240" w:orient="portrait"/>
          <w:pgMar w:bottom="1100" w:top="1480" w:left="740" w:right="80" w:header="0" w:footer="913"/>
        </w:sectPr>
      </w:pPr>
      <w:r w:rsidDel="00000000" w:rsidR="00000000" w:rsidRPr="00000000">
        <w:rPr>
          <w:rFonts w:ascii="Arial" w:cs="Arial" w:eastAsia="Arial" w:hAnsi="Arial"/>
          <w:b w:val="1"/>
          <w:sz w:val="24"/>
          <w:szCs w:val="24"/>
          <w:rtl w:val="0"/>
        </w:rPr>
        <w:t xml:space="preserve">COMO MISIÓN DE APOYO</w:t>
      </w:r>
    </w:p>
    <w:p w:rsidR="00000000" w:rsidDel="00000000" w:rsidP="00000000" w:rsidRDefault="00000000" w:rsidRPr="00000000" w14:paraId="00000A73">
      <w:pPr>
        <w:pStyle w:val="Heading2"/>
        <w:spacing w:before="72" w:line="276" w:lineRule="auto"/>
        <w:ind w:left="1691" w:right="1609" w:hanging="720"/>
        <w:rPr/>
      </w:pPr>
      <w:bookmarkStart w:colFirst="0" w:colLast="0" w:name="_heading=h.13qzunr" w:id="170"/>
      <w:bookmarkEnd w:id="170"/>
      <w:r w:rsidDel="00000000" w:rsidR="00000000" w:rsidRPr="00000000">
        <w:rPr>
          <w:rtl w:val="0"/>
        </w:rPr>
        <w:t xml:space="preserve">2.1. PROCESO DE ADMINISTRACIÓN DE LA INFORMACIÓN</w:t>
      </w:r>
    </w:p>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IE considera que la información es la base para la tomar de decisiones pertinentes, mantener unidad de criterio en los procesos formativos y de comunicación e implementar los procesos y las acciones de mejoramiento a nivel curricular, administrativo y comunitario.</w:t>
      </w:r>
    </w:p>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principal función del archivo consiste en la conservación de documentos debidamente ordenados y clasificados. Esta conservación proporciona información sobre el funcionamiento y los asuntos propios de la IE, por eso han de permanecer documentos que sirven como testimonio e información para las personas, la institución misma y otras entidades sobre su quehacer y devenir histórico. Además, respetando los principios de confidencialidad y cuidado de la información personal.</w:t>
      </w:r>
    </w:p>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Institución cuenta con un sistema de archivo organizado de la siguiente forma:</w:t>
      </w:r>
    </w:p>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A">
      <w:pPr>
        <w:pStyle w:val="Heading5"/>
        <w:numPr>
          <w:ilvl w:val="2"/>
          <w:numId w:val="27"/>
        </w:numPr>
        <w:tabs>
          <w:tab w:val="left" w:leader="none" w:pos="1562"/>
        </w:tabs>
        <w:spacing w:after="0" w:before="1" w:line="240" w:lineRule="auto"/>
        <w:ind w:left="1562" w:right="0" w:hanging="600"/>
        <w:jc w:val="both"/>
        <w:rPr/>
      </w:pPr>
      <w:bookmarkStart w:colFirst="0" w:colLast="0" w:name="_heading=h.3nqndbk" w:id="171"/>
      <w:bookmarkEnd w:id="171"/>
      <w:r w:rsidDel="00000000" w:rsidR="00000000" w:rsidRPr="00000000">
        <w:rPr>
          <w:rtl w:val="0"/>
        </w:rPr>
        <w:t xml:space="preserve">Libros y registros reglamentarios</w:t>
      </w:r>
    </w:p>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Corresponden a los soportes escritos que se deben diligenciar en la IE y que dan cuenta de su accionar pedagógico, administrativo y financiero, permiten ver cómo operan los diferentes procesos que se desarrollan y dar cumplimiento a la normatividad educativa.</w:t>
      </w:r>
    </w:p>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libros y registros reglamentarios deben responder a los principios de autenticidad, disponibilidad e integridad. Por disposición de Secretaria de Educación en el texto “Manejo de libros y registros reglamentarios de educación”, emitido en el año 2009, deben tenerse en físico: el Proyecto Educativo Institucional, libro de actas de grado, matrícula, registro escolar y los libros contables. Además, estos libros oficiales deben seguir las siguientes características:</w:t>
      </w:r>
    </w:p>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F">
      <w:pPr>
        <w:keepNext w:val="0"/>
        <w:keepLines w:val="0"/>
        <w:pageBreakBefore w:val="0"/>
        <w:widowControl w:val="0"/>
        <w:numPr>
          <w:ilvl w:val="3"/>
          <w:numId w:val="27"/>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debe garantizar el correcto diligenciamiento, la custodia y la veracidad de los documentos y certificados que de ellos se expidan.</w:t>
      </w:r>
    </w:p>
    <w:p w:rsidR="00000000" w:rsidDel="00000000" w:rsidP="00000000" w:rsidRDefault="00000000" w:rsidRPr="00000000" w14:paraId="00000A80">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124"/>
        </w:tabs>
        <w:spacing w:after="0" w:before="0"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 certificación o información derivada de los libros reglamentarios y registros escolares debe llevar la firma del rector.</w:t>
      </w:r>
    </w:p>
    <w:p w:rsidR="00000000" w:rsidDel="00000000" w:rsidP="00000000" w:rsidRDefault="00000000" w:rsidRPr="00000000" w14:paraId="00000A8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246"/>
        </w:tabs>
        <w:spacing w:after="0" w:before="0" w:line="240" w:lineRule="auto"/>
        <w:ind w:left="1246" w:right="0"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páginas en blanco deberán ser anuladas y firmadas por el Rector.</w:t>
      </w:r>
    </w:p>
    <w:p w:rsidR="00000000" w:rsidDel="00000000" w:rsidP="00000000" w:rsidRDefault="00000000" w:rsidRPr="00000000" w14:paraId="00000A82">
      <w:pPr>
        <w:keepNext w:val="0"/>
        <w:keepLines w:val="0"/>
        <w:pageBreakBefore w:val="0"/>
        <w:widowControl w:val="0"/>
        <w:numPr>
          <w:ilvl w:val="3"/>
          <w:numId w:val="27"/>
        </w:numPr>
        <w:pBdr>
          <w:top w:space="0" w:sz="0" w:val="nil"/>
          <w:left w:space="0" w:sz="0" w:val="nil"/>
          <w:bottom w:space="0" w:sz="0" w:val="nil"/>
          <w:right w:space="0" w:sz="0" w:val="nil"/>
          <w:between w:space="0" w:sz="0" w:val="nil"/>
        </w:pBdr>
        <w:shd w:fill="auto" w:val="clear"/>
        <w:tabs>
          <w:tab w:val="left" w:leader="none" w:pos="1321"/>
        </w:tabs>
        <w:spacing w:after="0" w:before="0" w:line="291.99999999999994" w:lineRule="auto"/>
        <w:ind w:left="132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Todos libros deben estar foliados y empastados.</w:t>
      </w:r>
    </w:p>
    <w:p w:rsidR="00000000" w:rsidDel="00000000" w:rsidP="00000000" w:rsidRDefault="00000000" w:rsidRPr="00000000" w14:paraId="00000A83">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170"/>
        </w:tabs>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borrones, tachaduras, correcciones o enmendaduras se deben salvar con las firmas de quienes intervienen en el acta que se desarrolla.</w:t>
      </w:r>
    </w:p>
    <w:p w:rsidR="00000000" w:rsidDel="00000000" w:rsidP="00000000" w:rsidRDefault="00000000" w:rsidRPr="00000000" w14:paraId="00000A84">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126"/>
        </w:tabs>
        <w:spacing w:after="0" w:before="0" w:line="240" w:lineRule="auto"/>
        <w:ind w:left="962" w:right="162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libros reglamentarios deben mantenerse al orden del día, y su contenido no podrá alterarse. Debe garantizarse que las personas que intervienen en el acto firmen.</w:t>
      </w:r>
    </w:p>
    <w:p w:rsidR="00000000" w:rsidDel="00000000" w:rsidP="00000000" w:rsidRDefault="00000000" w:rsidRPr="00000000" w14:paraId="00000A85">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143"/>
        </w:tabs>
        <w:spacing w:after="0" w:before="0"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Deben permanecer siempre en la institución y velarse por su conservación los siguientes: Proyecto Educativo Institucional, matrícula, registro Escolar, libro de actas de graduación, libro registro de diplomas, libros contables, de validaciones,</w:t>
      </w:r>
    </w:p>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historial de la institución, duplicado de diplomas. Todos los demás, se podrán conservar por cinco años. El contenido como tal se podrá guardar en medio magnético o soportes informáticos, siempre y cuando se pueda garantizarse los requisitos de seguridad, perdurabilidad y reproducción de la información. En caso de alguna actuación que conlleve a destruirlos registros, se deben levantar actas de este hecho describiendo claramente el contenido.</w:t>
      </w:r>
    </w:p>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8">
      <w:pPr>
        <w:keepNext w:val="0"/>
        <w:keepLines w:val="0"/>
        <w:pageBreakBefore w:val="0"/>
        <w:widowControl w:val="0"/>
        <w:numPr>
          <w:ilvl w:val="3"/>
          <w:numId w:val="27"/>
        </w:numPr>
        <w:pBdr>
          <w:top w:space="0" w:sz="0" w:val="nil"/>
          <w:left w:space="0" w:sz="0" w:val="nil"/>
          <w:bottom w:space="0" w:sz="0" w:val="nil"/>
          <w:right w:space="0" w:sz="0" w:val="nil"/>
          <w:between w:space="0" w:sz="0" w:val="nil"/>
        </w:pBdr>
        <w:shd w:fill="auto" w:val="clear"/>
        <w:tabs>
          <w:tab w:val="left" w:leader="none" w:pos="1322"/>
        </w:tabs>
        <w:spacing w:after="0" w:before="0" w:line="235" w:lineRule="auto"/>
        <w:ind w:left="1322" w:right="162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libros reglamentarios en la IE se encuentran ubicados y bajo la custodia de las siguientes instancias.</w:t>
      </w:r>
    </w:p>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5"/>
        <w:tblW w:w="8829.0" w:type="dxa"/>
        <w:jc w:val="left"/>
        <w:tblInd w:w="9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33"/>
        <w:gridCol w:w="2996"/>
        <w:tblGridChange w:id="0">
          <w:tblGrid>
            <w:gridCol w:w="5833"/>
            <w:gridCol w:w="2996"/>
          </w:tblGrid>
        </w:tblGridChange>
      </w:tblGrid>
      <w:tr>
        <w:trPr>
          <w:cantSplit w:val="0"/>
          <w:trHeight w:val="518" w:hRule="atLeast"/>
          <w:tblHeader w:val="0"/>
        </w:trPr>
        <w:tc>
          <w:tcPr>
            <w:shd w:fill="c5d9f0" w:val="clear"/>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Libro reglamentarios.</w:t>
            </w:r>
          </w:p>
        </w:tc>
        <w:tc>
          <w:tcPr>
            <w:shd w:fill="c5d9f0" w:val="clear"/>
          </w:tcPr>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Ubicación y custodia</w:t>
            </w:r>
          </w:p>
        </w:tc>
      </w:tr>
      <w:tr>
        <w:trPr>
          <w:cantSplit w:val="0"/>
          <w:trHeight w:val="518" w:hRule="atLeast"/>
          <w:tblHeader w:val="0"/>
        </w:trPr>
        <w:tc>
          <w:tcPr/>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Proyecto Educativo Institucional</w:t>
            </w:r>
          </w:p>
        </w:tc>
        <w:tc>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Rectoría.</w:t>
            </w:r>
          </w:p>
        </w:tc>
      </w:tr>
      <w:tr>
        <w:trPr>
          <w:cantSplit w:val="0"/>
          <w:trHeight w:val="518" w:hRule="atLeast"/>
          <w:tblHeader w:val="0"/>
        </w:trPr>
        <w:tc>
          <w:tcPr/>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Matrículas.</w:t>
            </w:r>
          </w:p>
        </w:tc>
        <w:tc>
          <w:tcPr/>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Secretaría.</w:t>
            </w:r>
          </w:p>
        </w:tc>
      </w:tr>
      <w:tr>
        <w:trPr>
          <w:cantSplit w:val="0"/>
          <w:trHeight w:val="515" w:hRule="atLeast"/>
          <w:tblHeader w:val="0"/>
        </w:trPr>
        <w:tc>
          <w:tcPr/>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Validaciones</w:t>
            </w:r>
          </w:p>
        </w:tc>
        <w:tc>
          <w:tcPr/>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Secretaría.</w:t>
            </w:r>
          </w:p>
        </w:tc>
      </w:tr>
      <w:tr>
        <w:trPr>
          <w:cantSplit w:val="0"/>
          <w:trHeight w:val="517" w:hRule="atLeast"/>
          <w:tblHeader w:val="0"/>
        </w:trPr>
        <w:tc>
          <w:tcPr/>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Actas del Consejo Directivo</w:t>
            </w:r>
          </w:p>
        </w:tc>
        <w:tc>
          <w:tcPr/>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Rectoría</w:t>
            </w:r>
          </w:p>
        </w:tc>
      </w:tr>
      <w:tr>
        <w:trPr>
          <w:cantSplit w:val="0"/>
          <w:trHeight w:val="517" w:hRule="atLeast"/>
          <w:tblHeader w:val="0"/>
        </w:trPr>
        <w:tc>
          <w:tcPr/>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Registro Escolar (informe final del año)</w:t>
            </w:r>
          </w:p>
        </w:tc>
        <w:tc>
          <w:tcPr/>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Secretaría</w:t>
            </w:r>
          </w:p>
        </w:tc>
      </w:tr>
      <w:tr>
        <w:trPr>
          <w:cantSplit w:val="0"/>
          <w:trHeight w:val="515" w:hRule="atLeast"/>
          <w:tblHeader w:val="0"/>
        </w:trPr>
        <w:tc>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Actas del Consejo Académico</w:t>
            </w:r>
          </w:p>
        </w:tc>
        <w:tc>
          <w:tcPr/>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Rectoría</w:t>
            </w:r>
          </w:p>
        </w:tc>
      </w:tr>
      <w:tr>
        <w:trPr>
          <w:cantSplit w:val="0"/>
          <w:trHeight w:val="518" w:hRule="atLeast"/>
          <w:tblHeader w:val="0"/>
        </w:trPr>
        <w:tc>
          <w:tcPr/>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Actas del Consejo de madres y padres</w:t>
            </w:r>
          </w:p>
        </w:tc>
        <w:tc>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Rectoría</w:t>
            </w:r>
          </w:p>
        </w:tc>
      </w:tr>
      <w:tr>
        <w:trPr>
          <w:cantSplit w:val="0"/>
          <w:trHeight w:val="518" w:hRule="atLeast"/>
          <w:tblHeader w:val="0"/>
        </w:trPr>
        <w:tc>
          <w:tcPr/>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Actas del Consejo Estudiantil</w:t>
            </w:r>
          </w:p>
        </w:tc>
        <w:tc>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Rectoría</w:t>
            </w:r>
          </w:p>
        </w:tc>
      </w:tr>
      <w:tr>
        <w:trPr>
          <w:cantSplit w:val="0"/>
          <w:trHeight w:val="517" w:hRule="atLeast"/>
          <w:tblHeader w:val="0"/>
        </w:trPr>
        <w:tc>
          <w:tcPr/>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Actas de las comisiones de evaluación y seguimiento</w:t>
            </w:r>
          </w:p>
        </w:tc>
        <w:tc>
          <w:tcPr/>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Coordinación</w:t>
            </w:r>
          </w:p>
        </w:tc>
      </w:tr>
      <w:tr>
        <w:trPr>
          <w:cantSplit w:val="0"/>
          <w:trHeight w:val="515" w:hRule="atLeast"/>
          <w:tblHeader w:val="0"/>
        </w:trPr>
        <w:tc>
          <w:tcPr/>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Actos Cívicos</w:t>
            </w:r>
          </w:p>
        </w:tc>
        <w:tc>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Coordinación</w:t>
            </w:r>
          </w:p>
        </w:tc>
      </w:tr>
      <w:tr>
        <w:trPr>
          <w:cantSplit w:val="0"/>
          <w:trHeight w:val="518" w:hRule="atLeast"/>
          <w:tblHeader w:val="0"/>
        </w:trPr>
        <w:tc>
          <w:tcPr/>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Historial de la institución</w:t>
            </w:r>
          </w:p>
        </w:tc>
        <w:tc>
          <w:tcPr/>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Rectoría</w:t>
            </w:r>
          </w:p>
        </w:tc>
      </w:tr>
      <w:tr>
        <w:trPr>
          <w:cantSplit w:val="0"/>
          <w:trHeight w:val="517" w:hRule="atLeast"/>
          <w:tblHeader w:val="0"/>
        </w:trPr>
        <w:tc>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Ficha Hoja de vida del estudiante.</w:t>
            </w:r>
          </w:p>
        </w:tc>
        <w:tc>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Coordinación</w:t>
            </w:r>
          </w:p>
        </w:tc>
      </w:tr>
      <w:tr>
        <w:trPr>
          <w:cantSplit w:val="0"/>
          <w:trHeight w:val="518" w:hRule="atLeast"/>
          <w:tblHeader w:val="0"/>
        </w:trPr>
        <w:tc>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Actas de graduación</w:t>
            </w:r>
          </w:p>
        </w:tc>
        <w:tc>
          <w:tcPr/>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Secretaría</w:t>
            </w:r>
          </w:p>
        </w:tc>
      </w:tr>
      <w:tr>
        <w:trPr>
          <w:cantSplit w:val="0"/>
          <w:trHeight w:val="516" w:hRule="atLeast"/>
          <w:tblHeader w:val="0"/>
        </w:trPr>
        <w:tc>
          <w:tcPr/>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Certificado de acta de grado</w:t>
            </w:r>
          </w:p>
        </w:tc>
        <w:tc>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Secretaría</w:t>
            </w:r>
          </w:p>
        </w:tc>
      </w:tr>
      <w:tr>
        <w:trPr>
          <w:cantSplit w:val="0"/>
          <w:trHeight w:val="517" w:hRule="atLeast"/>
          <w:tblHeader w:val="0"/>
        </w:trPr>
        <w:tc>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Registro de diplomas</w:t>
            </w:r>
          </w:p>
        </w:tc>
        <w:tc>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Secretaría</w:t>
            </w:r>
          </w:p>
        </w:tc>
      </w:tr>
      <w:tr>
        <w:trPr>
          <w:cantSplit w:val="0"/>
          <w:trHeight w:val="518" w:hRule="atLeast"/>
          <w:tblHeader w:val="0"/>
        </w:trPr>
        <w:tc>
          <w:tcPr/>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Duplicado de diplomas</w:t>
            </w:r>
          </w:p>
        </w:tc>
        <w:tc>
          <w:tcPr/>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Secretaría</w:t>
            </w:r>
          </w:p>
        </w:tc>
      </w:tr>
      <w:tr>
        <w:trPr>
          <w:cantSplit w:val="0"/>
          <w:trHeight w:val="517" w:hRule="atLeast"/>
          <w:tblHeader w:val="0"/>
        </w:trPr>
        <w:tc>
          <w:tcPr/>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Contables</w:t>
            </w:r>
          </w:p>
        </w:tc>
        <w:tc>
          <w:tcPr/>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Rectoría.</w:t>
            </w:r>
          </w:p>
        </w:tc>
      </w:tr>
      <w:tr>
        <w:trPr>
          <w:cantSplit w:val="0"/>
          <w:trHeight w:val="517" w:hRule="atLeast"/>
          <w:tblHeader w:val="0"/>
        </w:trPr>
        <w:tc>
          <w:tcPr>
            <w:shd w:fill="c5d9f0" w:val="clear"/>
          </w:tcPr>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Otros libros.</w:t>
            </w:r>
          </w:p>
        </w:tc>
        <w:tc>
          <w:tcPr>
            <w:shd w:fill="c5d9f0" w:val="clear"/>
          </w:tcPr>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Ubicación y custodia</w:t>
            </w:r>
          </w:p>
        </w:tc>
      </w:tr>
    </w:tbl>
    <w:p w:rsidR="00000000" w:rsidDel="00000000" w:rsidP="00000000" w:rsidRDefault="00000000" w:rsidRPr="00000000" w14:paraId="00000AB0">
      <w:pPr>
        <w:spacing w:after="0" w:line="274" w:lineRule="auto"/>
        <w:ind w:firstLine="0"/>
        <w:rPr>
          <w:rFonts w:ascii="Arial" w:cs="Arial" w:eastAsia="Arial" w:hAnsi="Arial"/>
          <w:sz w:val="24"/>
          <w:szCs w:val="24"/>
        </w:rPr>
        <w:sectPr>
          <w:type w:val="nextPage"/>
          <w:pgSz w:h="15840" w:w="12240" w:orient="portrait"/>
          <w:pgMar w:bottom="1507" w:top="1200" w:left="740" w:right="80" w:header="0" w:footer="913"/>
        </w:sectPr>
      </w:pPr>
      <w:r w:rsidDel="00000000" w:rsidR="00000000" w:rsidRPr="00000000">
        <w:rPr>
          <w:rtl w:val="0"/>
        </w:rPr>
      </w:r>
    </w:p>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bl>
      <w:tblPr>
        <w:tblStyle w:val="Table16"/>
        <w:tblW w:w="8829.0" w:type="dxa"/>
        <w:jc w:val="left"/>
        <w:tblInd w:w="9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33"/>
        <w:gridCol w:w="2996"/>
        <w:tblGridChange w:id="0">
          <w:tblGrid>
            <w:gridCol w:w="5833"/>
            <w:gridCol w:w="2996"/>
          </w:tblGrid>
        </w:tblGridChange>
      </w:tblGrid>
      <w:tr>
        <w:trPr>
          <w:cantSplit w:val="0"/>
          <w:trHeight w:val="515" w:hRule="atLeast"/>
          <w:tblHeader w:val="0"/>
        </w:trPr>
        <w:tc>
          <w:tcPr/>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Actas de comité directivo.</w:t>
            </w:r>
          </w:p>
        </w:tc>
        <w:tc>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Coordinación</w:t>
            </w:r>
          </w:p>
        </w:tc>
      </w:tr>
      <w:tr>
        <w:trPr>
          <w:cantSplit w:val="0"/>
          <w:trHeight w:val="517" w:hRule="atLeast"/>
          <w:tblHeader w:val="0"/>
        </w:trPr>
        <w:tc>
          <w:tcPr/>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Comité Escolar de convivencia.</w:t>
            </w:r>
          </w:p>
        </w:tc>
        <w:tc>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Rectoría.</w:t>
            </w:r>
          </w:p>
        </w:tc>
      </w:tr>
      <w:tr>
        <w:trPr>
          <w:cantSplit w:val="0"/>
          <w:trHeight w:val="517" w:hRule="atLeast"/>
          <w:tblHeader w:val="0"/>
        </w:trPr>
        <w:tc>
          <w:tcPr/>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Mesas de atención del CEC</w:t>
            </w:r>
          </w:p>
        </w:tc>
        <w:tc>
          <w:tcPr/>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Coordinación.</w:t>
            </w:r>
          </w:p>
        </w:tc>
      </w:tr>
      <w:tr>
        <w:trPr>
          <w:cantSplit w:val="0"/>
          <w:trHeight w:val="517" w:hRule="atLeast"/>
          <w:tblHeader w:val="0"/>
        </w:trPr>
        <w:tc>
          <w:tcPr/>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DANE</w:t>
            </w:r>
          </w:p>
        </w:tc>
        <w:tc>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Secretaria</w:t>
            </w:r>
          </w:p>
        </w:tc>
      </w:tr>
    </w:tbl>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B">
      <w:pPr>
        <w:keepNext w:val="0"/>
        <w:keepLines w:val="0"/>
        <w:pageBreakBefore w:val="0"/>
        <w:widowControl w:val="0"/>
        <w:numPr>
          <w:ilvl w:val="3"/>
          <w:numId w:val="27"/>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registros son documentos que proporciona resultados obtenidos o proporciona evidencia de actividades desempeñadas. Se pueden presentar como formatos diseñados especialmente para facilitar la recolección de información para una situación específica (definición norma ISO). Por tal motivo, en la IE se llevan instrumentos que permiten registrar, controlar, hacer seguimiento y análisis de la información que da cuenta del acontecer institucional.</w:t>
      </w:r>
    </w:p>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240" w:lineRule="auto"/>
        <w:ind w:left="132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el registro y sistematización de la información de los(as) estudiantes, padres y madres, maestros/as, directivos docentes se cuenta con un software de apoyo a la gestión pedagógica y administrativa, el cual permite acceder a información estadística de manera ágil y oportuna, facilitando la presentación de informes, hacer reportes para las comisiones de evaluación y seguimiento, expedir boletines, certificados de estudio, generar reportes de matrícula, organizar bases de datos, reportes de repitencia, promoción y deserción, entre otros.</w:t>
      </w:r>
    </w:p>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2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 los registros que se manejan en la IE están:</w:t>
      </w:r>
    </w:p>
    <w:p w:rsidR="00000000" w:rsidDel="00000000" w:rsidP="00000000" w:rsidRDefault="00000000" w:rsidRPr="00000000" w14:paraId="00000ABF">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3.00000000000006"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Actas reunión de área y proyecto.</w:t>
      </w:r>
    </w:p>
    <w:p w:rsidR="00000000" w:rsidDel="00000000" w:rsidP="00000000" w:rsidRDefault="00000000" w:rsidRPr="00000000" w14:paraId="00000AC0">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3.00000000000006"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Actividades de apoyo (por período)</w:t>
      </w:r>
    </w:p>
    <w:p w:rsidR="00000000" w:rsidDel="00000000" w:rsidP="00000000" w:rsidRDefault="00000000" w:rsidRPr="00000000" w14:paraId="00000AC1">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3.00000000000006"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Asamblea de madres y padres de familia.</w:t>
      </w:r>
    </w:p>
    <w:p w:rsidR="00000000" w:rsidDel="00000000" w:rsidP="00000000" w:rsidRDefault="00000000" w:rsidRPr="00000000" w14:paraId="00000AC2">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1.99999999999994"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Asistencia a reuniones de madres y padres de familia.</w:t>
      </w:r>
    </w:p>
    <w:p w:rsidR="00000000" w:rsidDel="00000000" w:rsidP="00000000" w:rsidRDefault="00000000" w:rsidRPr="00000000" w14:paraId="00000AC3">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1.99999999999994"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Asistencia de los estudiantes.</w:t>
      </w:r>
    </w:p>
    <w:p w:rsidR="00000000" w:rsidDel="00000000" w:rsidP="00000000" w:rsidRDefault="00000000" w:rsidRPr="00000000" w14:paraId="00000AC4">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3.00000000000006"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Ausencia de estudiantes de la IE.</w:t>
      </w:r>
    </w:p>
    <w:p w:rsidR="00000000" w:rsidDel="00000000" w:rsidP="00000000" w:rsidRDefault="00000000" w:rsidRPr="00000000" w14:paraId="00000AC5">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1.99999999999994"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Ausencias del personal (maestros/as)</w:t>
      </w:r>
    </w:p>
    <w:p w:rsidR="00000000" w:rsidDel="00000000" w:rsidP="00000000" w:rsidRDefault="00000000" w:rsidRPr="00000000" w14:paraId="00000AC6">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1.99999999999994"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Certificado de estudios</w:t>
      </w:r>
    </w:p>
    <w:p w:rsidR="00000000" w:rsidDel="00000000" w:rsidP="00000000" w:rsidRDefault="00000000" w:rsidRPr="00000000" w14:paraId="00000AC7">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3.00000000000006"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Constancias de desempeño - calificaciones en papel membrete.</w:t>
      </w:r>
    </w:p>
    <w:p w:rsidR="00000000" w:rsidDel="00000000" w:rsidP="00000000" w:rsidRDefault="00000000" w:rsidRPr="00000000" w14:paraId="00000AC8">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3.00000000000006"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Entrega de materiales a maestros/as.</w:t>
      </w:r>
    </w:p>
    <w:p w:rsidR="00000000" w:rsidDel="00000000" w:rsidP="00000000" w:rsidRDefault="00000000" w:rsidRPr="00000000" w14:paraId="00000AC9">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1.99999999999994"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Entrega de papelería de estudiantes.</w:t>
      </w:r>
    </w:p>
    <w:p w:rsidR="00000000" w:rsidDel="00000000" w:rsidP="00000000" w:rsidRDefault="00000000" w:rsidRPr="00000000" w14:paraId="00000ACA">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1.99999999999994"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Evaluación anual de áreas y proyectos</w:t>
      </w:r>
    </w:p>
    <w:p w:rsidR="00000000" w:rsidDel="00000000" w:rsidP="00000000" w:rsidRDefault="00000000" w:rsidRPr="00000000" w14:paraId="00000ACB">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3.00000000000006"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Informe evaluativo de los estudiantes (boletín escolar)</w:t>
      </w:r>
    </w:p>
    <w:p w:rsidR="00000000" w:rsidDel="00000000" w:rsidP="00000000" w:rsidRDefault="00000000" w:rsidRPr="00000000" w14:paraId="00000ACC">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3.00000000000006"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Inventarios de aulas.</w:t>
      </w:r>
    </w:p>
    <w:p w:rsidR="00000000" w:rsidDel="00000000" w:rsidP="00000000" w:rsidRDefault="00000000" w:rsidRPr="00000000" w14:paraId="00000ACD">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1.99999999999994"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Observador del estudiante.</w:t>
      </w:r>
    </w:p>
    <w:p w:rsidR="00000000" w:rsidDel="00000000" w:rsidP="00000000" w:rsidRDefault="00000000" w:rsidRPr="00000000" w14:paraId="00000ACE">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1.99999999999994"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Planeación y diario de campo de los maestros</w:t>
      </w:r>
    </w:p>
    <w:p w:rsidR="00000000" w:rsidDel="00000000" w:rsidP="00000000" w:rsidRDefault="00000000" w:rsidRPr="00000000" w14:paraId="00000ACF">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3.00000000000006"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Planes operativos de áreas y proyectos.</w:t>
      </w:r>
    </w:p>
    <w:p w:rsidR="00000000" w:rsidDel="00000000" w:rsidP="00000000" w:rsidRDefault="00000000" w:rsidRPr="00000000" w14:paraId="00000AD0">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3.00000000000006"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1100" w:top="126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Préstamo de espacios institucionales.</w:t>
      </w:r>
    </w:p>
    <w:p w:rsidR="00000000" w:rsidDel="00000000" w:rsidP="00000000" w:rsidRDefault="00000000" w:rsidRPr="00000000" w14:paraId="00000AD1">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73" w:line="291.99999999999994"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Préstamo de materiales.</w:t>
      </w:r>
    </w:p>
    <w:p w:rsidR="00000000" w:rsidDel="00000000" w:rsidP="00000000" w:rsidRDefault="00000000" w:rsidRPr="00000000" w14:paraId="00000AD2">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1.99999999999994"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Promoción anticipada.</w:t>
      </w:r>
    </w:p>
    <w:p w:rsidR="00000000" w:rsidDel="00000000" w:rsidP="00000000" w:rsidRDefault="00000000" w:rsidRPr="00000000" w14:paraId="00000AD3">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3.00000000000006"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Propuesta de salida pedagógica – consentimientos.</w:t>
      </w:r>
    </w:p>
    <w:p w:rsidR="00000000" w:rsidDel="00000000" w:rsidP="00000000" w:rsidRDefault="00000000" w:rsidRPr="00000000" w14:paraId="00000AD4">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3.00000000000006"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Quejas y reclamos</w:t>
      </w:r>
    </w:p>
    <w:p w:rsidR="00000000" w:rsidDel="00000000" w:rsidP="00000000" w:rsidRDefault="00000000" w:rsidRPr="00000000" w14:paraId="00000AD5">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1.99999999999994"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Recuperaciones (según informe final)</w:t>
      </w:r>
    </w:p>
    <w:p w:rsidR="00000000" w:rsidDel="00000000" w:rsidP="00000000" w:rsidRDefault="00000000" w:rsidRPr="00000000" w14:paraId="00000AD6">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1.99999999999994"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Seguimiento académico periodo por periodo.</w:t>
      </w:r>
    </w:p>
    <w:p w:rsidR="00000000" w:rsidDel="00000000" w:rsidP="00000000" w:rsidRDefault="00000000" w:rsidRPr="00000000" w14:paraId="00000AD7">
      <w:pPr>
        <w:keepNext w:val="0"/>
        <w:keepLines w:val="0"/>
        <w:pageBreakBefore w:val="0"/>
        <w:widowControl w:val="0"/>
        <w:numPr>
          <w:ilvl w:val="4"/>
          <w:numId w:val="27"/>
        </w:numPr>
        <w:pBdr>
          <w:top w:space="0" w:sz="0" w:val="nil"/>
          <w:left w:space="0" w:sz="0" w:val="nil"/>
          <w:bottom w:space="0" w:sz="0" w:val="nil"/>
          <w:right w:space="0" w:sz="0" w:val="nil"/>
          <w:between w:space="0" w:sz="0" w:val="nil"/>
        </w:pBdr>
        <w:shd w:fill="auto" w:val="clear"/>
        <w:tabs>
          <w:tab w:val="left" w:leader="none" w:pos="2029"/>
        </w:tabs>
        <w:spacing w:after="0" w:before="0" w:line="293.00000000000006" w:lineRule="auto"/>
        <w:ind w:left="202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Servicio social del estudiante</w:t>
      </w:r>
    </w:p>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D9">
      <w:pPr>
        <w:pStyle w:val="Heading5"/>
        <w:ind w:left="962" w:firstLine="0"/>
        <w:rPr/>
      </w:pPr>
      <w:bookmarkStart w:colFirst="0" w:colLast="0" w:name="_heading=h.22vxnjd" w:id="172"/>
      <w:bookmarkEnd w:id="172"/>
      <w:r w:rsidDel="00000000" w:rsidR="00000000" w:rsidRPr="00000000">
        <w:rPr>
          <w:rtl w:val="0"/>
        </w:rPr>
        <w:t xml:space="preserve">3.1.2. Carpetas legales.</w:t>
      </w:r>
    </w:p>
    <w:p w:rsidR="00000000" w:rsidDel="00000000" w:rsidP="00000000" w:rsidRDefault="00000000" w:rsidRPr="00000000" w14:paraId="00000ADA">
      <w:pPr>
        <w:spacing w:before="135" w:lineRule="auto"/>
        <w:ind w:left="962" w:right="0" w:firstLine="0"/>
        <w:jc w:val="left"/>
        <w:rPr>
          <w:rFonts w:ascii="Arial" w:cs="Arial" w:eastAsia="Arial" w:hAnsi="Arial"/>
          <w:b w:val="1"/>
          <w:i w:val="1"/>
          <w:sz w:val="24"/>
          <w:szCs w:val="24"/>
        </w:rPr>
      </w:pPr>
      <w:r w:rsidDel="00000000" w:rsidR="00000000" w:rsidRPr="00000000">
        <w:rPr>
          <w:rFonts w:ascii="Arial" w:cs="Arial" w:eastAsia="Arial" w:hAnsi="Arial"/>
          <w:b w:val="1"/>
          <w:i w:val="1"/>
          <w:sz w:val="24"/>
          <w:szCs w:val="24"/>
          <w:u w:val="single"/>
          <w:rtl w:val="0"/>
        </w:rPr>
        <w:t xml:space="preserve">Institucionales</w:t>
      </w:r>
      <w:r w:rsidDel="00000000" w:rsidR="00000000" w:rsidRPr="00000000">
        <w:rPr>
          <w:rtl w:val="0"/>
        </w:rPr>
      </w:r>
    </w:p>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Tiene vigencia permanente:</w:t>
      </w:r>
      <w:r w:rsidDel="00000000" w:rsidR="00000000" w:rsidRPr="00000000">
        <w:rPr>
          <w:rtl w:val="0"/>
        </w:rPr>
      </w:r>
    </w:p>
    <w:p w:rsidR="00000000" w:rsidDel="00000000" w:rsidP="00000000" w:rsidRDefault="00000000" w:rsidRPr="00000000" w14:paraId="00000ADC">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1"/>
        </w:tabs>
        <w:spacing w:after="0" w:before="0" w:line="294" w:lineRule="auto"/>
        <w:ind w:left="132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Documentos legales: NIT, código ICFES, códigos SABER, código DANE.</w:t>
      </w:r>
    </w:p>
    <w:p w:rsidR="00000000" w:rsidDel="00000000" w:rsidP="00000000" w:rsidRDefault="00000000" w:rsidRPr="00000000" w14:paraId="00000ADD">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1"/>
        </w:tabs>
        <w:spacing w:after="0" w:before="0" w:line="293.00000000000006" w:lineRule="auto"/>
        <w:ind w:left="132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DANE: Copias anuales de estadísticas.</w:t>
      </w:r>
    </w:p>
    <w:p w:rsidR="00000000" w:rsidDel="00000000" w:rsidP="00000000" w:rsidRDefault="00000000" w:rsidRPr="00000000" w14:paraId="00000ADE">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2"/>
        </w:tabs>
        <w:spacing w:after="0" w:before="2" w:line="237" w:lineRule="auto"/>
        <w:ind w:left="1322" w:right="16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Planta Física: Licencia de construcción de los inmuebles, certificados sanitarios, certificados de cumplimiento de normas de seguridad, planos, modificaciones en las edificaciones.</w:t>
      </w:r>
    </w:p>
    <w:p w:rsidR="00000000" w:rsidDel="00000000" w:rsidP="00000000" w:rsidRDefault="00000000" w:rsidRPr="00000000" w14:paraId="00000ADF">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2"/>
        </w:tabs>
        <w:spacing w:after="0" w:before="3" w:line="240" w:lineRule="auto"/>
        <w:ind w:left="1322" w:right="1618"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Rector: Acta de nombramiento, acta de grado, diplomas, escalafón y acto administrativo de posesión, registro de firma ante notaria y, acreditación y reconocimiento y fotocopia de la cédula de ciudadanía.</w:t>
      </w:r>
    </w:p>
    <w:p w:rsidR="00000000" w:rsidDel="00000000" w:rsidP="00000000" w:rsidRDefault="00000000" w:rsidRPr="00000000" w14:paraId="00000AE0">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18"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Resoluciones: Actos administrativos de creación y legalización de la IE (reconocimiento de carácter oficial).</w:t>
      </w:r>
    </w:p>
    <w:p w:rsidR="00000000" w:rsidDel="00000000" w:rsidP="00000000" w:rsidRDefault="00000000" w:rsidRPr="00000000" w14:paraId="00000AE1">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2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Certificaciones y reconocimientos: Expedidos a nombre del rector por asuntos asociados a la gestión y otorgados a la IE por algún aspecto de su quehacer.</w:t>
      </w:r>
    </w:p>
    <w:p w:rsidR="00000000" w:rsidDel="00000000" w:rsidP="00000000" w:rsidRDefault="00000000" w:rsidRPr="00000000" w14:paraId="00000AE2">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1"/>
        </w:tabs>
        <w:spacing w:after="0" w:before="0" w:line="291" w:lineRule="auto"/>
        <w:ind w:left="132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Inventarios: Bienes muebles e inmuebles asignados oficialmente a la IE.</w:t>
      </w:r>
    </w:p>
    <w:p w:rsidR="00000000" w:rsidDel="00000000" w:rsidP="00000000" w:rsidRDefault="00000000" w:rsidRPr="00000000" w14:paraId="00000AE3">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2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Actas de baja: Destrucción de documentación y registros, entrega de bienes muebles.</w:t>
      </w:r>
    </w:p>
    <w:p w:rsidR="00000000" w:rsidDel="00000000" w:rsidP="00000000" w:rsidRDefault="00000000" w:rsidRPr="00000000" w14:paraId="00000AE4">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1"/>
        </w:tabs>
        <w:spacing w:after="0" w:before="0" w:line="240" w:lineRule="auto"/>
        <w:ind w:left="962" w:right="164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Pruebas externas: Resultados obtenidos por la IE en pruebas ICFES y SABER.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Vigencia de tres años:</w:t>
      </w:r>
      <w:r w:rsidDel="00000000" w:rsidR="00000000" w:rsidRPr="00000000">
        <w:rPr>
          <w:rtl w:val="0"/>
        </w:rPr>
      </w:r>
    </w:p>
    <w:p w:rsidR="00000000" w:rsidDel="00000000" w:rsidP="00000000" w:rsidRDefault="00000000" w:rsidRPr="00000000" w14:paraId="00000AE5">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2"/>
        </w:tabs>
        <w:spacing w:after="0" w:before="0" w:line="235" w:lineRule="auto"/>
        <w:ind w:left="1322" w:right="162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Informe de visitas: Reporte de visitas oficiales de Secretaria de Educación, Ministerio de Educación.</w:t>
      </w:r>
    </w:p>
    <w:p w:rsidR="00000000" w:rsidDel="00000000" w:rsidP="00000000" w:rsidRDefault="00000000" w:rsidRPr="00000000" w14:paraId="00000AE6">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2"/>
        </w:tabs>
        <w:spacing w:after="0" w:before="1" w:line="240" w:lineRule="auto"/>
        <w:ind w:left="1322" w:right="1623"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Gobierno escolar: Registro de integrantes de las diferentes instancias, anualmente.</w:t>
      </w:r>
    </w:p>
    <w:p w:rsidR="00000000" w:rsidDel="00000000" w:rsidP="00000000" w:rsidRDefault="00000000" w:rsidRPr="00000000" w14:paraId="00000AE7">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1"/>
        </w:tabs>
        <w:spacing w:after="0" w:before="0" w:line="291.99999999999994"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Autoevaluación Institucional</w:t>
      </w:r>
    </w:p>
    <w:p w:rsidR="00000000" w:rsidDel="00000000" w:rsidP="00000000" w:rsidRDefault="00000000" w:rsidRPr="00000000" w14:paraId="00000AE8">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1"/>
        </w:tabs>
        <w:spacing w:after="0" w:before="0" w:line="293.00000000000006"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 de Mejoramiento.</w:t>
      </w:r>
    </w:p>
    <w:p w:rsidR="00000000" w:rsidDel="00000000" w:rsidP="00000000" w:rsidRDefault="00000000" w:rsidRPr="00000000" w14:paraId="00000AE9">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1"/>
        </w:tabs>
        <w:spacing w:after="0" w:before="0" w:line="293.00000000000006"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Informes de Gestión.</w:t>
      </w:r>
    </w:p>
    <w:p w:rsidR="00000000" w:rsidDel="00000000" w:rsidP="00000000" w:rsidRDefault="00000000" w:rsidRPr="00000000" w14:paraId="00000AEA">
      <w:pPr>
        <w:pStyle w:val="Heading6"/>
        <w:ind w:firstLine="962"/>
        <w:rPr/>
      </w:pPr>
      <w:r w:rsidDel="00000000" w:rsidR="00000000" w:rsidRPr="00000000">
        <w:rPr>
          <w:rtl w:val="0"/>
        </w:rPr>
        <w:t xml:space="preserve">De Maestros/as – Directivos Docentes</w:t>
      </w:r>
    </w:p>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0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información de los/as maestros/as se archiva en una carpeta de cartón café tamaño oficio, alfabéticamente y con documentación reglamentaria:</w:t>
      </w:r>
    </w:p>
    <w:p w:rsidR="00000000" w:rsidDel="00000000" w:rsidP="00000000" w:rsidRDefault="00000000" w:rsidRPr="00000000" w14:paraId="00000AEC">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681"/>
        </w:tabs>
        <w:spacing w:after="0" w:before="0" w:line="293.00000000000006"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Hoja de vida.</w:t>
      </w:r>
    </w:p>
    <w:p w:rsidR="00000000" w:rsidDel="00000000" w:rsidP="00000000" w:rsidRDefault="00000000" w:rsidRPr="00000000" w14:paraId="00000AED">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681"/>
        </w:tabs>
        <w:spacing w:after="0" w:before="0" w:line="293.00000000000006"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Fotocopia de la cédula de ciudadanía.</w:t>
      </w:r>
    </w:p>
    <w:p w:rsidR="00000000" w:rsidDel="00000000" w:rsidP="00000000" w:rsidRDefault="00000000" w:rsidRPr="00000000" w14:paraId="00000AEE">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681"/>
        </w:tabs>
        <w:spacing w:after="0" w:before="0" w:line="291.99999999999994"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Copia de los últimos títulos obtenidos: pregrado y postgrado.</w:t>
      </w:r>
    </w:p>
    <w:p w:rsidR="00000000" w:rsidDel="00000000" w:rsidP="00000000" w:rsidRDefault="00000000" w:rsidRPr="00000000" w14:paraId="00000AEF">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681"/>
        </w:tabs>
        <w:spacing w:after="0" w:before="0" w:line="291.99999999999994"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Copia del acto administrativo de nombramiento.</w:t>
      </w:r>
    </w:p>
    <w:p w:rsidR="00000000" w:rsidDel="00000000" w:rsidP="00000000" w:rsidRDefault="00000000" w:rsidRPr="00000000" w14:paraId="00000AF0">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681"/>
        </w:tabs>
        <w:spacing w:after="0" w:before="0" w:line="293.00000000000006"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Estímulos, reconocimientos y condecoraciones.</w:t>
      </w:r>
    </w:p>
    <w:p w:rsidR="00000000" w:rsidDel="00000000" w:rsidP="00000000" w:rsidRDefault="00000000" w:rsidRPr="00000000" w14:paraId="00000AF1">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682"/>
        </w:tabs>
        <w:spacing w:after="0" w:before="75" w:line="237" w:lineRule="auto"/>
        <w:ind w:left="1682" w:right="1626"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Certificados de diplomados y capacitaciones con intensidad mayor a 30 horas.</w:t>
      </w:r>
    </w:p>
    <w:p w:rsidR="00000000" w:rsidDel="00000000" w:rsidP="00000000" w:rsidRDefault="00000000" w:rsidRPr="00000000" w14:paraId="00000AF2">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Copia de las resoluciones rectorales en las que se le informa de la asignación académica anual.</w:t>
      </w:r>
    </w:p>
    <w:p w:rsidR="00000000" w:rsidDel="00000000" w:rsidP="00000000" w:rsidRDefault="00000000" w:rsidRPr="00000000" w14:paraId="00000AF3">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681"/>
        </w:tabs>
        <w:spacing w:after="0" w:before="0" w:line="291.99999999999994"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Incapacidades medicas legalizadas del último año y vigentes.</w:t>
      </w:r>
    </w:p>
    <w:p w:rsidR="00000000" w:rsidDel="00000000" w:rsidP="00000000" w:rsidRDefault="00000000" w:rsidRPr="00000000" w14:paraId="00000AF4">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Llamadas de atención o felicitaciones de superiores o instancias del gobierno escolar.</w:t>
      </w:r>
    </w:p>
    <w:p w:rsidR="00000000" w:rsidDel="00000000" w:rsidP="00000000" w:rsidRDefault="00000000" w:rsidRPr="00000000" w14:paraId="00000AF5">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681"/>
        </w:tabs>
        <w:spacing w:after="0" w:before="0" w:line="291"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Copia de traslado o comisión si es el caso.</w:t>
      </w:r>
    </w:p>
    <w:p w:rsidR="00000000" w:rsidDel="00000000" w:rsidP="00000000" w:rsidRDefault="00000000" w:rsidRPr="00000000" w14:paraId="00000AF6">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7"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Paz y salvo anual por el cumplimiento de todos los requerimientos institucionales</w:t>
      </w:r>
    </w:p>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2" w:right="160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carpeta aparte, en el mismo archivo, anualmente, se guardan los protocolos de evaluación de todos maestros/as vinculados bajo el decreto 1278 de 2002. Cuando un maestro/a se desvincula de la IE su carpeta permanece durante un año en el archivo activo, posteriormente, se va al archivo inactivo, por tres años si es posible escanear la información, de lo contrario se guarda por siete años. Siempre debe quedar el soporte digital en el programa académico.</w:t>
      </w:r>
    </w:p>
    <w:p w:rsidR="00000000" w:rsidDel="00000000" w:rsidP="00000000" w:rsidRDefault="00000000" w:rsidRPr="00000000" w14:paraId="00000AF8">
      <w:pPr>
        <w:pStyle w:val="Heading6"/>
        <w:ind w:firstLine="962"/>
        <w:jc w:val="both"/>
        <w:rPr/>
      </w:pPr>
      <w:r w:rsidDel="00000000" w:rsidR="00000000" w:rsidRPr="00000000">
        <w:rPr>
          <w:rtl w:val="0"/>
        </w:rPr>
        <w:t xml:space="preserve">De los Estudiante.</w:t>
      </w:r>
    </w:p>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Secretaría de la IE asume la responsabilidad de archivar en físico la información que presenta el estudiante y su familia cuando se vincula a la IE o cuando adiciona papelería por modificación y/o actualización de datos.</w:t>
      </w:r>
    </w:p>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documentación de cada estudiante debe reposar en una carpeta de cartón café tamaño oficio y contener lo siguiente:</w:t>
      </w:r>
    </w:p>
    <w:p w:rsidR="00000000" w:rsidDel="00000000" w:rsidP="00000000" w:rsidRDefault="00000000" w:rsidRPr="00000000" w14:paraId="00000AFB">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682"/>
        </w:tabs>
        <w:spacing w:after="0" w:before="1" w:line="240" w:lineRule="auto"/>
        <w:ind w:left="1682" w:right="1622"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Ficho de matrícula de primera vez diligenciando y de renovación por cada año de vinculación a la IE.</w:t>
      </w:r>
    </w:p>
    <w:p w:rsidR="00000000" w:rsidDel="00000000" w:rsidP="00000000" w:rsidRDefault="00000000" w:rsidRPr="00000000" w14:paraId="00000AFC">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682"/>
        </w:tabs>
        <w:spacing w:after="0" w:before="4" w:line="235" w:lineRule="auto"/>
        <w:ind w:left="1682" w:right="1616"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 de identidad (Registro civil, tarjeta de identidad y/ó cédula según sea el caso).</w:t>
      </w:r>
    </w:p>
    <w:p w:rsidR="00000000" w:rsidDel="00000000" w:rsidP="00000000" w:rsidRDefault="00000000" w:rsidRPr="00000000" w14:paraId="00000AFD">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682"/>
        </w:tabs>
        <w:spacing w:after="0" w:before="3" w:line="240" w:lineRule="auto"/>
        <w:ind w:left="1682" w:right="162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Certificación de afiliación a un sistema de salud, SISBEN ó EPS, se renueva cuando hay cambios.</w:t>
      </w:r>
    </w:p>
    <w:p w:rsidR="00000000" w:rsidDel="00000000" w:rsidP="00000000" w:rsidRDefault="00000000" w:rsidRPr="00000000" w14:paraId="00000AFE">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Fotocopia de cédula de madre, padre y/o acudiente (autorización para ser acudiente)</w:t>
      </w:r>
    </w:p>
    <w:p w:rsidR="00000000" w:rsidDel="00000000" w:rsidP="00000000" w:rsidRDefault="00000000" w:rsidRPr="00000000" w14:paraId="00000AFF">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681"/>
        </w:tabs>
        <w:spacing w:after="0" w:before="0" w:line="291"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Carnet de vacunas para preescolar (Decreto 2247 de 1997)</w:t>
      </w:r>
    </w:p>
    <w:p w:rsidR="00000000" w:rsidDel="00000000" w:rsidP="00000000" w:rsidRDefault="00000000" w:rsidRPr="00000000" w14:paraId="00000B00">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681"/>
        </w:tabs>
        <w:spacing w:after="0" w:before="0" w:line="291.99999999999994" w:lineRule="auto"/>
        <w:ind w:left="168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Informe final de evaluación de cada grado que haya cursado en la IE.</w:t>
      </w:r>
    </w:p>
    <w:p w:rsidR="00000000" w:rsidDel="00000000" w:rsidP="00000000" w:rsidRDefault="00000000" w:rsidRPr="00000000" w14:paraId="00000B01">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Certificados de calificaciones en papel membrete de los grados cursado en otra IE, en primaria grado anterior; en secundaria y media, de los grados anteriores al que inicia desde quinto.</w:t>
      </w:r>
    </w:p>
    <w:p w:rsidR="00000000" w:rsidDel="00000000" w:rsidP="00000000" w:rsidRDefault="00000000" w:rsidRPr="00000000" w14:paraId="00000B02">
      <w:pPr>
        <w:pStyle w:val="Heading5"/>
        <w:spacing w:before="273" w:lineRule="auto"/>
        <w:ind w:left="962" w:firstLine="0"/>
        <w:jc w:val="both"/>
        <w:rPr/>
      </w:pPr>
      <w:r w:rsidDel="00000000" w:rsidR="00000000" w:rsidRPr="00000000">
        <w:rPr>
          <w:rtl w:val="0"/>
        </w:rPr>
        <w:t xml:space="preserve">Consideraciones adicionales:</w:t>
      </w:r>
    </w:p>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Cuando el estudiante se retira de la institución se le hace entrega de la carpeta correspondiente, al igual que su ficha de seguimiento y la constancia de cancelación de matrícula.</w:t>
      </w:r>
    </w:p>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grado once se hace entrega a las familias de la carpeta correspondiente al estudiante; quedando los registros de desempeño en el programa académico definido por la IE.</w:t>
      </w:r>
    </w:p>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Cuando un estudiante es desertor y durante el año lectivo no reclama la papelería, se centraliza en la secretaría de la IE, donde se guarda por un año más en el archivo activo, pasado este tiempo se envía dos años más al inactivo, pasado este tiempo se levanta acta y se desecha la información. Este procedimiento debe estar fijado en la cartelera de la secretaría de la IE e informarse en el ficho de matrícula.</w:t>
      </w:r>
    </w:p>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Una vez se cumpla la vigencia de permanencia en el archivo inactivo, toda la documentación debe ser escaneada y guarda en formato digital garantizando que se cumpla con los principios de autenticidad, disponibilidad, seguridad, perdurabilidad y reproducción. Al momento de llegar a destruir documentación y registros se debe levantar un acta que debe contar con la firma del rector.</w:t>
      </w:r>
    </w:p>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9">
      <w:pPr>
        <w:spacing w:before="0" w:lineRule="auto"/>
        <w:ind w:left="1701" w:right="0" w:firstLine="0"/>
        <w:jc w:val="left"/>
        <w:rPr>
          <w:rFonts w:ascii="Arial" w:cs="Arial" w:eastAsia="Arial" w:hAnsi="Arial"/>
          <w:i w:val="1"/>
          <w:sz w:val="24"/>
          <w:szCs w:val="24"/>
        </w:rPr>
      </w:pPr>
      <w:bookmarkStart w:colFirst="0" w:colLast="0" w:name="_heading=h.i17xr6" w:id="173"/>
      <w:bookmarkEnd w:id="173"/>
      <w:r w:rsidDel="00000000" w:rsidR="00000000" w:rsidRPr="00000000">
        <w:rPr>
          <w:rFonts w:ascii="Arial" w:cs="Arial" w:eastAsia="Arial" w:hAnsi="Arial"/>
          <w:i w:val="1"/>
          <w:sz w:val="24"/>
          <w:szCs w:val="24"/>
          <w:rtl w:val="0"/>
        </w:rPr>
        <w:t xml:space="preserve">3.1.3  Archivo histórico institucional.</w:t>
      </w:r>
    </w:p>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consejo directivo de la institución y el rector(a), nombrará a un equipo responsable de la construcción de un Archivo Histórico Institucional. Este equipo será el encargado de la recolección, organización, sistematización y preservación de todos los documentos y elementos que se constituyan en evidencia de la historia de la institución y en patrimonio institucional. Los registros fotográficos de eventos, grabaciones, correspondencia interna y externa del establecimiento, los observadores de cada grupo, etc., todo esto es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evidencia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los procesos escolares individuales y comunitarios, y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como tal hacen parte de la memoria colectiva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la realización de esta tarea, se asignará y adecuará un espacio y se ofrecerán los recursos e implementos necesarios. A su vez, este grupo dará informe cada año al Consejo Directivo sobre sus inventarios en forma escrita.</w:t>
      </w:r>
    </w:p>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E">
      <w:pPr>
        <w:pStyle w:val="Heading5"/>
        <w:numPr>
          <w:ilvl w:val="0"/>
          <w:numId w:val="104"/>
        </w:numPr>
        <w:tabs>
          <w:tab w:val="left" w:leader="none" w:pos="1268"/>
        </w:tabs>
        <w:spacing w:after="0" w:before="0" w:line="240" w:lineRule="auto"/>
        <w:ind w:left="1268" w:right="0" w:hanging="306.0000000000001"/>
        <w:jc w:val="left"/>
        <w:rPr/>
      </w:pPr>
      <w:r w:rsidDel="00000000" w:rsidR="00000000" w:rsidRPr="00000000">
        <w:rPr>
          <w:rtl w:val="0"/>
        </w:rPr>
        <w:t xml:space="preserve">Otras consideraciones con relación a la información institucional.</w:t>
      </w:r>
    </w:p>
    <w:p w:rsidR="00000000" w:rsidDel="00000000" w:rsidP="00000000" w:rsidRDefault="00000000" w:rsidRPr="00000000" w14:paraId="00000B0F">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2"/>
        </w:tabs>
        <w:spacing w:after="0" w:before="1" w:line="240" w:lineRule="auto"/>
        <w:ind w:left="1322" w:right="162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Registro y seguimiento a la información sobre utilización de los recursos de la institución. Para el uso de los recursos institucionales se cuenta con una serie de formatos que permiten hacer registro de su uso para el quehacer institucional (laboratorios, salas de informática, biblioteca, auditorio, entre otros). Los cuales se recolectan y archivan por año.</w:t>
      </w:r>
    </w:p>
    <w:p w:rsidR="00000000" w:rsidDel="00000000" w:rsidP="00000000" w:rsidRDefault="00000000" w:rsidRPr="00000000" w14:paraId="00000B10">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2"/>
        </w:tabs>
        <w:spacing w:after="0" w:before="1" w:line="237" w:lineRule="auto"/>
        <w:ind w:left="1322" w:right="162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institución genera las condiciones para que el personal pueda acceda al uso de las tecnologías de información y comunicación garantizando el registro, procesamiento y remisión de la información institucional en los diferentes ámbitos.</w:t>
      </w:r>
    </w:p>
    <w:p w:rsidR="00000000" w:rsidDel="00000000" w:rsidP="00000000" w:rsidRDefault="00000000" w:rsidRPr="00000000" w14:paraId="00000B11">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2"/>
        </w:tabs>
        <w:spacing w:after="0" w:before="5" w:line="240" w:lineRule="auto"/>
        <w:ind w:left="1322" w:right="161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establecerán las estrategias necesarias para garantizar el uso adecuado y eficaz del software académico con el que cuenta la IE para generar informes que permitan aportar a la toma de decisiones en beneficio de los estudiantes, la labor docente, los procesos académicos, se pueda tener trazabilidad del paso de los estudiantes por la IE, pudiendo dar respuesta adecuada sobre información estudiantes actualmente matriculados e incluso de ex alumnos y egresados.</w:t>
      </w:r>
    </w:p>
    <w:p w:rsidR="00000000" w:rsidDel="00000000" w:rsidP="00000000" w:rsidRDefault="00000000" w:rsidRPr="00000000" w14:paraId="00000B12">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17" w:hanging="36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bases de datos de la Institución se actualizarán dos veces al año para garantizar que la información este completa y se lo más real posible.</w:t>
      </w:r>
    </w:p>
    <w:p w:rsidR="00000000" w:rsidDel="00000000" w:rsidP="00000000" w:rsidRDefault="00000000" w:rsidRPr="00000000" w14:paraId="00000B13">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2"/>
        </w:tabs>
        <w:spacing w:after="0" w:before="73" w:line="240" w:lineRule="auto"/>
        <w:ind w:left="1322" w:right="161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expedición de certificados se hará de manera inmediata siempre y cuando se puedan firmar. Los boletines de desempeño se entregan una vez finalizado el periodo para que las familias puedan ir monitoreando el desempeño de los estudiantes. Los certificados en papel membrete se solicitan y serán entregados por tardar en tres días hábiles.</w:t>
      </w:r>
    </w:p>
    <w:p w:rsidR="00000000" w:rsidDel="00000000" w:rsidP="00000000" w:rsidRDefault="00000000" w:rsidRPr="00000000" w14:paraId="00000B14">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2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Anualmente, se hará el registro de la información concerniente a la matrícula, según las disposiciones del DANE y atendiendo a las orientaciones de la Secretaría de Educación</w:t>
      </w:r>
    </w:p>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6">
      <w:pPr>
        <w:pStyle w:val="Heading2"/>
        <w:numPr>
          <w:ilvl w:val="1"/>
          <w:numId w:val="25"/>
        </w:numPr>
        <w:tabs>
          <w:tab w:val="left" w:leader="none" w:pos="1855"/>
        </w:tabs>
        <w:spacing w:after="0" w:before="0" w:line="240" w:lineRule="auto"/>
        <w:ind w:left="1855" w:right="0" w:hanging="524"/>
        <w:jc w:val="left"/>
        <w:rPr/>
      </w:pPr>
      <w:bookmarkStart w:colFirst="0" w:colLast="0" w:name="_heading=h.320vgez" w:id="174"/>
      <w:bookmarkEnd w:id="174"/>
      <w:r w:rsidDel="00000000" w:rsidR="00000000" w:rsidRPr="00000000">
        <w:rPr>
          <w:rtl w:val="0"/>
        </w:rPr>
        <w:t xml:space="preserve">PROCESO DE ADMISIÓN</w:t>
      </w:r>
    </w:p>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IE, los criterios para la admisión de estudiantes, los cupos disponibles para cada grado y los procedimientos de admisión y matrícula, serán establecidos por el Consejo Directivo. El Rector(a) será el encargado de realizar los procesos de admisión de estudiantes nuevos y de renovación de matrícula.</w:t>
      </w:r>
    </w:p>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A">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8"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Adquisición de la calidad de estudiante: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 se obtiene una vez cumplidos los requisitos establecidos por la institución para el proceso de matrícula, aceptando y comprometiéndose con el cumplimiento del Proyecto Educativa Institucional</w:t>
      </w:r>
    </w:p>
    <w:p w:rsidR="00000000" w:rsidDel="00000000" w:rsidP="00000000" w:rsidRDefault="00000000" w:rsidRPr="00000000" w14:paraId="00000B1B">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7"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Adquisición de la calidad de docente o directivo docente: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adquiere por nombramiento oficiado por la entidad competente.</w:t>
      </w:r>
    </w:p>
    <w:p w:rsidR="00000000" w:rsidDel="00000000" w:rsidP="00000000" w:rsidRDefault="00000000" w:rsidRPr="00000000" w14:paraId="00000B1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7"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Adquisición de la calidad de acudiente: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Adquiere la calidad de representante ante la institución como acudiente la madre/padre de familia que haya firmado la matrícula, aceptando la filosofía y el reglamento institucional, o aquella persona a la que se le haya otorgado la patria potestad. Para legalizar la matrícula o renovarla es necesario que se presente el acudiente.</w:t>
      </w:r>
    </w:p>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E">
      <w:pPr>
        <w:spacing w:before="0" w:lineRule="auto"/>
        <w:ind w:left="962" w:right="0"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CARACTERISTICAS DE ACUDIENTES</w:t>
      </w:r>
    </w:p>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0">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0"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caso de que el papá y mamá hayan fallecido, firmará la matrícula el responsable del (la) estudiante, previa certificación de defunción.</w:t>
      </w:r>
    </w:p>
    <w:p w:rsidR="00000000" w:rsidDel="00000000" w:rsidP="00000000" w:rsidRDefault="00000000" w:rsidRPr="00000000" w14:paraId="00000B21">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9"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caso de que el papá o la mamá existan, pero no estén cumpliendo su función, la persona responsable del/la estudiante deberá notificar esta situación por escrito en una declaración extrajuicio hecha en notaria, mientras adelanta el proceso legal para obtener la patria potestad y custodia del menor, y firmará la matrícula.</w:t>
      </w:r>
    </w:p>
    <w:p w:rsidR="00000000" w:rsidDel="00000000" w:rsidP="00000000" w:rsidRDefault="00000000" w:rsidRPr="00000000" w14:paraId="00000B22">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7"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 la madre/padre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existen,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pero tienen inconvenientes justificados para no firmar la matrícula, lo hará el responsable del (la) estudiante, previa presentación de una autorización del papá o de la mamá hecha por escrito en notaría, donde lo responsabilice del proceso educativo de su hijo(a).</w:t>
      </w:r>
    </w:p>
    <w:p w:rsidR="00000000" w:rsidDel="00000000" w:rsidP="00000000" w:rsidRDefault="00000000" w:rsidRPr="00000000" w14:paraId="00000B23">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6" w:hanging="284.00000000000006"/>
        <w:jc w:val="both"/>
        <w:rPr>
          <w:rFonts w:ascii="Arial" w:cs="Arial" w:eastAsia="Arial" w:hAnsi="Arial"/>
          <w:b w:val="0"/>
          <w:i w:val="0"/>
          <w:smallCaps w:val="0"/>
          <w:strike w:val="0"/>
          <w:color w:val="000000"/>
          <w:sz w:val="22"/>
          <w:szCs w:val="22"/>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estudiantes mayores de edad y hasta los 22 años deben vincularse a la Institución con un acudiente mayor de edad, preferiblemente sus progenitores. Estos estudiantes al firmar la matricula se comprometen a cumplir con los procedimientos establecidos a nivel institucional.</w:t>
      </w:r>
    </w:p>
    <w:p w:rsidR="00000000" w:rsidDel="00000000" w:rsidP="00000000" w:rsidRDefault="00000000" w:rsidRPr="00000000" w14:paraId="00000B24">
      <w:pPr>
        <w:spacing w:before="74" w:lineRule="auto"/>
        <w:ind w:left="962" w:right="0" w:firstLine="0"/>
        <w:jc w:val="left"/>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PÉRDIDA DE LA CALIDAD DE ESTUDIANTE</w:t>
      </w:r>
    </w:p>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6">
      <w:pPr>
        <w:spacing w:before="0" w:lineRule="auto"/>
        <w:ind w:left="962" w:right="0" w:firstLine="0"/>
        <w:jc w:val="both"/>
        <w:rPr>
          <w:sz w:val="22"/>
          <w:szCs w:val="22"/>
        </w:rPr>
      </w:pPr>
      <w:r w:rsidDel="00000000" w:rsidR="00000000" w:rsidRPr="00000000">
        <w:rPr>
          <w:sz w:val="22"/>
          <w:szCs w:val="22"/>
          <w:rtl w:val="0"/>
        </w:rPr>
        <w:t xml:space="preserve">Se pierde la calidad de estudiante en la Institución Educativa Manuela Beltrán:</w:t>
      </w:r>
    </w:p>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21" w:hanging="284.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Cuando se ha cursado y aprobado el grado once, por lo tanto, se ha graduado y pasa a ser egresado de la Institución.</w:t>
      </w:r>
    </w:p>
    <w:p w:rsidR="00000000" w:rsidDel="00000000" w:rsidP="00000000" w:rsidRDefault="00000000" w:rsidRPr="00000000" w14:paraId="00000B2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1" w:line="240" w:lineRule="auto"/>
        <w:ind w:left="1245" w:right="1623" w:hanging="284.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Cuando no se formalice la renovación de matrícula dentro de los plazos y fechas programadas por la Institución.</w:t>
      </w:r>
    </w:p>
    <w:p w:rsidR="00000000" w:rsidDel="00000000" w:rsidP="00000000" w:rsidRDefault="00000000" w:rsidRPr="00000000" w14:paraId="00000B2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44"/>
        </w:tabs>
        <w:spacing w:after="0" w:before="0" w:line="252.00000000000003" w:lineRule="auto"/>
        <w:ind w:left="1244" w:right="0" w:hanging="28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Cuando así lo determine una medida comportamental.</w:t>
      </w:r>
    </w:p>
    <w:p w:rsidR="00000000" w:rsidDel="00000000" w:rsidP="00000000" w:rsidRDefault="00000000" w:rsidRPr="00000000" w14:paraId="00000B2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43"/>
          <w:tab w:val="left" w:leader="none" w:pos="1245"/>
        </w:tabs>
        <w:spacing w:after="0" w:before="0" w:line="240" w:lineRule="auto"/>
        <w:ind w:left="1245" w:right="1615" w:hanging="284.0000000000000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Cuando cancela por inasistencia. O sea que haya dejado de asistir a las actividades pedagógicas programadas en el plan de estudios por periodos acumulados equivalentes a la cuarta parte (25%) del tiempo total previsto.</w:t>
      </w:r>
    </w:p>
    <w:p w:rsidR="00000000" w:rsidDel="00000000" w:rsidP="00000000" w:rsidRDefault="00000000" w:rsidRPr="00000000" w14:paraId="00000B2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44"/>
        </w:tabs>
        <w:spacing w:after="0" w:before="0" w:line="252.00000000000003" w:lineRule="auto"/>
        <w:ind w:left="1244" w:right="0" w:hanging="282"/>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retiro voluntario, con o sin cancelación de matrícula</w:t>
      </w:r>
    </w:p>
    <w:p w:rsidR="00000000" w:rsidDel="00000000" w:rsidP="00000000" w:rsidRDefault="00000000" w:rsidRPr="00000000" w14:paraId="00000B2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44"/>
        </w:tabs>
        <w:spacing w:after="0" w:before="1" w:line="240" w:lineRule="auto"/>
        <w:ind w:left="1244" w:right="0" w:hanging="282"/>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Cuando no aprueba el mismo grado por dos años consecutivos.</w:t>
      </w:r>
    </w:p>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2F">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2390"/>
        </w:tabs>
        <w:spacing w:after="0" w:before="0" w:line="240" w:lineRule="auto"/>
        <w:ind w:left="2390" w:right="0" w:hanging="718.0000000000001"/>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1h65qms" w:id="175"/>
      <w:bookmarkEnd w:id="175"/>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Requisitos para la matricula.</w:t>
      </w:r>
    </w:p>
    <w:p w:rsidR="00000000" w:rsidDel="00000000" w:rsidP="00000000" w:rsidRDefault="00000000" w:rsidRPr="00000000" w14:paraId="00000B30">
      <w:pPr>
        <w:pStyle w:val="Heading6"/>
        <w:spacing w:before="41" w:lineRule="auto"/>
        <w:ind w:firstLine="962"/>
        <w:rPr>
          <w:b w:val="0"/>
        </w:rPr>
      </w:pPr>
      <w:r w:rsidDel="00000000" w:rsidR="00000000" w:rsidRPr="00000000">
        <w:rPr>
          <w:rtl w:val="0"/>
        </w:rPr>
        <w:t xml:space="preserve">Nivel preescolar</w:t>
      </w:r>
      <w:r w:rsidDel="00000000" w:rsidR="00000000" w:rsidRPr="00000000">
        <w:rPr>
          <w:b w:val="0"/>
          <w:rtl w:val="0"/>
        </w:rPr>
        <w:t xml:space="preserve">.</w:t>
      </w:r>
    </w:p>
    <w:p w:rsidR="00000000" w:rsidDel="00000000" w:rsidP="00000000" w:rsidRDefault="00000000" w:rsidRPr="00000000" w14:paraId="00000B3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94"/>
        </w:tabs>
        <w:spacing w:after="0" w:before="8" w:line="235" w:lineRule="auto"/>
        <w:ind w:left="1694" w:right="1627"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Tener (5) cinco años cumplidos o que los cumpla a más tardar en marzo de la vigencia.</w:t>
      </w:r>
    </w:p>
    <w:p w:rsidR="00000000" w:rsidDel="00000000" w:rsidP="00000000" w:rsidRDefault="00000000" w:rsidRPr="00000000" w14:paraId="00000B3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93"/>
        </w:tabs>
        <w:spacing w:after="0" w:before="3" w:line="293.00000000000006" w:lineRule="auto"/>
        <w:ind w:left="1693"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Copia del documento de identidad del estudiante, Registro Civil.</w:t>
      </w:r>
    </w:p>
    <w:p w:rsidR="00000000" w:rsidDel="00000000" w:rsidP="00000000" w:rsidRDefault="00000000" w:rsidRPr="00000000" w14:paraId="00000B3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93"/>
        </w:tabs>
        <w:spacing w:after="0" w:before="0" w:line="293.00000000000006" w:lineRule="auto"/>
        <w:ind w:left="1693"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Carnet de vacunas</w:t>
      </w:r>
    </w:p>
    <w:p w:rsidR="00000000" w:rsidDel="00000000" w:rsidP="00000000" w:rsidRDefault="00000000" w:rsidRPr="00000000" w14:paraId="00000B3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93"/>
        </w:tabs>
        <w:spacing w:after="0" w:before="0" w:line="293.00000000000006" w:lineRule="auto"/>
        <w:ind w:left="1693"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Copia de la cédula de la madre, padre, acudiente.</w:t>
      </w:r>
    </w:p>
    <w:p w:rsidR="00000000" w:rsidDel="00000000" w:rsidP="00000000" w:rsidRDefault="00000000" w:rsidRPr="00000000" w14:paraId="00000B3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93"/>
        </w:tabs>
        <w:spacing w:after="0" w:before="0" w:line="291.99999999999994" w:lineRule="auto"/>
        <w:ind w:left="1693"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Copia del certificado de afiliación al sistema de salud (EPS o SISBEN).</w:t>
      </w:r>
    </w:p>
    <w:p w:rsidR="00000000" w:rsidDel="00000000" w:rsidP="00000000" w:rsidRDefault="00000000" w:rsidRPr="00000000" w14:paraId="00000B3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94"/>
        </w:tabs>
        <w:spacing w:after="0" w:before="0" w:line="240" w:lineRule="auto"/>
        <w:ind w:left="1694" w:right="1626"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ser admitido debe diligenciar la matrícula cumpliendo con los requisitos y la papelería completa en la fecha correspondiente.</w:t>
      </w:r>
    </w:p>
    <w:p w:rsidR="00000000" w:rsidDel="00000000" w:rsidP="00000000" w:rsidRDefault="00000000" w:rsidRPr="00000000" w14:paraId="00000B37">
      <w:pPr>
        <w:pStyle w:val="Heading6"/>
        <w:spacing w:before="270" w:lineRule="auto"/>
        <w:ind w:firstLine="962"/>
        <w:rPr>
          <w:b w:val="0"/>
        </w:rPr>
      </w:pPr>
      <w:r w:rsidDel="00000000" w:rsidR="00000000" w:rsidRPr="00000000">
        <w:rPr>
          <w:rtl w:val="0"/>
        </w:rPr>
        <w:t xml:space="preserve">Primaria, secundaria, media y educación flexible</w:t>
      </w:r>
      <w:r w:rsidDel="00000000" w:rsidR="00000000" w:rsidRPr="00000000">
        <w:rPr>
          <w:b w:val="0"/>
          <w:rtl w:val="0"/>
        </w:rPr>
        <w:t xml:space="preserve">.</w:t>
      </w:r>
    </w:p>
    <w:p w:rsidR="00000000" w:rsidDel="00000000" w:rsidP="00000000" w:rsidRDefault="00000000" w:rsidRPr="00000000" w14:paraId="00000B3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94"/>
        </w:tabs>
        <w:spacing w:after="0" w:before="3" w:line="240" w:lineRule="auto"/>
        <w:ind w:left="1694" w:right="1625"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Certificado de calificaciones de los grados anteriores, en papel membrete con la firma del Rector.</w:t>
      </w:r>
    </w:p>
    <w:p w:rsidR="00000000" w:rsidDel="00000000" w:rsidP="00000000" w:rsidRDefault="00000000" w:rsidRPr="00000000" w14:paraId="00000B3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93"/>
        </w:tabs>
        <w:spacing w:after="0" w:before="0" w:line="291.99999999999994" w:lineRule="auto"/>
        <w:ind w:left="1693"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Copia del documento de identidad del estudiante.</w:t>
      </w:r>
    </w:p>
    <w:p w:rsidR="00000000" w:rsidDel="00000000" w:rsidP="00000000" w:rsidRDefault="00000000" w:rsidRPr="00000000" w14:paraId="00000B3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93"/>
        </w:tabs>
        <w:spacing w:after="0" w:before="0" w:line="291.99999999999994" w:lineRule="auto"/>
        <w:ind w:left="1693"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Hoja de vida</w:t>
      </w:r>
    </w:p>
    <w:p w:rsidR="00000000" w:rsidDel="00000000" w:rsidP="00000000" w:rsidRDefault="00000000" w:rsidRPr="00000000" w14:paraId="00000B3B">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93"/>
        </w:tabs>
        <w:spacing w:after="0" w:before="0" w:line="291.99999999999994" w:lineRule="auto"/>
        <w:ind w:left="1693"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Copia de cédula de la madre, padre, acudiente.</w:t>
      </w:r>
    </w:p>
    <w:p w:rsidR="00000000" w:rsidDel="00000000" w:rsidP="00000000" w:rsidRDefault="00000000" w:rsidRPr="00000000" w14:paraId="00000B3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93"/>
        </w:tabs>
        <w:spacing w:after="0" w:before="0" w:line="293.00000000000006" w:lineRule="auto"/>
        <w:ind w:left="1693"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Copia del certificado de afiliación al sistema de salud (EPS o SISBEN).</w:t>
      </w:r>
    </w:p>
    <w:p w:rsidR="00000000" w:rsidDel="00000000" w:rsidP="00000000" w:rsidRDefault="00000000" w:rsidRPr="00000000" w14:paraId="00000B3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94"/>
        </w:tabs>
        <w:spacing w:after="0" w:before="4" w:line="235" w:lineRule="auto"/>
        <w:ind w:left="1694" w:right="162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Certificado/registros escolar último grado aprobado. A partir de sexto debe presentarse certificados desde quinto hasta el anterior a cursar.</w:t>
      </w:r>
    </w:p>
    <w:p w:rsidR="00000000" w:rsidDel="00000000" w:rsidP="00000000" w:rsidRDefault="00000000" w:rsidRPr="00000000" w14:paraId="00000B3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694"/>
        </w:tabs>
        <w:spacing w:after="0" w:before="3" w:line="240" w:lineRule="auto"/>
        <w:ind w:left="1694" w:right="1616"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ser admitido debe diligenciar la matrícula cumpliendo con los requisitos y la papelería completa en la fecha correspondiente.</w:t>
      </w:r>
    </w:p>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0">
      <w:pPr>
        <w:pStyle w:val="Heading2"/>
        <w:numPr>
          <w:ilvl w:val="1"/>
          <w:numId w:val="25"/>
        </w:numPr>
        <w:tabs>
          <w:tab w:val="left" w:leader="none" w:pos="1855"/>
        </w:tabs>
        <w:spacing w:after="0" w:before="1" w:line="240" w:lineRule="auto"/>
        <w:ind w:left="1855" w:right="0" w:hanging="524"/>
        <w:jc w:val="left"/>
        <w:rPr/>
      </w:pPr>
      <w:bookmarkStart w:colFirst="0" w:colLast="0" w:name="_heading=h.415t9al" w:id="176"/>
      <w:bookmarkEnd w:id="176"/>
      <w:r w:rsidDel="00000000" w:rsidR="00000000" w:rsidRPr="00000000">
        <w:rPr>
          <w:rtl w:val="0"/>
        </w:rPr>
        <w:t xml:space="preserve">DETERMINACIÓN DE LOS COSTOS DE MATRÍCULA</w:t>
      </w:r>
    </w:p>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el principio de gratuidad no se cobra costos por derechos de matrícula, sin embargo, anualmente, por Acuerdo del Consejo Directivo, y reglamentado por Resolución Rectoral, cumpliendo con los parámetros que para tal efecto expida la Secretaría de Educación del municipio de Medellín, el Ministerio de Educación</w:t>
      </w:r>
    </w:p>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Nacional o autoridades competentes se establecerá por circular este aspecto. De conformidad con lo establecido en la norma legal se atiende a la gratuidad de la educación y por ello ningún estudiante de preescolar, básico y media que renueve o se matricule en la Institución Educativa pagará dinero por concepto de derechos académicos y/o servicios complementarios.</w:t>
      </w:r>
    </w:p>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5">
      <w:pPr>
        <w:pStyle w:val="Heading2"/>
        <w:numPr>
          <w:ilvl w:val="1"/>
          <w:numId w:val="25"/>
        </w:numPr>
        <w:tabs>
          <w:tab w:val="left" w:leader="none" w:pos="1855"/>
          <w:tab w:val="left" w:leader="none" w:pos="1857"/>
        </w:tabs>
        <w:spacing w:after="0" w:before="0" w:line="276" w:lineRule="auto"/>
        <w:ind w:left="1857" w:right="4232" w:hanging="526"/>
        <w:jc w:val="left"/>
        <w:rPr/>
      </w:pPr>
      <w:bookmarkStart w:colFirst="0" w:colLast="0" w:name="_heading=h.2gb3jie" w:id="177"/>
      <w:bookmarkEnd w:id="177"/>
      <w:r w:rsidDel="00000000" w:rsidR="00000000" w:rsidRPr="00000000">
        <w:rPr>
          <w:rtl w:val="0"/>
        </w:rPr>
        <w:t xml:space="preserve">GESTIÓN DE RECURSOS FÍSICOS, TECNOLÓGICOS Y FINANCIEROS.</w:t>
      </w:r>
    </w:p>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47">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2390"/>
        </w:tabs>
        <w:spacing w:after="0" w:before="0" w:line="240" w:lineRule="auto"/>
        <w:ind w:left="2390" w:right="0" w:hanging="718.0000000000001"/>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vgdtq7" w:id="178"/>
      <w:bookmarkEnd w:id="178"/>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Recursos físicos.</w:t>
      </w:r>
    </w:p>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adecuaciones, arreglos, ampliaciones, y en general, todo el mantenimiento de la planta física se realiza con cargo al presupuesto de la Institución. Algunas inversiones de infraestructura serán costeadas con recursos de la Alcaldía de Medellín de acuerdo con las necesidades de la comunidad o por convenios con otras instituciones según las gestiones que se realicen desde la rectoría.</w:t>
      </w:r>
    </w:p>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proceso de compras incluye la cotización, evaluación y adquisición de todos los insumos necesarios para la prestación del servicio educativo en condiciones óptimas. Entre las adquisiciones necesarias está el material didáctico, dotación maestros, papelería, insumos para equipos, los implementos de aseo, publicaciones, entre otros.</w:t>
      </w:r>
    </w:p>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proveedores pasan por un proceso de evaluación de acuerdo con parámetros establecidos por la institución, con el fin de asegurar la calidad en la prestación del servicio para que no se vea afectado por materiales y equipos defectuosos o que no cumplan los requerimientos mínimos. Algunos de los criterios tenidos en cuenta al momento de realizar compras son la calidad de los productos o servicios, el cumplimiento en las fechas de entrega, la eficiencia en el servicio postventa, el cumplimento en las garantías, la atención a quejas y reclamos, el cumplimiento de los términos de referencia, entre otros.</w:t>
      </w:r>
    </w:p>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evaluación y selección de proveedores tanto para la infraestructura como para las compras es responsabilidad del rector, con la asesoría del Consejo Directivo, igualmente, todos los contratos que se adjudiquen deberán pasar por el proceso de licitación tal como lo exige la ley para las instituciones de carácter público y deben ser avalados por el Consejo Directivo.</w:t>
      </w:r>
    </w:p>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1">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2390"/>
        </w:tabs>
        <w:spacing w:after="0" w:before="0" w:line="240" w:lineRule="auto"/>
        <w:ind w:left="2390" w:right="0" w:hanging="718.0000000000001"/>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3fg1ce0" w:id="179"/>
      <w:bookmarkEnd w:id="179"/>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Administración de recursos tecnológicos</w:t>
      </w:r>
    </w:p>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salas de informática son un recurso fundamental para el proceso formativo de los estudiantes, así mismo constituye una herramienta valiosa para facilitar el</w:t>
      </w:r>
    </w:p>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proceso administrativo, y son una herramienta de consulta y de planeación del personal docente. Están administradas principalmente por los docentes de tecnología, quienes son los responsables del cuidado y custodia de los equipos, así como del fomento para su uso y aprovechamiento.</w:t>
      </w:r>
    </w:p>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mantenimiento y actualización de las Salas de Sistemas, tanto en hardware como en software está a cargo de la Mesa de Ayudas, contratada directamente por Secretaría de Educación. Los docentes de tecnología son los encargados de canalizar todos los requerimientos de la sala y hacer la solicitud respectiva.</w:t>
      </w:r>
    </w:p>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llevar un mejor control sobre el uso de las salas de sistemas, los docentes que hagan uso de ellas, deben diligenciar el formato de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Utilización de Sala de Sistemas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este estará en la custodia del responsable de la sala respectiva.</w:t>
      </w:r>
    </w:p>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equipos portátiles hacen parte de la dotación entregada por Secretaría de Educación en el marco del Proyecto Medellín Digital o Computadores para Educar. Su custodia está a cargo de los docentes y/o coordinaciones, su uso se limita a las actividades académicas propias de la labor docente.</w:t>
      </w:r>
    </w:p>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administración, préstamo y custodia de equipos como: grabadoras, micrófonos, equipos de sonido, video proyectores, televisores, entre otros, estará a cargo de los coordinadores de cada Sección, quienes podrán a disposición de los docentes según los requerimientos.</w:t>
      </w:r>
    </w:p>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llevar un mejor control sobre el uso de los equipos los docentes que hagan uso de ellos, deben diligenciar el formato de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Préstamos de audiovisuales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cuando los recursos estén bajo la custodia de las coordinaciones. Paulatinamente, la institución era dotando las aulas con estos recursos y deberán registrarse en el formato de inventario de cada aula, en cual se actualiza cada año y se manejará como archivo compartido en el drive del correo institucional.</w:t>
      </w:r>
    </w:p>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F">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2390"/>
        </w:tabs>
        <w:spacing w:after="0" w:before="0" w:line="240" w:lineRule="auto"/>
        <w:ind w:left="2390" w:right="0" w:hanging="718.0000000000001"/>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1ulbmlt" w:id="180"/>
      <w:bookmarkEnd w:id="180"/>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Administración de los recursos financieros</w:t>
      </w:r>
    </w:p>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Resoluciones de aprobación del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Presupuesto de Ingresos y gastos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son competencia del Consejo Directivo, en tanto, éste asume las funciones de Administrador de los Fondos del Servicio Educativo (F.S.E.). Así mismo, la aprobación del presupuesto se lleva a cabo en el último trimestre del año y se ajusta en las primeras semanas del año de su ejecución, su vigencia fiscal va desde el primero de enero hasta el 31 de diciembre del año en cuestión.</w:t>
      </w:r>
    </w:p>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62" w:right="162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Adicionalmente deben tenerse en cuenta las siguientes consideraciones de acuerdo con la legislación vigente:</w:t>
      </w:r>
    </w:p>
    <w:p w:rsidR="00000000" w:rsidDel="00000000" w:rsidP="00000000" w:rsidRDefault="00000000" w:rsidRPr="00000000" w14:paraId="00000B63">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1"/>
        </w:tabs>
        <w:spacing w:after="0" w:before="1" w:line="293.00000000000006" w:lineRule="auto"/>
        <w:ind w:left="132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Decreto 992 de 2002 reglamenta los artículos 11, 12, 13 14 de la Ley 715 de</w:t>
      </w:r>
    </w:p>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22"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2001.</w:t>
      </w:r>
    </w:p>
    <w:p w:rsidR="00000000" w:rsidDel="00000000" w:rsidP="00000000" w:rsidRDefault="00000000" w:rsidRPr="00000000" w14:paraId="00000B65">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2"/>
        </w:tabs>
        <w:spacing w:after="0" w:before="75" w:line="237" w:lineRule="auto"/>
        <w:ind w:left="1322" w:right="1627"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Ley 715 en el artículo 7, obliga a las instituciones educativas a tener un Proyecto Educativo Institucional que contemple el plan financiero, y el Proyecto Anual de Inversiones.</w:t>
      </w:r>
    </w:p>
    <w:p w:rsidR="00000000" w:rsidDel="00000000" w:rsidP="00000000" w:rsidRDefault="00000000" w:rsidRPr="00000000" w14:paraId="00000B66">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2"/>
        </w:tabs>
        <w:spacing w:after="0" w:before="3" w:line="240" w:lineRule="auto"/>
        <w:ind w:left="1322" w:right="161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Presupuesto de Ingresos se realiza con la totalidad de ingresos recibidos por la Institución Educativa y que pueden ser Operacionales, Transferencias y Recursos de capital (Decreto 992, artículo 4).</w:t>
      </w:r>
    </w:p>
    <w:p w:rsidR="00000000" w:rsidDel="00000000" w:rsidP="00000000" w:rsidRDefault="00000000" w:rsidRPr="00000000" w14:paraId="00000B67">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2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presupuesto de Gastos contendrá todos los gastos o erogaciones que requiera la Institución Educativa para su funcionamiento y para las inversiones proyectadas guardando equilibrio con el presupuesto de ingresos (Decreto 992, artículo 5).</w:t>
      </w:r>
    </w:p>
    <w:p w:rsidR="00000000" w:rsidDel="00000000" w:rsidP="00000000" w:rsidRDefault="00000000" w:rsidRPr="00000000" w14:paraId="00000B68">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2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Todos los ingresos y erogaciones se harán teniendo en cuenta la codificación expedida por la Contaduría General de la Nación en el Plan Único de Cuentas.</w:t>
      </w:r>
    </w:p>
    <w:p w:rsidR="00000000" w:rsidDel="00000000" w:rsidP="00000000" w:rsidRDefault="00000000" w:rsidRPr="00000000" w14:paraId="00000B69">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2"/>
        </w:tabs>
        <w:spacing w:after="0" w:before="0" w:line="237" w:lineRule="auto"/>
        <w:ind w:left="1322" w:right="162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Flujo de Caja es un instrumento por medio del cual se hace la programación mes a mes con los recaudos y los gastos (Decreto 992, artículo 6).</w:t>
      </w:r>
    </w:p>
    <w:p w:rsidR="00000000" w:rsidDel="00000000" w:rsidP="00000000" w:rsidRDefault="00000000" w:rsidRPr="00000000" w14:paraId="00000B6A">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cuentas del Fondo de Servicios Educativos de la Institución, están a nombre del respectivo fondo, en una entidad bancaria debidamente autorizadas por la superintendencia financiera.</w:t>
      </w:r>
    </w:p>
    <w:p w:rsidR="00000000" w:rsidDel="00000000" w:rsidP="00000000" w:rsidRDefault="00000000" w:rsidRPr="00000000" w14:paraId="00000B6B">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1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modificaciones presupuestales se harán mediante Resolución Rectoral, debidamente autorizadas por el Consejo Directivo y cuando supere el 20% del presupuesto inicial, se solicitará autorización a la Secretaria de Educación Municipal.</w:t>
      </w:r>
    </w:p>
    <w:p w:rsidR="00000000" w:rsidDel="00000000" w:rsidP="00000000" w:rsidRDefault="00000000" w:rsidRPr="00000000" w14:paraId="00000B6C">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2"/>
        </w:tabs>
        <w:spacing w:after="0" w:before="0" w:line="237" w:lineRule="auto"/>
        <w:ind w:left="1322" w:right="162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Rector de la Institución Educativa, queda facultado para celebrar contratos, ordenar los gastos de acuerdo al flujo de caja, al plan de compras, al plan anual de inversiones, previa disponibilidad presupuestal emitida por la Tesorería de la Institución (Decreto 992, artículo 11, numeral d)</w:t>
      </w:r>
    </w:p>
    <w:p w:rsidR="00000000" w:rsidDel="00000000" w:rsidP="00000000" w:rsidRDefault="00000000" w:rsidRPr="00000000" w14:paraId="00000B6D">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2"/>
        </w:tabs>
        <w:spacing w:after="0" w:before="5" w:line="240" w:lineRule="auto"/>
        <w:ind w:left="1322" w:right="161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Recursos del Balance a 31 de diciembre, deberán ser incorporados en el presupuesto de la vigencia fiscal del año siguiente, teniendo en cuenta que los recursos con destinación específica se dejarán en los rubros respectivos (Decreto 992, artículo 4, numeral 3)</w:t>
      </w:r>
    </w:p>
    <w:p w:rsidR="00000000" w:rsidDel="00000000" w:rsidP="00000000" w:rsidRDefault="00000000" w:rsidRPr="00000000" w14:paraId="00000B6E">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Rector aplicará para la contratación las normas vigentes cuando la cuantía supere los 20 salarios mínimos legales mensuales vigentes (Decreto 992, artículo 15)</w:t>
      </w:r>
    </w:p>
    <w:p w:rsidR="00000000" w:rsidDel="00000000" w:rsidP="00000000" w:rsidRDefault="00000000" w:rsidRPr="00000000" w14:paraId="00000B6F">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2"/>
        </w:tabs>
        <w:spacing w:after="0" w:before="0" w:line="237" w:lineRule="auto"/>
        <w:ind w:left="1322" w:right="16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función del Consejo Directivo reglamentar los procedimientos presupuestales, compras, contratación, control interno, manejo de Inventarios y calendario Presupuestal (Decreto 992 artículo 10, numeral e)</w:t>
      </w:r>
    </w:p>
    <w:p w:rsidR="00000000" w:rsidDel="00000000" w:rsidP="00000000" w:rsidRDefault="00000000" w:rsidRPr="00000000" w14:paraId="00000B70">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2"/>
        </w:tabs>
        <w:spacing w:after="0" w:before="3" w:line="240" w:lineRule="auto"/>
        <w:ind w:left="1322" w:right="16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Anualmente, el rector, en el informe de gestión, rendirá informe a la comunidad escolar del manejo de las finanzas de la IE.</w:t>
      </w:r>
    </w:p>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la aprobación del presupuesto de ingresos y gastos queda constancia en el Libro de Actas del Consejo Directivo, el cual permanece en el archivo de la rectoría. Este libro es diligenciado por quien asuma la secretaría en cada reunión. Su validez depende de las firmas de los integrantes, que dan aprobación a la resolución</w:t>
      </w:r>
    </w:p>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5"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contabilidad de la Institución estará a cargo de un profesional administrativo de reconocida idoneidad. Sus funciones estarán enmarcadas en el reporte, cuantificación y archivo de las transacciones de fondos que se realicen en la</w:t>
      </w:r>
    </w:p>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institución por razón de su operación y funcionamiento. Deberá llevar debidamente los libros reglamentarios de acuerdo con las disposiciones emanadas desde el Código de Comercio y demás normas vigentes aplicables.</w:t>
      </w:r>
    </w:p>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libros contables reglamentarios (Libro diario, libro mayor, balance general, estado de resultados) reposan en el archivo de rectoría.</w:t>
      </w:r>
    </w:p>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6">
      <w:pPr>
        <w:pStyle w:val="Heading2"/>
        <w:numPr>
          <w:ilvl w:val="1"/>
          <w:numId w:val="25"/>
        </w:numPr>
        <w:tabs>
          <w:tab w:val="left" w:leader="none" w:pos="1855"/>
        </w:tabs>
        <w:spacing w:after="0" w:before="0" w:line="240" w:lineRule="auto"/>
        <w:ind w:left="1855" w:right="0" w:hanging="524"/>
        <w:jc w:val="left"/>
        <w:rPr/>
      </w:pPr>
      <w:bookmarkStart w:colFirst="0" w:colLast="0" w:name="_heading=h.4ekz59m" w:id="181"/>
      <w:bookmarkEnd w:id="181"/>
      <w:r w:rsidDel="00000000" w:rsidR="00000000" w:rsidRPr="00000000">
        <w:rPr>
          <w:rtl w:val="0"/>
        </w:rPr>
        <w:t xml:space="preserve">GESTIÓN DEL TALENTO HUMANO</w:t>
      </w:r>
    </w:p>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IE es consciente de que el factor de éxitos de la organización radica en el fortalecimiento del talento humano, el trabajo en equipo y la potencialización de los desempeños, por lo cual, el ser humano es el centro del accionar educativo y el pilar de la gestión organizacional.</w:t>
      </w:r>
    </w:p>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todos los ámbitos de la IE se vivenciarán los postulados filosóficos, se buscará establecer relaciones interpersonales basadas en la calidez, el respeto, la solidaridad, el establecimiento de sinergias y sobre todo el trabajo colaborativo. Para ellos se definen espacio de encuentro pedagógico y de integración que permitan generar vínculo, cercanía y sentido de orgullo y pertenencia a la IE, además de generar ambientes adecuado de trabajo.</w:t>
      </w:r>
    </w:p>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nivel administrativa se definirán estrategias de motivación y apoyo a la cualificación del talento humano, para que se participe de programas de formación, actualización, profundización y cualificación, algunas de están acciones se harán a nivel institucional y otras por interés personal con entidades externas. Se pretende aprovechar la oferta que a nivel de la Secretaría de Educación hay para el personal educativo. Igualmente, se establecerán espacio de socialización de saberes y experiencias en los que sea posible visibilizar la cualificación del equipo vinculado a la IE.</w:t>
      </w:r>
    </w:p>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establecerán mecanismos de socialización de los asuntos asociados al PEI, a las funciones y responsabilidades propias del cargo, prácticas e investigaciones educativas, experiencias significativas y otras que puedan ser valoradas a nivel institucional e incluso en el ámbito local, nacional e internacional.</w:t>
      </w:r>
    </w:p>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nivel institucional se definen los siguientes aspectos para estimular a docentes y directivos docentes:</w:t>
      </w:r>
    </w:p>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2">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1"/>
        </w:tabs>
        <w:spacing w:after="0" w:before="0" w:line="291.99999999999994"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Puntualidad y responsabilidad en el desempeño de sus actividades laborales.</w:t>
      </w:r>
    </w:p>
    <w:p w:rsidR="00000000" w:rsidDel="00000000" w:rsidP="00000000" w:rsidRDefault="00000000" w:rsidRPr="00000000" w14:paraId="00000B83">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1"/>
        </w:tabs>
        <w:spacing w:after="0" w:before="0" w:line="291.99999999999994"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Sentido de pertenencia y colaboración con la Institución.</w:t>
      </w:r>
    </w:p>
    <w:p w:rsidR="00000000" w:rsidDel="00000000" w:rsidP="00000000" w:rsidRDefault="00000000" w:rsidRPr="00000000" w14:paraId="00000B84">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1"/>
        </w:tabs>
        <w:spacing w:after="0" w:before="0" w:line="293.00000000000006"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Capacidad de gestión, creatividad e innovación en su desempeño pedagógico.</w:t>
      </w:r>
    </w:p>
    <w:p w:rsidR="00000000" w:rsidDel="00000000" w:rsidP="00000000" w:rsidRDefault="00000000" w:rsidRPr="00000000" w14:paraId="00000B85">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1"/>
        </w:tabs>
        <w:spacing w:after="0" w:before="0" w:line="293.00000000000006"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Liderazgo y capacidad propositiva que conlleve al mejoramiento de la Institución</w:t>
      </w:r>
    </w:p>
    <w:p w:rsidR="00000000" w:rsidDel="00000000" w:rsidP="00000000" w:rsidRDefault="00000000" w:rsidRPr="00000000" w14:paraId="00000B86">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1"/>
        </w:tabs>
        <w:spacing w:after="0" w:before="0" w:line="291.99999999999994"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Acciones pedagógicas significativas y/o innovadoras.</w:t>
      </w:r>
    </w:p>
    <w:p w:rsidR="00000000" w:rsidDel="00000000" w:rsidP="00000000" w:rsidRDefault="00000000" w:rsidRPr="00000000" w14:paraId="00000B87">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1"/>
        </w:tabs>
        <w:spacing w:after="0" w:before="0" w:line="291.99999999999994"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Gestiones investigativas.</w:t>
      </w:r>
    </w:p>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Tipos de Estímulo para docentes y directivos</w:t>
      </w:r>
    </w:p>
    <w:p w:rsidR="00000000" w:rsidDel="00000000" w:rsidP="00000000" w:rsidRDefault="00000000" w:rsidRPr="00000000" w14:paraId="00000B89">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1"/>
        </w:tabs>
        <w:spacing w:after="0" w:before="1" w:line="291.99999999999994"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Oportunidad de capacitación en temas de interés</w:t>
      </w:r>
    </w:p>
    <w:p w:rsidR="00000000" w:rsidDel="00000000" w:rsidP="00000000" w:rsidRDefault="00000000" w:rsidRPr="00000000" w14:paraId="00000B8A">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1"/>
        </w:tabs>
        <w:spacing w:after="0" w:before="0" w:line="291.99999999999994"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Mención de honor y/o placas de reconocimiento por diferentes méritos.</w:t>
      </w:r>
    </w:p>
    <w:p w:rsidR="00000000" w:rsidDel="00000000" w:rsidP="00000000" w:rsidRDefault="00000000" w:rsidRPr="00000000" w14:paraId="00000B8B">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1"/>
        </w:tabs>
        <w:spacing w:after="0" w:before="0" w:line="293.00000000000006"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Notas y comunicaciones escritas con copia en la carpeta del docente.</w:t>
      </w:r>
    </w:p>
    <w:p w:rsidR="00000000" w:rsidDel="00000000" w:rsidP="00000000" w:rsidRDefault="00000000" w:rsidRPr="00000000" w14:paraId="00000B8C">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26"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Difusión del reconocimiento en los medios de comunicación establecidos en la IE.</w:t>
      </w:r>
    </w:p>
    <w:p w:rsidR="00000000" w:rsidDel="00000000" w:rsidP="00000000" w:rsidRDefault="00000000" w:rsidRPr="00000000" w14:paraId="00000B8D">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322"/>
        </w:tabs>
        <w:spacing w:after="0" w:before="3" w:line="235" w:lineRule="auto"/>
        <w:ind w:left="1322" w:right="162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Respaldo para participar en eventos, concursos y reconocimientos a nivel externos.</w:t>
      </w:r>
    </w:p>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F">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2390"/>
        </w:tabs>
        <w:spacing w:after="0" w:before="0" w:line="240" w:lineRule="auto"/>
        <w:ind w:left="2390" w:right="0" w:hanging="718.0000000000001"/>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2tq9fhf" w:id="182"/>
      <w:bookmarkEnd w:id="18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Proyección de grupos y estudiantes beneficiarios directos</w:t>
      </w:r>
    </w:p>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5" w:before="0" w:line="240" w:lineRule="auto"/>
        <w:ind w:left="962" w:right="160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proyección institucional se cuenta con los siguientes grupos, población beneficiaria y requerimientos de maestros.</w:t>
      </w:r>
    </w:p>
    <w:tbl>
      <w:tblPr>
        <w:tblStyle w:val="Table17"/>
        <w:tblW w:w="8798.0" w:type="dxa"/>
        <w:jc w:val="left"/>
        <w:tblInd w:w="9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2"/>
        <w:gridCol w:w="953"/>
        <w:gridCol w:w="1502"/>
        <w:gridCol w:w="206"/>
        <w:gridCol w:w="1073"/>
        <w:gridCol w:w="1075"/>
        <w:gridCol w:w="1040"/>
        <w:gridCol w:w="1447"/>
        <w:tblGridChange w:id="0">
          <w:tblGrid>
            <w:gridCol w:w="1502"/>
            <w:gridCol w:w="953"/>
            <w:gridCol w:w="1502"/>
            <w:gridCol w:w="206"/>
            <w:gridCol w:w="1073"/>
            <w:gridCol w:w="1075"/>
            <w:gridCol w:w="1040"/>
            <w:gridCol w:w="1447"/>
          </w:tblGrid>
        </w:tblGridChange>
      </w:tblGrid>
      <w:tr>
        <w:trPr>
          <w:cantSplit w:val="0"/>
          <w:trHeight w:val="275" w:hRule="atLeast"/>
          <w:tblHeader w:val="0"/>
        </w:trPr>
        <w:tc>
          <w:tcPr>
            <w:gridSpan w:val="8"/>
          </w:tcPr>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San José</w:t>
            </w:r>
          </w:p>
        </w:tc>
      </w:tr>
      <w:tr>
        <w:trPr>
          <w:cantSplit w:val="0"/>
          <w:trHeight w:val="827" w:hRule="atLeast"/>
          <w:tblHeader w:val="0"/>
        </w:trPr>
        <w:tc>
          <w:tcPr/>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69"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Grado</w:t>
            </w:r>
          </w:p>
        </w:tc>
        <w:tc>
          <w:tcPr/>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255" w:line="240" w:lineRule="auto"/>
              <w:ind w:left="69" w:right="56"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tab/>
              <w:t xml:space="preserve">de grupos</w:t>
            </w:r>
          </w:p>
        </w:tc>
        <w:tc>
          <w:tcPr/>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7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Estudiantes</w:t>
            </w:r>
          </w:p>
        </w:tc>
        <w:tc>
          <w:tcPr>
            <w:shd w:fill="dce6f0" w:val="clear"/>
          </w:tcPr>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40" w:lineRule="auto"/>
              <w:ind w:left="70" w:right="53"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Jornada Mañana</w:t>
            </w:r>
          </w:p>
        </w:tc>
        <w:tc>
          <w:tcPr/>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40" w:lineRule="auto"/>
              <w:ind w:left="71" w:right="54"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Jornada Tarde</w:t>
            </w:r>
          </w:p>
        </w:tc>
        <w:tc>
          <w:tcPr/>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estud por grupo</w:t>
            </w:r>
          </w:p>
        </w:tc>
        <w:tc>
          <w:tcPr/>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40" w:lineRule="auto"/>
              <w:ind w:left="71"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Maestros requeridos.</w:t>
            </w:r>
          </w:p>
        </w:tc>
      </w:tr>
      <w:tr>
        <w:trPr>
          <w:cantSplit w:val="0"/>
          <w:trHeight w:val="275" w:hRule="atLeast"/>
          <w:tblHeader w:val="0"/>
        </w:trPr>
        <w:tc>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Preescolar</w:t>
            </w:r>
          </w:p>
        </w:tc>
        <w:tc>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120</w:t>
            </w:r>
          </w:p>
        </w:tc>
        <w:tc>
          <w:tcPr>
            <w:shd w:fill="dce6f0" w:val="clear"/>
          </w:tcPr>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w:t>
            </w:r>
          </w:p>
        </w:tc>
        <w:tc>
          <w:tcPr/>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r>
      <w:tr>
        <w:trPr>
          <w:cantSplit w:val="0"/>
          <w:trHeight w:val="275" w:hRule="atLeast"/>
          <w:tblHeader w:val="0"/>
        </w:trPr>
        <w:tc>
          <w:tcPr/>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Primero</w:t>
            </w:r>
          </w:p>
        </w:tc>
        <w:tc>
          <w:tcPr/>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120</w:t>
            </w:r>
          </w:p>
        </w:tc>
        <w:tc>
          <w:tcPr>
            <w:shd w:fill="dce6f0" w:val="clear"/>
          </w:tcPr>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w:t>
            </w:r>
          </w:p>
        </w:tc>
        <w:tc>
          <w:tcPr>
            <w:vMerge w:val="restart"/>
          </w:tcPr>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p>
        </w:tc>
      </w:tr>
      <w:tr>
        <w:trPr>
          <w:cantSplit w:val="0"/>
          <w:trHeight w:val="277" w:hRule="atLeast"/>
          <w:tblHeader w:val="0"/>
        </w:trPr>
        <w:tc>
          <w:tcPr/>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Segundo</w:t>
            </w:r>
          </w:p>
        </w:tc>
        <w:tc>
          <w:tcPr/>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160</w:t>
            </w:r>
          </w:p>
        </w:tc>
        <w:tc>
          <w:tcPr>
            <w:shd w:fill="dce6f0" w:val="clear"/>
          </w:tcPr>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w:t>
            </w:r>
          </w:p>
        </w:tc>
        <w:tc>
          <w:tcPr>
            <w:vMerge w:val="continue"/>
          </w:tcPr>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Tercero</w:t>
            </w:r>
          </w:p>
        </w:tc>
        <w:tc>
          <w:tcPr/>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120</w:t>
            </w:r>
          </w:p>
        </w:tc>
        <w:tc>
          <w:tcPr>
            <w:shd w:fill="dce6f0" w:val="clear"/>
          </w:tcPr>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w:t>
            </w:r>
          </w:p>
        </w:tc>
        <w:tc>
          <w:tcPr>
            <w:vMerge w:val="continue"/>
          </w:tcPr>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PB</w:t>
            </w:r>
          </w:p>
        </w:tc>
        <w:tc>
          <w:tcPr/>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w:t>
            </w:r>
          </w:p>
        </w:tc>
        <w:tc>
          <w:tcPr>
            <w:shd w:fill="dce6f0" w:val="clear"/>
          </w:tcPr>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cantSplit w:val="0"/>
          <w:trHeight w:val="275" w:hRule="atLeast"/>
          <w:tblHeader w:val="0"/>
        </w:trPr>
        <w:tc>
          <w:tcPr/>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Aceleración</w:t>
            </w:r>
          </w:p>
        </w:tc>
        <w:tc>
          <w:tcPr/>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w:t>
            </w:r>
          </w:p>
        </w:tc>
        <w:tc>
          <w:tcPr>
            <w:shd w:fill="dce6f0" w:val="clear"/>
          </w:tcPr>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cantSplit w:val="0"/>
          <w:trHeight w:val="299" w:hRule="atLeast"/>
          <w:tblHeader w:val="0"/>
        </w:trPr>
        <w:tc>
          <w:tcPr/>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60" w:lineRule="auto"/>
              <w:ind w:left="69"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w:t>
            </w:r>
          </w:p>
        </w:tc>
        <w:tc>
          <w:tcPr/>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69"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7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570</w:t>
            </w:r>
          </w:p>
        </w:tc>
        <w:tc>
          <w:tcPr>
            <w:shd w:fill="dce6f0" w:val="clear"/>
          </w:tcPr>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7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2" w:lineRule="auto"/>
              <w:ind w:left="71"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60" w:lineRule="auto"/>
              <w:ind w:left="71"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16</w:t>
            </w:r>
          </w:p>
        </w:tc>
      </w:tr>
      <w:tr>
        <w:trPr>
          <w:cantSplit w:val="0"/>
          <w:trHeight w:val="275" w:hRule="atLeast"/>
          <w:tblHeader w:val="0"/>
        </w:trPr>
        <w:tc>
          <w:tcPr>
            <w:gridSpan w:val="8"/>
          </w:tcPr>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Manuela Beltrán Diurna</w:t>
            </w:r>
          </w:p>
        </w:tc>
      </w:tr>
      <w:tr>
        <w:trPr>
          <w:cantSplit w:val="0"/>
          <w:trHeight w:val="830" w:hRule="atLeast"/>
          <w:tblHeader w:val="0"/>
        </w:trPr>
        <w:tc>
          <w:tcPr/>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0" w:lineRule="auto"/>
              <w:ind w:left="69"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Grado</w:t>
            </w:r>
          </w:p>
        </w:tc>
        <w:tc>
          <w:tcPr/>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4"/>
              </w:tabs>
              <w:spacing w:after="0" w:before="258" w:line="240" w:lineRule="auto"/>
              <w:ind w:left="69" w:right="56"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tab/>
              <w:t xml:space="preserve">de grupos</w:t>
            </w:r>
          </w:p>
        </w:tc>
        <w:tc>
          <w:tcPr/>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7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Estudiantes</w:t>
            </w:r>
          </w:p>
        </w:tc>
        <w:tc>
          <w:tcPr>
            <w:shd w:fill="dce6f0" w:val="clear"/>
          </w:tcPr>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 w:line="240" w:lineRule="auto"/>
              <w:ind w:left="70" w:right="53"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Jornada Mañana</w:t>
            </w:r>
          </w:p>
        </w:tc>
        <w:tc>
          <w:tcPr/>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 w:line="240" w:lineRule="auto"/>
              <w:ind w:left="71" w:right="54"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Jornada Tarde</w:t>
            </w:r>
          </w:p>
        </w:tc>
        <w:tc>
          <w:tcPr/>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estud por grupo</w:t>
            </w:r>
          </w:p>
        </w:tc>
        <w:tc>
          <w:tcPr/>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 w:line="240" w:lineRule="auto"/>
              <w:ind w:left="71"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Maestros requeridos.</w:t>
            </w:r>
          </w:p>
        </w:tc>
      </w:tr>
      <w:tr>
        <w:trPr>
          <w:cantSplit w:val="0"/>
          <w:trHeight w:val="275" w:hRule="atLeast"/>
          <w:tblHeader w:val="0"/>
        </w:trPr>
        <w:tc>
          <w:tcPr/>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Aceleración</w:t>
            </w:r>
          </w:p>
        </w:tc>
        <w:tc>
          <w:tcPr/>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w:t>
            </w:r>
          </w:p>
        </w:tc>
        <w:tc>
          <w:tcPr>
            <w:shd w:fill="dce6f0" w:val="clear"/>
          </w:tcPr>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cantSplit w:val="0"/>
          <w:trHeight w:val="275" w:hRule="atLeast"/>
          <w:tblHeader w:val="0"/>
        </w:trPr>
        <w:tc>
          <w:tcPr/>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Cuarto</w:t>
            </w:r>
          </w:p>
        </w:tc>
        <w:tc>
          <w:tcPr/>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120</w:t>
            </w:r>
          </w:p>
        </w:tc>
        <w:tc>
          <w:tcPr>
            <w:shd w:fill="dce6f0" w:val="clear"/>
          </w:tcPr>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w:t>
            </w:r>
          </w:p>
        </w:tc>
        <w:tc>
          <w:tcPr>
            <w:vMerge w:val="restart"/>
          </w:tcPr>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p>
        </w:tc>
      </w:tr>
      <w:tr>
        <w:trPr>
          <w:cantSplit w:val="0"/>
          <w:trHeight w:val="275" w:hRule="atLeast"/>
          <w:tblHeader w:val="0"/>
        </w:trPr>
        <w:tc>
          <w:tcPr/>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Quinto</w:t>
            </w:r>
          </w:p>
        </w:tc>
        <w:tc>
          <w:tcPr/>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120</w:t>
            </w:r>
          </w:p>
        </w:tc>
        <w:tc>
          <w:tcPr>
            <w:shd w:fill="dce6f0" w:val="clear"/>
          </w:tcPr>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w:t>
            </w:r>
          </w:p>
        </w:tc>
        <w:tc>
          <w:tcPr>
            <w:vMerge w:val="continue"/>
          </w:tcPr>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Sexto</w:t>
            </w:r>
          </w:p>
        </w:tc>
        <w:tc>
          <w:tcPr/>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200</w:t>
            </w:r>
          </w:p>
        </w:tc>
        <w:tc>
          <w:tcPr>
            <w:shd w:fill="dce6f0" w:val="clear"/>
          </w:tcPr>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w:t>
            </w:r>
          </w:p>
        </w:tc>
        <w:tc>
          <w:tcPr>
            <w:vMerge w:val="restart"/>
          </w:tcPr>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w:t>
            </w:r>
          </w:p>
        </w:tc>
      </w:tr>
      <w:tr>
        <w:trPr>
          <w:cantSplit w:val="0"/>
          <w:trHeight w:val="275" w:hRule="atLeast"/>
          <w:tblHeader w:val="0"/>
        </w:trPr>
        <w:tc>
          <w:tcPr/>
          <w:p w:rsidR="00000000" w:rsidDel="00000000" w:rsidP="00000000" w:rsidRDefault="00000000" w:rsidRPr="00000000" w14:paraId="00000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Séptimo</w:t>
            </w:r>
          </w:p>
        </w:tc>
        <w:tc>
          <w:tcPr/>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160</w:t>
            </w:r>
          </w:p>
        </w:tc>
        <w:tc>
          <w:tcPr>
            <w:shd w:fill="dce6f0" w:val="clear"/>
          </w:tcPr>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w:t>
            </w:r>
          </w:p>
        </w:tc>
        <w:tc>
          <w:tcPr>
            <w:vMerge w:val="continue"/>
          </w:tcPr>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Octavo</w:t>
            </w:r>
          </w:p>
        </w:tc>
        <w:tc>
          <w:tcPr/>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80</w:t>
            </w:r>
          </w:p>
        </w:tc>
        <w:tc>
          <w:tcPr>
            <w:shd w:fill="dce6f0" w:val="clear"/>
          </w:tcPr>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w:t>
            </w:r>
          </w:p>
        </w:tc>
        <w:tc>
          <w:tcPr>
            <w:vMerge w:val="continue"/>
          </w:tcPr>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Noveno</w:t>
            </w:r>
          </w:p>
        </w:tc>
        <w:tc>
          <w:tcPr/>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80</w:t>
            </w:r>
          </w:p>
        </w:tc>
        <w:tc>
          <w:tcPr>
            <w:shd w:fill="dce6f0" w:val="clear"/>
          </w:tcPr>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w:t>
            </w:r>
          </w:p>
        </w:tc>
        <w:tc>
          <w:tcPr>
            <w:vMerge w:val="continue"/>
          </w:tcPr>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2" w:hRule="atLeast"/>
          <w:tblHeader w:val="0"/>
        </w:trPr>
        <w:tc>
          <w:tcPr/>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Décimo</w:t>
            </w:r>
          </w:p>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Académico</w:t>
            </w:r>
          </w:p>
        </w:tc>
        <w:tc>
          <w:tcPr/>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 w:line="26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 w:line="260"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80</w:t>
            </w:r>
          </w:p>
        </w:tc>
        <w:tc>
          <w:tcPr>
            <w:shd w:fill="dce6f0" w:val="clear"/>
          </w:tcPr>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 w:line="260"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 w:line="260"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w:t>
            </w:r>
          </w:p>
        </w:tc>
        <w:tc>
          <w:tcPr>
            <w:vMerge w:val="continue"/>
          </w:tcPr>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27" w:hRule="atLeast"/>
          <w:tblHeader w:val="0"/>
        </w:trPr>
        <w:tc>
          <w:tcPr/>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9" w:right="57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Décimo Media Técnica</w:t>
            </w:r>
          </w:p>
        </w:tc>
        <w:tc>
          <w:tcPr/>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w:t>
            </w:r>
          </w:p>
        </w:tc>
        <w:tc>
          <w:tcPr>
            <w:shd w:fill="dce6f0" w:val="clear"/>
          </w:tcPr>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w:t>
            </w:r>
          </w:p>
        </w:tc>
        <w:tc>
          <w:tcPr>
            <w:vMerge w:val="continue"/>
          </w:tcPr>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1" w:hRule="atLeast"/>
          <w:tblHeader w:val="0"/>
        </w:trPr>
        <w:tc>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Once</w:t>
            </w:r>
          </w:p>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Académico</w:t>
            </w:r>
          </w:p>
        </w:tc>
        <w:tc>
          <w:tcPr/>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6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60"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w:t>
            </w:r>
          </w:p>
        </w:tc>
        <w:tc>
          <w:tcPr>
            <w:shd w:fill="dce6f0" w:val="clear"/>
          </w:tcPr>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60"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60"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w:t>
            </w:r>
          </w:p>
        </w:tc>
        <w:tc>
          <w:tcPr>
            <w:vMerge w:val="continue"/>
          </w:tcPr>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1" w:hRule="atLeast"/>
          <w:tblHeader w:val="0"/>
        </w:trPr>
        <w:tc>
          <w:tcPr/>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Once Media Técnica</w:t>
            </w:r>
          </w:p>
        </w:tc>
        <w:tc>
          <w:tcPr/>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6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60" w:lineRule="auto"/>
              <w:ind w:left="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28</w:t>
            </w:r>
          </w:p>
        </w:tc>
        <w:tc>
          <w:tcPr>
            <w:shd w:fill="dce6f0" w:val="clear"/>
          </w:tcPr>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60"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60" w:lineRule="auto"/>
              <w:ind w:left="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28</w:t>
            </w:r>
          </w:p>
        </w:tc>
        <w:tc>
          <w:tcPr>
            <w:vMerge w:val="continue"/>
          </w:tcPr>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C55">
      <w:pPr>
        <w:spacing w:after="0" w:lineRule="auto"/>
        <w:ind w:firstLine="0"/>
        <w:rPr>
          <w:sz w:val="2"/>
          <w:szCs w:val="2"/>
        </w:rPr>
        <w:sectPr>
          <w:type w:val="nextPage"/>
          <w:pgSz w:h="15840" w:w="12240" w:orient="portrait"/>
          <w:pgMar w:bottom="1719" w:top="1200" w:left="740" w:right="80" w:header="0" w:footer="913"/>
        </w:sectPr>
      </w:pPr>
      <w:r w:rsidDel="00000000" w:rsidR="00000000" w:rsidRPr="00000000">
        <w:rPr>
          <w:rtl w:val="0"/>
        </w:rPr>
      </w:r>
    </w:p>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bl>
      <w:tblPr>
        <w:tblStyle w:val="Table18"/>
        <w:tblW w:w="8799.0" w:type="dxa"/>
        <w:jc w:val="left"/>
        <w:tblInd w:w="9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2"/>
        <w:gridCol w:w="953"/>
        <w:gridCol w:w="1500"/>
        <w:gridCol w:w="175"/>
        <w:gridCol w:w="1107"/>
        <w:gridCol w:w="1075"/>
        <w:gridCol w:w="1040"/>
        <w:gridCol w:w="1447"/>
        <w:tblGridChange w:id="0">
          <w:tblGrid>
            <w:gridCol w:w="1502"/>
            <w:gridCol w:w="953"/>
            <w:gridCol w:w="1500"/>
            <w:gridCol w:w="175"/>
            <w:gridCol w:w="1107"/>
            <w:gridCol w:w="1075"/>
            <w:gridCol w:w="1040"/>
            <w:gridCol w:w="1447"/>
          </w:tblGrid>
        </w:tblGridChange>
      </w:tblGrid>
      <w:tr>
        <w:trPr>
          <w:cantSplit w:val="0"/>
          <w:trHeight w:val="272" w:hRule="atLeast"/>
          <w:tblHeader w:val="0"/>
        </w:trPr>
        <w:tc>
          <w:tcPr>
            <w:tcBorders>
              <w:top w:color="000000" w:space="0" w:sz="0" w:val="nil"/>
            </w:tcBorders>
          </w:tcPr>
          <w:p w:rsidR="00000000" w:rsidDel="00000000" w:rsidP="00000000" w:rsidRDefault="00000000" w:rsidRPr="00000000" w14:paraId="00000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69"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w:t>
            </w:r>
          </w:p>
        </w:tc>
        <w:tc>
          <w:tcPr>
            <w:tcBorders>
              <w:top w:color="000000" w:space="0" w:sz="0" w:val="nil"/>
            </w:tcBorders>
          </w:tcPr>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69"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25</w:t>
            </w:r>
          </w:p>
        </w:tc>
        <w:tc>
          <w:tcPr>
            <w:tcBorders>
              <w:top w:color="000000" w:space="0" w:sz="0" w:val="nil"/>
              <w:right w:color="000000" w:space="0" w:sz="0" w:val="nil"/>
            </w:tcBorders>
          </w:tcPr>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7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968</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939800</wp:posOffset>
                      </wp:positionH>
                      <wp:positionV relativeFrom="paragraph">
                        <wp:posOffset>-12699</wp:posOffset>
                      </wp:positionV>
                      <wp:extent cx="88900" cy="190500"/>
                      <wp:effectExtent b="0" l="0" r="0" t="0"/>
                      <wp:wrapNone/>
                      <wp:docPr id="174" name=""/>
                      <a:graphic>
                        <a:graphicData uri="http://schemas.microsoft.com/office/word/2010/wordprocessingGroup">
                          <wpg:wgp>
                            <wpg:cNvGrpSpPr/>
                            <wpg:grpSpPr>
                              <a:xfrm>
                                <a:off x="5301550" y="3684750"/>
                                <a:ext cx="88900" cy="190500"/>
                                <a:chOff x="5301550" y="3684750"/>
                                <a:chExt cx="88900" cy="190500"/>
                              </a:xfrm>
                            </wpg:grpSpPr>
                            <wpg:grpSp>
                              <wpg:cNvGrpSpPr/>
                              <wpg:grpSpPr>
                                <a:xfrm>
                                  <a:off x="5301550" y="3684750"/>
                                  <a:ext cx="88900" cy="190512"/>
                                  <a:chOff x="0" y="0"/>
                                  <a:chExt cx="88900" cy="190512"/>
                                </a:xfrm>
                              </wpg:grpSpPr>
                              <wps:wsp>
                                <wps:cNvSpPr/>
                                <wps:cNvPr id="3" name="Shape 3"/>
                                <wps:spPr>
                                  <a:xfrm>
                                    <a:off x="0" y="0"/>
                                    <a:ext cx="88900" cy="19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1524" y="15252"/>
                                    <a:ext cx="86995" cy="175260"/>
                                  </a:xfrm>
                                  <a:custGeom>
                                    <a:rect b="b" l="l" r="r" t="t"/>
                                    <a:pathLst>
                                      <a:path extrusionOk="0" h="175260" w="86995">
                                        <a:moveTo>
                                          <a:pt x="86868" y="0"/>
                                        </a:moveTo>
                                        <a:lnTo>
                                          <a:pt x="44196" y="0"/>
                                        </a:lnTo>
                                        <a:lnTo>
                                          <a:pt x="0" y="0"/>
                                        </a:lnTo>
                                        <a:lnTo>
                                          <a:pt x="0" y="175247"/>
                                        </a:lnTo>
                                        <a:lnTo>
                                          <a:pt x="44196" y="175247"/>
                                        </a:lnTo>
                                        <a:lnTo>
                                          <a:pt x="86868" y="175247"/>
                                        </a:lnTo>
                                        <a:lnTo>
                                          <a:pt x="86868" y="0"/>
                                        </a:lnTo>
                                        <a:close/>
                                      </a:path>
                                    </a:pathLst>
                                  </a:custGeom>
                                  <a:solidFill>
                                    <a:srgbClr val="DCE6F0"/>
                                  </a:solidFill>
                                  <a:ln>
                                    <a:noFill/>
                                  </a:ln>
                                </wps:spPr>
                                <wps:bodyPr anchorCtr="0" anchor="ctr" bIns="91425" lIns="91425" spcFirstLastPara="1" rIns="91425" wrap="square" tIns="91425">
                                  <a:noAutofit/>
                                </wps:bodyPr>
                              </wps:wsp>
                              <wps:wsp>
                                <wps:cNvSpPr/>
                                <wps:cNvPr id="102" name="Shape 102"/>
                                <wps:spPr>
                                  <a:xfrm>
                                    <a:off x="0" y="0"/>
                                    <a:ext cx="6350" cy="190500"/>
                                  </a:xfrm>
                                  <a:custGeom>
                                    <a:rect b="b" l="l" r="r" t="t"/>
                                    <a:pathLst>
                                      <a:path extrusionOk="0" h="190500" w="6350">
                                        <a:moveTo>
                                          <a:pt x="6095" y="0"/>
                                        </a:moveTo>
                                        <a:lnTo>
                                          <a:pt x="0" y="0"/>
                                        </a:lnTo>
                                        <a:lnTo>
                                          <a:pt x="0" y="190500"/>
                                        </a:lnTo>
                                        <a:lnTo>
                                          <a:pt x="6095" y="190500"/>
                                        </a:lnTo>
                                        <a:lnTo>
                                          <a:pt x="6095"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939800</wp:posOffset>
                      </wp:positionH>
                      <wp:positionV relativeFrom="paragraph">
                        <wp:posOffset>-12699</wp:posOffset>
                      </wp:positionV>
                      <wp:extent cx="88900" cy="190500"/>
                      <wp:effectExtent b="0" l="0" r="0" t="0"/>
                      <wp:wrapNone/>
                      <wp:docPr id="174" name="image88.png"/>
                      <a:graphic>
                        <a:graphicData uri="http://schemas.openxmlformats.org/drawingml/2006/picture">
                          <pic:pic>
                            <pic:nvPicPr>
                              <pic:cNvPr id="0" name="image88.png"/>
                              <pic:cNvPicPr preferRelativeResize="0"/>
                            </pic:nvPicPr>
                            <pic:blipFill>
                              <a:blip r:embed="rId94"/>
                              <a:srcRect/>
                              <a:stretch>
                                <a:fillRect/>
                              </a:stretch>
                            </pic:blipFill>
                            <pic:spPr>
                              <a:xfrm>
                                <a:off x="0" y="0"/>
                                <a:ext cx="88900" cy="190500"/>
                              </a:xfrm>
                              <a:prstGeom prst="rect"/>
                              <a:ln/>
                            </pic:spPr>
                          </pic:pic>
                        </a:graphicData>
                      </a:graphic>
                    </wp:anchor>
                  </w:drawing>
                </mc:Fallback>
              </mc:AlternateContent>
            </w:r>
          </w:p>
        </w:tc>
        <w:tc>
          <w:tcPr>
            <w:tcBorders>
              <w:top w:color="dce6f0" w:space="0" w:sz="12" w:val="single"/>
              <w:left w:color="000000" w:space="0" w:sz="0" w:val="nil"/>
              <w:right w:color="dce6f0" w:space="0" w:sz="18" w:val="single"/>
            </w:tcBorders>
          </w:tcPr>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dce6f0" w:space="0" w:sz="18" w:val="single"/>
            </w:tcBorders>
          </w:tcPr>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48"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14</w:t>
            </w:r>
          </w:p>
        </w:tc>
        <w:tc>
          <w:tcPr>
            <w:tcBorders>
              <w:top w:color="000000" w:space="0" w:sz="0" w:val="nil"/>
            </w:tcBorders>
          </w:tcPr>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7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18</w:t>
            </w:r>
          </w:p>
        </w:tc>
        <w:tc>
          <w:tcPr>
            <w:tcBorders>
              <w:top w:color="000000" w:space="0" w:sz="0" w:val="nil"/>
            </w:tcBorders>
          </w:tcPr>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7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34</w:t>
            </w:r>
          </w:p>
        </w:tc>
      </w:tr>
    </w:tbl>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609600</wp:posOffset>
                </wp:positionH>
                <wp:positionV relativeFrom="paragraph">
                  <wp:posOffset>177800</wp:posOffset>
                </wp:positionV>
                <wp:extent cx="6350" cy="12700"/>
                <wp:effectExtent b="0" l="0" r="0" t="0"/>
                <wp:wrapTopAndBottom distB="0" distT="0"/>
                <wp:docPr id="163" name=""/>
                <a:graphic>
                  <a:graphicData uri="http://schemas.microsoft.com/office/word/2010/wordprocessingShape">
                    <wps:wsp>
                      <wps:cNvSpPr/>
                      <wps:cNvPr id="64" name="Shape 64"/>
                      <wps:spPr>
                        <a:xfrm>
                          <a:off x="2552000" y="3776825"/>
                          <a:ext cx="5588000" cy="6350"/>
                        </a:xfrm>
                        <a:custGeom>
                          <a:rect b="b" l="l" r="r" t="t"/>
                          <a:pathLst>
                            <a:path extrusionOk="0" h="6350" w="5588000">
                              <a:moveTo>
                                <a:pt x="5587873" y="0"/>
                              </a:moveTo>
                              <a:lnTo>
                                <a:pt x="0" y="0"/>
                              </a:lnTo>
                              <a:lnTo>
                                <a:pt x="0" y="6096"/>
                              </a:lnTo>
                              <a:lnTo>
                                <a:pt x="5587873" y="6096"/>
                              </a:lnTo>
                              <a:lnTo>
                                <a:pt x="5587873"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609600</wp:posOffset>
                </wp:positionH>
                <wp:positionV relativeFrom="paragraph">
                  <wp:posOffset>177800</wp:posOffset>
                </wp:positionV>
                <wp:extent cx="6350" cy="12700"/>
                <wp:effectExtent b="0" l="0" r="0" t="0"/>
                <wp:wrapTopAndBottom distB="0" distT="0"/>
                <wp:docPr id="163" name="image43.png"/>
                <a:graphic>
                  <a:graphicData uri="http://schemas.openxmlformats.org/drawingml/2006/picture">
                    <pic:pic>
                      <pic:nvPicPr>
                        <pic:cNvPr id="0" name="image43.png"/>
                        <pic:cNvPicPr preferRelativeResize="0"/>
                      </pic:nvPicPr>
                      <pic:blipFill>
                        <a:blip r:embed="rId95"/>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104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Capacidad de Grupos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41</w:t>
      </w:r>
    </w:p>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2" w:lineRule="auto"/>
        <w:ind w:left="1041" w:right="172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Nota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la sede San José habrá movilidad de un grupo de primero a tercero según la demanda, por eso, uno de estos grados tendrá cuatro grupos.</w:t>
      </w:r>
    </w:p>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3">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2390"/>
        </w:tabs>
        <w:spacing w:after="0" w:before="0" w:line="240" w:lineRule="auto"/>
        <w:ind w:left="2390" w:right="0" w:hanging="718.0000000000001"/>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18vjpp8" w:id="183"/>
      <w:bookmarkEnd w:id="183"/>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Cargos de docentes y directivos docentes.</w:t>
      </w:r>
    </w:p>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planta de cargo de la IE es de 48 maestros vinculados, 3 coordinadores y un rector.</w:t>
      </w:r>
    </w:p>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cargos, las funciones, los requisitos y competencias se ajustan en lo establecido en el decreto 9317 de mayo de 2016. Los requerimientos institucionales son los siguientes según el plan de estudio.</w:t>
      </w:r>
    </w:p>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9"/>
        <w:tblW w:w="9442.0" w:type="dxa"/>
        <w:jc w:val="left"/>
        <w:tblInd w:w="10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39"/>
        <w:gridCol w:w="1208"/>
        <w:gridCol w:w="711"/>
        <w:gridCol w:w="980"/>
        <w:gridCol w:w="980"/>
        <w:gridCol w:w="905"/>
        <w:gridCol w:w="679"/>
        <w:gridCol w:w="982"/>
        <w:gridCol w:w="979"/>
        <w:gridCol w:w="679"/>
        <w:tblGridChange w:id="0">
          <w:tblGrid>
            <w:gridCol w:w="1339"/>
            <w:gridCol w:w="1208"/>
            <w:gridCol w:w="711"/>
            <w:gridCol w:w="980"/>
            <w:gridCol w:w="980"/>
            <w:gridCol w:w="905"/>
            <w:gridCol w:w="679"/>
            <w:gridCol w:w="982"/>
            <w:gridCol w:w="979"/>
            <w:gridCol w:w="679"/>
          </w:tblGrid>
        </w:tblGridChange>
      </w:tblGrid>
      <w:tr>
        <w:trPr>
          <w:cantSplit w:val="0"/>
          <w:trHeight w:val="251" w:hRule="atLeast"/>
          <w:tblHeader w:val="0"/>
        </w:trPr>
        <w:tc>
          <w:tcPr>
            <w:vMerge w:val="restart"/>
          </w:tcPr>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8"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AREA</w:t>
            </w:r>
          </w:p>
        </w:tc>
        <w:tc>
          <w:tcPr>
            <w:vMerge w:val="restart"/>
          </w:tcPr>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ASIGNATURA</w:t>
            </w:r>
          </w:p>
        </w:tc>
        <w:tc>
          <w:tcPr>
            <w:gridSpan w:val="2"/>
          </w:tcPr>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168" w:lineRule="auto"/>
              <w:ind w:left="448"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SAN JOSE</w:t>
            </w:r>
          </w:p>
        </w:tc>
        <w:tc>
          <w:tcPr>
            <w:gridSpan w:val="3"/>
          </w:tcPr>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168" w:lineRule="auto"/>
              <w:ind w:left="711"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MB J. MAÑANA</w:t>
            </w:r>
          </w:p>
        </w:tc>
        <w:tc>
          <w:tcPr>
            <w:gridSpan w:val="3"/>
          </w:tcPr>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168" w:lineRule="auto"/>
              <w:ind w:left="819"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MB J. TARDE</w:t>
            </w:r>
          </w:p>
        </w:tc>
      </w:tr>
      <w:tr>
        <w:trPr>
          <w:cantSplit w:val="0"/>
          <w:trHeight w:val="366" w:hRule="atLeast"/>
          <w:tblHeader w:val="0"/>
        </w:trPr>
        <w:tc>
          <w:tcPr>
            <w:vMerge w:val="continue"/>
          </w:tcPr>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83"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PREES</w:t>
            </w:r>
          </w:p>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66" w:lineRule="auto"/>
              <w:ind w:left="78"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COLAR</w:t>
            </w:r>
          </w:p>
        </w:tc>
        <w:tc>
          <w:tcPr/>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93"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BASICA</w:t>
            </w:r>
          </w:p>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66" w:lineRule="auto"/>
              <w:ind w:left="102"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PRIMARIA</w:t>
            </w:r>
          </w:p>
        </w:tc>
        <w:tc>
          <w:tcPr/>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92"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BASICA</w:t>
            </w:r>
          </w:p>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66" w:lineRule="auto"/>
              <w:ind w:left="101"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PRIMARIA</w:t>
            </w:r>
          </w:p>
        </w:tc>
        <w:tc>
          <w:tcPr/>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5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BASICA</w:t>
            </w:r>
          </w:p>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66" w:lineRule="auto"/>
              <w:ind w:left="11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SECUND</w:t>
            </w:r>
          </w:p>
        </w:tc>
        <w:tc>
          <w:tcPr/>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8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MEDIA</w:t>
            </w:r>
          </w:p>
        </w:tc>
        <w:tc>
          <w:tcPr/>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92"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BASICA</w:t>
            </w:r>
          </w:p>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66" w:lineRule="auto"/>
              <w:ind w:left="101"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PRIMARIA</w:t>
            </w:r>
          </w:p>
        </w:tc>
        <w:tc>
          <w:tcPr/>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92"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BASICA</w:t>
            </w:r>
          </w:p>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66" w:lineRule="auto"/>
              <w:ind w:left="96"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SECUNDA</w:t>
            </w:r>
          </w:p>
        </w:tc>
        <w:tc>
          <w:tcPr/>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8"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MEDIA</w:t>
            </w:r>
          </w:p>
        </w:tc>
      </w:tr>
      <w:tr>
        <w:trPr>
          <w:cantSplit w:val="0"/>
          <w:trHeight w:val="503" w:hRule="atLeast"/>
          <w:tblHeader w:val="0"/>
        </w:trPr>
        <w:tc>
          <w:tcPr>
            <w:vMerge w:val="restart"/>
          </w:tcPr>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275" w:right="265" w:hanging="1.999999999999993"/>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Ciencias naturales y educación ambiental</w:t>
            </w:r>
          </w:p>
        </w:tc>
        <w:tc>
          <w:tcPr/>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259" w:right="0" w:firstLine="33.00000000000001"/>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Ciencias Naturales</w:t>
            </w:r>
          </w:p>
        </w:tc>
        <w:tc>
          <w:tcPr/>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6"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6" w:right="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8" w:right="1"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r>
      <w:tr>
        <w:trPr>
          <w:cantSplit w:val="0"/>
          <w:trHeight w:val="249" w:hRule="atLeast"/>
          <w:tblHeader w:val="0"/>
        </w:trPr>
        <w:tc>
          <w:tcPr>
            <w:vMerge w:val="continue"/>
          </w:tcPr>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69" w:right="65"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Física</w:t>
            </w:r>
          </w:p>
        </w:tc>
        <w:tc>
          <w:tcPr/>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49" w:hRule="atLeast"/>
          <w:tblHeader w:val="0"/>
        </w:trPr>
        <w:tc>
          <w:tcPr>
            <w:vMerge w:val="continue"/>
          </w:tcPr>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69" w:right="65"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Química</w:t>
            </w:r>
          </w:p>
        </w:tc>
        <w:tc>
          <w:tcPr/>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91" w:hRule="atLeast"/>
          <w:tblHeader w:val="0"/>
        </w:trPr>
        <w:tc>
          <w:tcPr>
            <w:vMerge w:val="restart"/>
          </w:tcPr>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244" w:right="235" w:hanging="1.999999999999993"/>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Ciencias sociales, historia, geografía, constitución política y democracia</w:t>
            </w:r>
          </w:p>
        </w:tc>
        <w:tc>
          <w:tcPr/>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297" w:right="0" w:firstLine="35.99999999999998"/>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Ciencia Sociales</w:t>
            </w:r>
          </w:p>
        </w:tc>
        <w:tc>
          <w:tcPr/>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6"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6" w:right="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8" w:right="1"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r>
      <w:tr>
        <w:trPr>
          <w:cantSplit w:val="0"/>
          <w:trHeight w:val="1003" w:hRule="atLeast"/>
          <w:tblHeader w:val="0"/>
        </w:trPr>
        <w:tc>
          <w:tcPr>
            <w:vMerge w:val="continue"/>
          </w:tcPr>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6" w:right="14"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Urbanidad, Cívica y Formación Ciudadana</w:t>
            </w:r>
          </w:p>
        </w:tc>
        <w:tc>
          <w:tcPr/>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9" w:hRule="atLeast"/>
          <w:tblHeader w:val="0"/>
        </w:trPr>
        <w:tc>
          <w:tcPr/>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292"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Educación</w:t>
            </w:r>
          </w:p>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68" w:lineRule="auto"/>
              <w:ind w:left="388"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artística</w:t>
            </w:r>
          </w:p>
        </w:tc>
        <w:tc>
          <w:tcPr/>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6" w:right="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51" w:hRule="atLeast"/>
          <w:tblHeader w:val="0"/>
        </w:trPr>
        <w:tc>
          <w:tcPr/>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91" w:right="8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Educación ética y en valores</w:t>
            </w:r>
          </w:p>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8" w:lineRule="auto"/>
              <w:ind w:left="91" w:right="8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humanos</w:t>
            </w:r>
          </w:p>
        </w:tc>
        <w:tc>
          <w:tcPr/>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736" w:hRule="atLeast"/>
          <w:tblHeader w:val="0"/>
        </w:trPr>
        <w:tc>
          <w:tcPr/>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 w:right="222" w:hanging="1.0000000000000142"/>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Educación física, recreación y</w:t>
            </w:r>
          </w:p>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8" w:lineRule="auto"/>
              <w:ind w:left="91" w:right="83"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deportes</w:t>
            </w:r>
          </w:p>
        </w:tc>
        <w:tc>
          <w:tcPr/>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6" w:hRule="atLeast"/>
          <w:tblHeader w:val="0"/>
        </w:trPr>
        <w:tc>
          <w:tcPr/>
          <w:p w:rsidR="00000000" w:rsidDel="00000000" w:rsidP="00000000" w:rsidRDefault="00000000" w:rsidRPr="00000000" w14:paraId="00000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369" w:right="0" w:hanging="77"/>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Educación religiosa</w:t>
            </w:r>
          </w:p>
        </w:tc>
        <w:tc>
          <w:tcPr/>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6" w:right="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01" w:hRule="atLeast"/>
          <w:tblHeader w:val="0"/>
        </w:trPr>
        <w:tc>
          <w:tcPr>
            <w:vMerge w:val="restart"/>
          </w:tcPr>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1" w:right="83"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Humanidades y Lengua castellana</w:t>
            </w:r>
          </w:p>
        </w:tc>
        <w:tc>
          <w:tcPr/>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239" w:right="0" w:firstLine="93.00000000000004"/>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Lengua castellana</w:t>
            </w:r>
          </w:p>
        </w:tc>
        <w:tc>
          <w:tcPr/>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6"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6" w:right="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3</w:t>
            </w:r>
          </w:p>
        </w:tc>
        <w:tc>
          <w:tcPr/>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8" w:hRule="atLeast"/>
          <w:tblHeader w:val="0"/>
        </w:trPr>
        <w:tc>
          <w:tcPr>
            <w:vMerge w:val="continue"/>
          </w:tcPr>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69" w:right="65"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Idioma</w:t>
            </w:r>
          </w:p>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69" w:right="6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extranjero Ingles</w:t>
            </w:r>
          </w:p>
        </w:tc>
        <w:tc>
          <w:tcPr/>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 w:right="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51" w:hRule="atLeast"/>
          <w:tblHeader w:val="0"/>
        </w:trPr>
        <w:tc>
          <w:tcPr/>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91" w:right="86"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Matemáticas</w:t>
            </w:r>
          </w:p>
        </w:tc>
        <w:tc>
          <w:tcPr/>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6"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6" w:right="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8" w:right="1"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r>
      <w:tr>
        <w:trPr>
          <w:cantSplit w:val="0"/>
          <w:trHeight w:val="366" w:hRule="atLeast"/>
          <w:tblHeader w:val="0"/>
        </w:trPr>
        <w:tc>
          <w:tcPr/>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203"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Tecnología e</w:t>
            </w:r>
          </w:p>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66" w:lineRule="auto"/>
              <w:ind w:left="27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informática</w:t>
            </w:r>
          </w:p>
        </w:tc>
        <w:tc>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6"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6" w:right="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51" w:hRule="atLeast"/>
          <w:tblHeader w:val="0"/>
        </w:trPr>
        <w:tc>
          <w:tcPr/>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165" w:firstLine="182"/>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Ciencias económicas y</w:t>
            </w:r>
          </w:p>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6" w:lineRule="auto"/>
              <w:ind w:left="374"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políticas</w:t>
            </w:r>
          </w:p>
        </w:tc>
        <w:tc>
          <w:tcPr/>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51" w:hRule="atLeast"/>
          <w:tblHeader w:val="0"/>
        </w:trPr>
        <w:tc>
          <w:tcPr/>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91" w:right="87"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Filosofía</w:t>
            </w:r>
          </w:p>
        </w:tc>
        <w:tc>
          <w:tcPr/>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8" w:right="1"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r>
      <w:tr>
        <w:trPr>
          <w:cantSplit w:val="0"/>
          <w:trHeight w:val="249" w:hRule="atLeast"/>
          <w:tblHeader w:val="0"/>
        </w:trPr>
        <w:tc>
          <w:tcPr/>
          <w:p w:rsidR="00000000" w:rsidDel="00000000" w:rsidP="00000000" w:rsidRDefault="00000000" w:rsidRPr="00000000" w14:paraId="00000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9"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Emprendimiento</w:t>
            </w:r>
          </w:p>
        </w:tc>
        <w:tc>
          <w:tcPr/>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D2F">
      <w:pPr>
        <w:spacing w:after="0" w:lineRule="auto"/>
        <w:ind w:firstLine="0"/>
        <w:rPr>
          <w:rFonts w:ascii="Times New Roman" w:cs="Times New Roman" w:eastAsia="Times New Roman" w:hAnsi="Times New Roman"/>
          <w:sz w:val="18"/>
          <w:szCs w:val="18"/>
        </w:rPr>
        <w:sectPr>
          <w:type w:val="continuous"/>
          <w:pgSz w:h="15840" w:w="12240" w:orient="portrait"/>
          <w:pgMar w:bottom="1667" w:top="1260" w:left="740" w:right="80" w:header="0" w:footer="913"/>
        </w:sectPr>
      </w:pPr>
      <w:r w:rsidDel="00000000" w:rsidR="00000000" w:rsidRPr="00000000">
        <w:rPr>
          <w:rtl w:val="0"/>
        </w:rPr>
      </w:r>
    </w:p>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bl>
      <w:tblPr>
        <w:tblStyle w:val="Table20"/>
        <w:tblW w:w="9442.0" w:type="dxa"/>
        <w:jc w:val="left"/>
        <w:tblInd w:w="10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39"/>
        <w:gridCol w:w="1208"/>
        <w:gridCol w:w="711"/>
        <w:gridCol w:w="980"/>
        <w:gridCol w:w="980"/>
        <w:gridCol w:w="905"/>
        <w:gridCol w:w="679"/>
        <w:gridCol w:w="982"/>
        <w:gridCol w:w="979"/>
        <w:gridCol w:w="679"/>
        <w:tblGridChange w:id="0">
          <w:tblGrid>
            <w:gridCol w:w="1339"/>
            <w:gridCol w:w="1208"/>
            <w:gridCol w:w="711"/>
            <w:gridCol w:w="980"/>
            <w:gridCol w:w="980"/>
            <w:gridCol w:w="905"/>
            <w:gridCol w:w="679"/>
            <w:gridCol w:w="982"/>
            <w:gridCol w:w="979"/>
            <w:gridCol w:w="679"/>
          </w:tblGrid>
        </w:tblGridChange>
      </w:tblGrid>
      <w:tr>
        <w:trPr>
          <w:cantSplit w:val="0"/>
          <w:trHeight w:val="249" w:hRule="atLeast"/>
          <w:tblHeader w:val="0"/>
        </w:trPr>
        <w:tc>
          <w:tcPr/>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91" w:right="85"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TODAS</w:t>
            </w:r>
          </w:p>
        </w:tc>
        <w:tc>
          <w:tcPr/>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7"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4</w:t>
            </w:r>
          </w:p>
        </w:tc>
        <w:tc>
          <w:tcPr/>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7"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w:t>
            </w:r>
          </w:p>
        </w:tc>
        <w:tc>
          <w:tcPr/>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7" w:right="3"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7</w:t>
            </w:r>
          </w:p>
        </w:tc>
        <w:tc>
          <w:tcPr/>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49" w:hRule="atLeast"/>
          <w:tblHeader w:val="0"/>
        </w:trPr>
        <w:tc>
          <w:tcPr/>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166" w:lineRule="auto"/>
              <w:ind w:left="9" w:right="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ACELERACION</w:t>
            </w:r>
          </w:p>
        </w:tc>
        <w:tc>
          <w:tcPr/>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7" w:right="3"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2</w:t>
            </w:r>
          </w:p>
        </w:tc>
        <w:tc>
          <w:tcPr/>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9" w:hRule="atLeast"/>
          <w:tblHeader w:val="0"/>
        </w:trPr>
        <w:tc>
          <w:tcPr/>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311" w:right="0" w:hanging="98.99999999999999"/>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PROCESOS BASICOS</w:t>
            </w:r>
          </w:p>
        </w:tc>
        <w:tc>
          <w:tcPr/>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2"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49" w:hRule="atLeast"/>
          <w:tblHeader w:val="0"/>
        </w:trPr>
        <w:tc>
          <w:tcPr/>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91" w:right="84"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Total</w:t>
            </w:r>
          </w:p>
        </w:tc>
        <w:tc>
          <w:tcPr/>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7"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4</w:t>
            </w:r>
          </w:p>
        </w:tc>
        <w:tc>
          <w:tcPr/>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7"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w:t>
            </w:r>
          </w:p>
        </w:tc>
        <w:tc>
          <w:tcPr/>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7" w:right="3"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9</w:t>
            </w:r>
          </w:p>
        </w:tc>
        <w:tc>
          <w:tcPr/>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6"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7</w:t>
            </w:r>
          </w:p>
        </w:tc>
        <w:tc>
          <w:tcPr/>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8" w:right="2"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0</w:t>
            </w:r>
          </w:p>
        </w:tc>
        <w:tc>
          <w:tcPr/>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2"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p>
        </w:tc>
        <w:tc>
          <w:tcPr/>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6"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13</w:t>
            </w:r>
          </w:p>
        </w:tc>
        <w:tc>
          <w:tcPr/>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8" w:right="1"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4</w:t>
            </w:r>
          </w:p>
        </w:tc>
      </w:tr>
    </w:tbl>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elaboración de horarios, la asignación académica y de responsabilidades pedagógicas se harán teniendo en cuenta el nombramiento de cada maestro, su formación, el principio de equidad, la necesidad del servicio y los lineamientos institucionales y de ley.</w:t>
      </w:r>
    </w:p>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5C">
      <w:pPr>
        <w:pStyle w:val="Heading2"/>
        <w:numPr>
          <w:ilvl w:val="1"/>
          <w:numId w:val="25"/>
        </w:numPr>
        <w:tabs>
          <w:tab w:val="left" w:leader="none" w:pos="1855"/>
          <w:tab w:val="left" w:leader="none" w:pos="1857"/>
        </w:tabs>
        <w:spacing w:after="0" w:before="0" w:line="278.00000000000006" w:lineRule="auto"/>
        <w:ind w:left="1857" w:right="2186" w:hanging="526"/>
        <w:jc w:val="left"/>
        <w:rPr/>
      </w:pPr>
      <w:bookmarkStart w:colFirst="0" w:colLast="0" w:name="_heading=h.3sv78d1" w:id="184"/>
      <w:bookmarkEnd w:id="184"/>
      <w:r w:rsidDel="00000000" w:rsidR="00000000" w:rsidRPr="00000000">
        <w:rPr>
          <w:rtl w:val="0"/>
        </w:rPr>
        <w:t xml:space="preserve">FUNCIONES PERSONAL ADMINISTRATIVO Y DE APOYO</w:t>
      </w:r>
    </w:p>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5E">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2390"/>
        </w:tabs>
        <w:spacing w:after="0" w:before="0" w:line="240" w:lineRule="auto"/>
        <w:ind w:left="2390" w:right="0" w:hanging="718.0000000000001"/>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280hiku" w:id="185"/>
      <w:bookmarkEnd w:id="185"/>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Funciones y responsabilidades del personal administrativo</w:t>
      </w:r>
    </w:p>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962" w:right="162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personal administrativo en la institución está conformado por el personal de apoyo: aseadoras y vigilantes, así como las secretarias y la bibliotecóloga</w:t>
      </w:r>
    </w:p>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 contratación está a cargo de la Secretaría de Educación y las entidades que ella designe para la operativización, cumpliendo con la regulación de la normatividad vigente en lo contractual, y buscando contribuir a la implementación del PEI, ya que sus actuaciones y desempeño influyen en la calidad de la prestación del servicio educativo.</w:t>
      </w:r>
    </w:p>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629"/>
        </w:tabs>
        <w:spacing w:after="0" w:before="0" w:line="240" w:lineRule="auto"/>
        <w:ind w:left="1629" w:right="0" w:hanging="667"/>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n5rssn" w:id="186"/>
      <w:bookmarkEnd w:id="186"/>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Funciones de los vigilantes</w:t>
      </w:r>
    </w:p>
    <w:p w:rsidR="00000000" w:rsidDel="00000000" w:rsidP="00000000" w:rsidRDefault="00000000" w:rsidRPr="00000000" w14:paraId="00000D64">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leader="none" w:pos="1356"/>
        </w:tabs>
        <w:spacing w:after="0" w:before="43" w:line="240" w:lineRule="auto"/>
        <w:ind w:left="1356" w:right="0" w:hanging="39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Ejercer la labor en las áreas o zonas que le hayan asignado.</w:t>
      </w:r>
    </w:p>
    <w:p w:rsidR="00000000" w:rsidDel="00000000" w:rsidP="00000000" w:rsidRDefault="00000000" w:rsidRPr="00000000" w14:paraId="00000D65">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leader="none" w:pos="1356"/>
          <w:tab w:val="left" w:leader="none" w:pos="1358"/>
        </w:tabs>
        <w:spacing w:after="0" w:before="0" w:line="240" w:lineRule="auto"/>
        <w:ind w:left="1358" w:right="1624" w:hanging="39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Controlar y vigilar la entrada y salida de personas, vehículos y objetos del plantel. Según Manual de procedimientos de la entidad operadora.</w:t>
      </w:r>
    </w:p>
    <w:p w:rsidR="00000000" w:rsidDel="00000000" w:rsidP="00000000" w:rsidRDefault="00000000" w:rsidRPr="00000000" w14:paraId="00000D66">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leader="none" w:pos="1356"/>
          <w:tab w:val="left" w:leader="none" w:pos="1358"/>
        </w:tabs>
        <w:spacing w:after="0" w:before="0" w:line="240" w:lineRule="auto"/>
        <w:ind w:left="1358" w:right="1625" w:hanging="39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Velar por el buen estado y conservación de los implementos de seguridad e informar oportunamente de las anomalías detectadas.</w:t>
      </w:r>
    </w:p>
    <w:p w:rsidR="00000000" w:rsidDel="00000000" w:rsidP="00000000" w:rsidRDefault="00000000" w:rsidRPr="00000000" w14:paraId="00000D67">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leader="none" w:pos="1356"/>
          <w:tab w:val="left" w:leader="none" w:pos="1358"/>
        </w:tabs>
        <w:spacing w:after="0" w:before="0" w:line="240" w:lineRule="auto"/>
        <w:ind w:left="1358" w:right="1621" w:hanging="39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Velar por la conservación y seguridad de los bienes del plantel, colaborando con su mantenimiento.</w:t>
      </w:r>
    </w:p>
    <w:p w:rsidR="00000000" w:rsidDel="00000000" w:rsidP="00000000" w:rsidRDefault="00000000" w:rsidRPr="00000000" w14:paraId="00000D68">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leader="none" w:pos="1356"/>
        </w:tabs>
        <w:spacing w:after="0" w:before="0" w:line="240" w:lineRule="auto"/>
        <w:ind w:left="1356" w:right="0" w:hanging="39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Colaborar con la prevención y control de situaciones de emergencia.</w:t>
      </w:r>
    </w:p>
    <w:p w:rsidR="00000000" w:rsidDel="00000000" w:rsidP="00000000" w:rsidRDefault="00000000" w:rsidRPr="00000000" w14:paraId="00000D69">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leader="none" w:pos="1356"/>
          <w:tab w:val="left" w:leader="none" w:pos="1358"/>
        </w:tabs>
        <w:spacing w:after="0" w:before="1" w:line="240" w:lineRule="auto"/>
        <w:ind w:left="1358" w:right="1626" w:hanging="39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Consignar en los registros de control las anomalías detectadas en sus turnos e informar oportunamente sobre las mismas.</w:t>
      </w:r>
    </w:p>
    <w:p w:rsidR="00000000" w:rsidDel="00000000" w:rsidP="00000000" w:rsidRDefault="00000000" w:rsidRPr="00000000" w14:paraId="00000D6A">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leader="none" w:pos="1356"/>
        </w:tabs>
        <w:spacing w:after="0" w:before="0" w:line="240" w:lineRule="auto"/>
        <w:ind w:left="1356" w:right="0" w:hanging="39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Prevenir situaciones que pongan en riesgo el patrimonio de la Institución.</w:t>
      </w:r>
    </w:p>
    <w:p w:rsidR="00000000" w:rsidDel="00000000" w:rsidP="00000000" w:rsidRDefault="00000000" w:rsidRPr="00000000" w14:paraId="00000D6B">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1356"/>
        </w:tabs>
        <w:spacing w:after="0" w:before="0" w:line="240" w:lineRule="auto"/>
        <w:ind w:left="1356" w:right="0" w:hanging="39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Cumplir la jornada laboral legalmente establecida.</w:t>
      </w:r>
    </w:p>
    <w:p w:rsidR="00000000" w:rsidDel="00000000" w:rsidP="00000000" w:rsidRDefault="00000000" w:rsidRPr="00000000" w14:paraId="00000D6C">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1355"/>
          <w:tab w:val="left" w:leader="none" w:pos="1358"/>
        </w:tabs>
        <w:spacing w:after="0" w:before="0" w:line="240" w:lineRule="auto"/>
        <w:ind w:left="1358" w:right="1625" w:hanging="395.99999999999994"/>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1100" w:top="126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Cumplir las demás funciones que le sean asignadas de acuerdo con la naturaleza del cargo.</w:t>
      </w:r>
    </w:p>
    <w:p w:rsidR="00000000" w:rsidDel="00000000" w:rsidP="00000000" w:rsidRDefault="00000000" w:rsidRPr="00000000" w14:paraId="00000D6D">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629"/>
        </w:tabs>
        <w:spacing w:after="0" w:before="70" w:line="240" w:lineRule="auto"/>
        <w:ind w:left="1629" w:right="0" w:hanging="667"/>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375fbgg" w:id="187"/>
      <w:bookmarkEnd w:id="187"/>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Funciones del personal de aseo</w:t>
      </w:r>
    </w:p>
    <w:p w:rsidR="00000000" w:rsidDel="00000000" w:rsidP="00000000" w:rsidRDefault="00000000" w:rsidRPr="00000000" w14:paraId="00000D6E">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356"/>
          <w:tab w:val="left" w:leader="none" w:pos="1358"/>
        </w:tabs>
        <w:spacing w:after="0" w:before="43" w:line="240" w:lineRule="auto"/>
        <w:ind w:left="1358" w:right="1627" w:hanging="39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Responder por el aseo y cuidado de las zonas, objetos o áreas que le sean asignadas.</w:t>
      </w:r>
    </w:p>
    <w:p w:rsidR="00000000" w:rsidDel="00000000" w:rsidP="00000000" w:rsidRDefault="00000000" w:rsidRPr="00000000" w14:paraId="00000D6F">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356"/>
        </w:tabs>
        <w:spacing w:after="0" w:before="0" w:line="240" w:lineRule="auto"/>
        <w:ind w:left="1356" w:right="0" w:hanging="39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Responder por los elementos utilizados para la ejecución de sus tareas.</w:t>
      </w:r>
    </w:p>
    <w:p w:rsidR="00000000" w:rsidDel="00000000" w:rsidP="00000000" w:rsidRDefault="00000000" w:rsidRPr="00000000" w14:paraId="00000D70">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356"/>
          <w:tab w:val="left" w:leader="none" w:pos="1358"/>
        </w:tabs>
        <w:spacing w:after="0" w:before="0" w:line="240" w:lineRule="auto"/>
        <w:ind w:left="1358" w:right="1626" w:hanging="39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sobre cualquier novedad ocurrida en la zona o en los equipos bajo su cuidado.</w:t>
      </w:r>
    </w:p>
    <w:p w:rsidR="00000000" w:rsidDel="00000000" w:rsidP="00000000" w:rsidRDefault="00000000" w:rsidRPr="00000000" w14:paraId="00000D71">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356"/>
          <w:tab w:val="left" w:leader="none" w:pos="1358"/>
        </w:tabs>
        <w:spacing w:after="0" w:before="1" w:line="240" w:lineRule="auto"/>
        <w:ind w:left="1358" w:right="1626" w:hanging="395.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a su inmediato superior sobre anomalías e irregularidades que se presenten.</w:t>
      </w:r>
    </w:p>
    <w:p w:rsidR="00000000" w:rsidDel="00000000" w:rsidP="00000000" w:rsidRDefault="00000000" w:rsidRPr="00000000" w14:paraId="00000D72">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356"/>
        </w:tabs>
        <w:spacing w:after="0" w:before="0" w:line="240" w:lineRule="auto"/>
        <w:ind w:left="1356" w:right="0" w:hanging="39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Velar por la conservación, mantenimiento y seguridad de los bienes del plantel.</w:t>
      </w:r>
    </w:p>
    <w:p w:rsidR="00000000" w:rsidDel="00000000" w:rsidP="00000000" w:rsidRDefault="00000000" w:rsidRPr="00000000" w14:paraId="00000D73">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356"/>
        </w:tabs>
        <w:spacing w:after="0" w:before="0" w:line="240" w:lineRule="auto"/>
        <w:ind w:left="1356" w:right="0" w:hanging="39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Colaborar con la prevención y control de situaciones de emergencia.</w:t>
      </w:r>
    </w:p>
    <w:p w:rsidR="00000000" w:rsidDel="00000000" w:rsidP="00000000" w:rsidRDefault="00000000" w:rsidRPr="00000000" w14:paraId="00000D74">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356"/>
        </w:tabs>
        <w:spacing w:after="0" w:before="0" w:line="240" w:lineRule="auto"/>
        <w:ind w:left="1356" w:right="0" w:hanging="39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Prevenir situaciones que pongan en riesgo el patrimonio de la Institución.</w:t>
      </w:r>
    </w:p>
    <w:p w:rsidR="00000000" w:rsidDel="00000000" w:rsidP="00000000" w:rsidRDefault="00000000" w:rsidRPr="00000000" w14:paraId="00000D75">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356"/>
        </w:tabs>
        <w:spacing w:after="0" w:before="0" w:line="240" w:lineRule="auto"/>
        <w:ind w:left="1356" w:right="0" w:hanging="39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Colaborar con la atención de los visitantes.</w:t>
      </w:r>
    </w:p>
    <w:p w:rsidR="00000000" w:rsidDel="00000000" w:rsidP="00000000" w:rsidRDefault="00000000" w:rsidRPr="00000000" w14:paraId="00000D76">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356"/>
        </w:tabs>
        <w:spacing w:after="0" w:before="0" w:line="240" w:lineRule="auto"/>
        <w:ind w:left="1356" w:right="0" w:hanging="39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Cumplir la jornada laboral legalmente establecida</w:t>
      </w:r>
    </w:p>
    <w:p w:rsidR="00000000" w:rsidDel="00000000" w:rsidP="00000000" w:rsidRDefault="00000000" w:rsidRPr="00000000" w14:paraId="00000D77">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429"/>
        </w:tabs>
        <w:spacing w:after="0" w:before="0" w:line="240" w:lineRule="auto"/>
        <w:ind w:left="1429" w:right="0" w:hanging="4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Manejar el inventario de los implementos de aseo.</w:t>
      </w:r>
    </w:p>
    <w:p w:rsidR="00000000" w:rsidDel="00000000" w:rsidP="00000000" w:rsidRDefault="00000000" w:rsidRPr="00000000" w14:paraId="00000D78">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561"/>
        </w:tabs>
        <w:spacing w:after="0" w:before="0" w:line="240" w:lineRule="auto"/>
        <w:ind w:left="962" w:right="162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Cumplir las demás funciones que le sean asignadas de acuerdo con la naturaleza del cargo.</w:t>
      </w:r>
    </w:p>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A">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629"/>
        </w:tabs>
        <w:spacing w:after="0" w:before="1" w:line="240" w:lineRule="auto"/>
        <w:ind w:left="1629" w:right="0" w:hanging="667"/>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1maplo9" w:id="188"/>
      <w:bookmarkEnd w:id="188"/>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Funciones secretarias.</w:t>
      </w:r>
    </w:p>
    <w:p w:rsidR="00000000" w:rsidDel="00000000" w:rsidP="00000000" w:rsidRDefault="00000000" w:rsidRPr="00000000" w14:paraId="00000D7B">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243"/>
        </w:tabs>
        <w:spacing w:after="0" w:before="40"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Orientar al cliente interno y externo suministrándole información, documentos o elementos, de conformidad con los trámites, procedimientos y autorizaciones establecidos, y en los tiempos establecidos para tal fin.</w:t>
      </w:r>
    </w:p>
    <w:p w:rsidR="00000000" w:rsidDel="00000000" w:rsidP="00000000" w:rsidRDefault="00000000" w:rsidRPr="00000000" w14:paraId="00000D7C">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231"/>
        </w:tabs>
        <w:spacing w:after="0" w:before="0" w:line="240" w:lineRule="auto"/>
        <w:ind w:left="962" w:right="16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Diligenciar los libros reglamentarios del establecimiento como registro de logros, registro de matrículas, nivelaciones, admisiones, habilitaciones, validaciones, hojas de vida de docentes, estudiantes y empleados, registro de títulos y actas de grados, de acuerdo a los procedimientos definidos por la Institución Educativa.</w:t>
      </w:r>
    </w:p>
    <w:p w:rsidR="00000000" w:rsidDel="00000000" w:rsidP="00000000" w:rsidRDefault="00000000" w:rsidRPr="00000000" w14:paraId="00000D7D">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231"/>
        </w:tabs>
        <w:spacing w:after="0" w:before="1"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Apoyar la Administración de la correspondencia y el archivo del establecimiento; transcribir resoluciones, circulares y demás comunicaciones de acuerdo a los procedimientos definidos por la Institución Educativa.</w:t>
      </w:r>
    </w:p>
    <w:p w:rsidR="00000000" w:rsidDel="00000000" w:rsidP="00000000" w:rsidRDefault="00000000" w:rsidRPr="00000000" w14:paraId="00000D7E">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214"/>
        </w:tabs>
        <w:spacing w:after="0" w:before="0"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Atender las llamadas telefónicas, los estudiantes, profesores y público en general, en el horario establecido para tal fin.</w:t>
      </w:r>
    </w:p>
    <w:p w:rsidR="00000000" w:rsidDel="00000000" w:rsidP="00000000" w:rsidRDefault="00000000" w:rsidRPr="00000000" w14:paraId="00000D7F">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228"/>
        </w:tabs>
        <w:spacing w:after="0" w:before="0" w:line="240" w:lineRule="auto"/>
        <w:ind w:left="1228" w:right="0" w:hanging="266.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Registrar y mantener actualizado el sistema de información Educativo.</w:t>
      </w:r>
    </w:p>
    <w:p w:rsidR="00000000" w:rsidDel="00000000" w:rsidP="00000000" w:rsidRDefault="00000000" w:rsidRPr="00000000" w14:paraId="00000D80">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243"/>
        </w:tabs>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Apoyar en los registros del Sistema Nacional de Información y demás informes estadísticos.</w:t>
      </w:r>
    </w:p>
    <w:p w:rsidR="00000000" w:rsidDel="00000000" w:rsidP="00000000" w:rsidRDefault="00000000" w:rsidRPr="00000000" w14:paraId="00000D81">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351"/>
        </w:tabs>
        <w:spacing w:after="0" w:before="0" w:line="240" w:lineRule="auto"/>
        <w:ind w:left="962" w:right="162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Expedir oportunamente los certificados de estudio, tiempo de servicio, constancias y demás documentos que le sean solicitados.</w:t>
      </w:r>
    </w:p>
    <w:p w:rsidR="00000000" w:rsidDel="00000000" w:rsidP="00000000" w:rsidRDefault="00000000" w:rsidRPr="00000000" w14:paraId="00000D82">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212"/>
        </w:tabs>
        <w:spacing w:after="0" w:before="0"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Asistir a las sesiones del Consejo Académico, Comité de Evaluación y Promoción, Consejo de Padres, Consejo Directivo en calidad de Secretaria de Actas, en el evento de no existir en el establecimiento educativo el cargo de Auxiliar Administrativo.</w:t>
      </w:r>
    </w:p>
    <w:p w:rsidR="00000000" w:rsidDel="00000000" w:rsidP="00000000" w:rsidRDefault="00000000" w:rsidRPr="00000000" w14:paraId="00000D83">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217"/>
        </w:tabs>
        <w:spacing w:after="0" w:before="1" w:line="240" w:lineRule="auto"/>
        <w:ind w:left="1217" w:right="0" w:hanging="25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Concertar la presencialidad requerida para el cumplimiento del objeto contractual.</w:t>
      </w:r>
    </w:p>
    <w:p w:rsidR="00000000" w:rsidDel="00000000" w:rsidP="00000000" w:rsidRDefault="00000000" w:rsidRPr="00000000" w14:paraId="00000D84">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355"/>
        </w:tabs>
        <w:spacing w:after="0" w:before="0" w:line="240" w:lineRule="auto"/>
        <w:ind w:left="1355" w:right="0" w:hanging="39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Presentar informes mensuales de actividades, con el visto bueno del Rector (a).</w:t>
      </w:r>
    </w:p>
    <w:p w:rsidR="00000000" w:rsidDel="00000000" w:rsidP="00000000" w:rsidRDefault="00000000" w:rsidRPr="00000000" w14:paraId="00000D85">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463"/>
        </w:tabs>
        <w:spacing w:after="0" w:before="0"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Presentar evidencias que sustenten el cumplimiento de las actividades contractuales.</w:t>
      </w:r>
    </w:p>
    <w:p w:rsidR="00000000" w:rsidDel="00000000" w:rsidP="00000000" w:rsidRDefault="00000000" w:rsidRPr="00000000" w14:paraId="00000D86">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369"/>
        </w:tabs>
        <w:spacing w:after="0" w:before="0" w:line="240" w:lineRule="auto"/>
        <w:ind w:left="962" w:right="1626"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Asistir a las actividades de gestión del conocimiento, en cumplimiento del Plan de Mejoramiento en la prestación del Servicio.</w:t>
      </w:r>
    </w:p>
    <w:p w:rsidR="00000000" w:rsidDel="00000000" w:rsidP="00000000" w:rsidRDefault="00000000" w:rsidRPr="00000000" w14:paraId="00000D87">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381"/>
        </w:tabs>
        <w:spacing w:after="0" w:before="72" w:line="240" w:lineRule="auto"/>
        <w:ind w:left="962" w:right="162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actividades de apoyo y complementarias al área de su competencia, así como todos los trámites relacionados con los asuntos de carácter educativo de la Institución.</w:t>
      </w:r>
    </w:p>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89">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629"/>
        </w:tabs>
        <w:spacing w:after="0" w:before="0" w:line="240" w:lineRule="auto"/>
        <w:ind w:left="1629" w:right="0" w:hanging="667"/>
        <w:jc w:val="both"/>
        <w:rPr>
          <w:rFonts w:ascii="Arial" w:cs="Arial" w:eastAsia="Arial" w:hAnsi="Arial"/>
          <w:b w:val="0"/>
          <w:i w:val="1"/>
          <w:smallCaps w:val="0"/>
          <w:strike w:val="0"/>
          <w:color w:val="000000"/>
          <w:sz w:val="24"/>
          <w:szCs w:val="24"/>
          <w:u w:val="none"/>
          <w:shd w:fill="auto" w:val="clear"/>
          <w:vertAlign w:val="baseline"/>
        </w:rPr>
      </w:pPr>
      <w:bookmarkStart w:colFirst="0" w:colLast="0" w:name="_heading=h.46ad4c2" w:id="189"/>
      <w:bookmarkEnd w:id="189"/>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Funciones bibliotecóloga</w:t>
      </w:r>
    </w:p>
    <w:p w:rsidR="00000000" w:rsidDel="00000000" w:rsidP="00000000" w:rsidRDefault="00000000" w:rsidRPr="00000000" w14:paraId="00000D8A">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233"/>
        </w:tabs>
        <w:spacing w:after="0" w:before="41" w:line="240" w:lineRule="auto"/>
        <w:ind w:left="962" w:right="162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Atender y orientar a los usuarios del servicio de biblioteca y controlar préstamos de material bibliográfico y audiovisual.</w:t>
      </w:r>
    </w:p>
    <w:p w:rsidR="00000000" w:rsidDel="00000000" w:rsidP="00000000" w:rsidRDefault="00000000" w:rsidRPr="00000000" w14:paraId="00000D8B">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228"/>
        </w:tabs>
        <w:spacing w:after="0" w:before="0" w:line="240" w:lineRule="auto"/>
        <w:ind w:left="1228" w:right="0" w:hanging="266.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la adecuación física de materiales para el préstamo interno y externo.</w:t>
      </w:r>
    </w:p>
    <w:p w:rsidR="00000000" w:rsidDel="00000000" w:rsidP="00000000" w:rsidRDefault="00000000" w:rsidRPr="00000000" w14:paraId="00000D8C">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219"/>
        </w:tabs>
        <w:spacing w:after="0" w:before="0"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Llevar el control de material bibliográfico y audiovisual que se encuentra en poder de los usuarios.</w:t>
      </w:r>
    </w:p>
    <w:p w:rsidR="00000000" w:rsidDel="00000000" w:rsidP="00000000" w:rsidRDefault="00000000" w:rsidRPr="00000000" w14:paraId="00000D8D">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286"/>
        </w:tabs>
        <w:spacing w:after="0" w:before="0" w:line="240" w:lineRule="auto"/>
        <w:ind w:left="962" w:right="162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Emitir concepto de paz y salvo por concepto de biblioteca a los diferentes usuarios.</w:t>
      </w:r>
    </w:p>
    <w:p w:rsidR="00000000" w:rsidDel="00000000" w:rsidP="00000000" w:rsidRDefault="00000000" w:rsidRPr="00000000" w14:paraId="00000D8E">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279"/>
        </w:tabs>
        <w:spacing w:after="0" w:before="0" w:line="240" w:lineRule="auto"/>
        <w:ind w:left="962" w:right="162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Colaborar en la promoción del servicio de Biblioteca a través de carteleras, afiches, charlas reuniones, programas y actividades de extensión.</w:t>
      </w:r>
    </w:p>
    <w:p w:rsidR="00000000" w:rsidDel="00000000" w:rsidP="00000000" w:rsidRDefault="00000000" w:rsidRPr="00000000" w14:paraId="00000D8F">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221"/>
        </w:tabs>
        <w:spacing w:after="0" w:before="1"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Revisar la colección y elaborar informes del material deteriorado o sustraído para su reparación, reintegro, o descarte de inventario.</w:t>
      </w:r>
    </w:p>
    <w:p w:rsidR="00000000" w:rsidDel="00000000" w:rsidP="00000000" w:rsidRDefault="00000000" w:rsidRPr="00000000" w14:paraId="00000D90">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252"/>
        </w:tabs>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Apoyar en la realización del inventario bibliográfico y de bienes muebles de la biblioteca.</w:t>
      </w:r>
    </w:p>
    <w:p w:rsidR="00000000" w:rsidDel="00000000" w:rsidP="00000000" w:rsidRDefault="00000000" w:rsidRPr="00000000" w14:paraId="00000D91">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214"/>
        </w:tabs>
        <w:spacing w:after="0" w:before="0"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Diseñar los procedimientos de los servicios de referencia y atención de solicitudes de información.</w:t>
      </w:r>
    </w:p>
    <w:p w:rsidR="00000000" w:rsidDel="00000000" w:rsidP="00000000" w:rsidRDefault="00000000" w:rsidRPr="00000000" w14:paraId="00000D92">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217"/>
        </w:tabs>
        <w:spacing w:after="0" w:before="0" w:line="240" w:lineRule="auto"/>
        <w:ind w:left="1217" w:right="0" w:hanging="25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Concertar la presencialidad requerida para el cumplimiento del objeto contractual.</w:t>
      </w:r>
    </w:p>
    <w:p w:rsidR="00000000" w:rsidDel="00000000" w:rsidP="00000000" w:rsidRDefault="00000000" w:rsidRPr="00000000" w14:paraId="00000D93">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355"/>
        </w:tabs>
        <w:spacing w:after="0" w:before="0" w:line="240" w:lineRule="auto"/>
        <w:ind w:left="1355" w:right="0" w:hanging="39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Presentar informes mensuales de actividades, con el visto bueno del Rector (a).</w:t>
      </w:r>
    </w:p>
    <w:p w:rsidR="00000000" w:rsidDel="00000000" w:rsidP="00000000" w:rsidRDefault="00000000" w:rsidRPr="00000000" w14:paraId="00000D94">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463"/>
        </w:tabs>
        <w:spacing w:after="0" w:before="0" w:line="240" w:lineRule="auto"/>
        <w:ind w:left="962" w:right="162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Presentar evidencias que sustenten el cumplimiento de las actividades contractuales.</w:t>
      </w:r>
    </w:p>
    <w:p w:rsidR="00000000" w:rsidDel="00000000" w:rsidP="00000000" w:rsidRDefault="00000000" w:rsidRPr="00000000" w14:paraId="00000D95">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369"/>
        </w:tabs>
        <w:spacing w:after="0" w:before="0" w:line="240" w:lineRule="auto"/>
        <w:ind w:left="962" w:right="162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Asistir a las actividades de gestión del conocimiento, en cumplimiento del Plan de Mejoramiento en la prestación del Servicio.</w:t>
      </w:r>
    </w:p>
    <w:p w:rsidR="00000000" w:rsidDel="00000000" w:rsidP="00000000" w:rsidRDefault="00000000" w:rsidRPr="00000000" w14:paraId="00000D96">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381"/>
        </w:tabs>
        <w:spacing w:after="0" w:before="0" w:line="240" w:lineRule="auto"/>
        <w:ind w:left="962" w:right="162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actividades de apoyo y complementarias al área de su competencia, así como todos los trámites relacionados con los asuntos de carácter educativo de la Institución</w:t>
      </w:r>
    </w:p>
    <w:p w:rsidR="00000000" w:rsidDel="00000000" w:rsidP="00000000" w:rsidRDefault="00000000" w:rsidRPr="00000000" w14:paraId="00000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98">
      <w:pPr>
        <w:pStyle w:val="Heading2"/>
        <w:numPr>
          <w:ilvl w:val="1"/>
          <w:numId w:val="25"/>
        </w:numPr>
        <w:tabs>
          <w:tab w:val="left" w:leader="none" w:pos="1855"/>
          <w:tab w:val="left" w:leader="none" w:pos="1857"/>
        </w:tabs>
        <w:spacing w:after="0" w:before="1" w:line="276" w:lineRule="auto"/>
        <w:ind w:left="1857" w:right="1637" w:hanging="526"/>
        <w:jc w:val="left"/>
        <w:rPr/>
      </w:pPr>
      <w:bookmarkStart w:colFirst="0" w:colLast="0" w:name="_heading=h.2lfnejv" w:id="190"/>
      <w:bookmarkEnd w:id="190"/>
      <w:r w:rsidDel="00000000" w:rsidR="00000000" w:rsidRPr="00000000">
        <w:rPr>
          <w:rtl w:val="0"/>
        </w:rPr>
        <w:t xml:space="preserve">PROCESOS DE INDUCCIÓN Y REINDUCCIÓN A LOS CARGOS.</w:t>
      </w:r>
    </w:p>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IE implementa el programa de inducción y reinducción para que los maestros, directivos y administrativos comprendan el Proyecto Educativo Institucional y se integren al equipo de trabajo.</w:t>
      </w:r>
    </w:p>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9B">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2390"/>
        </w:tabs>
        <w:spacing w:after="0" w:before="0" w:line="240" w:lineRule="auto"/>
        <w:ind w:left="2390" w:right="0" w:hanging="718.0000000000001"/>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10kxoro" w:id="191"/>
      <w:bookmarkEnd w:id="19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Protocolo para maestros y directivos.</w:t>
      </w:r>
    </w:p>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9D">
      <w:pPr>
        <w:pStyle w:val="Heading5"/>
        <w:numPr>
          <w:ilvl w:val="3"/>
          <w:numId w:val="25"/>
        </w:numPr>
        <w:tabs>
          <w:tab w:val="left" w:leader="none" w:pos="3153"/>
        </w:tabs>
        <w:spacing w:after="0" w:before="0" w:line="240" w:lineRule="auto"/>
        <w:ind w:left="3153" w:right="0" w:hanging="1080"/>
        <w:jc w:val="left"/>
        <w:rPr/>
      </w:pPr>
      <w:bookmarkStart w:colFirst="0" w:colLast="0" w:name="_heading=h.3kkl7fh" w:id="192"/>
      <w:bookmarkEnd w:id="192"/>
      <w:r w:rsidDel="00000000" w:rsidR="00000000" w:rsidRPr="00000000">
        <w:rPr>
          <w:rtl w:val="0"/>
        </w:rPr>
        <w:t xml:space="preserve">Antiguos.</w:t>
      </w:r>
    </w:p>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962" w:right="5355"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Responsables: Rector, coordinaciones. Duración: 2 horas como mínimo.</w:t>
      </w:r>
    </w:p>
    <w:p w:rsidR="00000000" w:rsidDel="00000000" w:rsidP="00000000" w:rsidRDefault="00000000" w:rsidRPr="00000000" w14:paraId="00000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2" w:right="160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Momento: Dos al año una en la primera semana de Desarrollo Institucional y la otra en la de junio.</w:t>
      </w:r>
    </w:p>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Beneficiarios: Equipo general de maestros/as.</w:t>
      </w:r>
    </w:p>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0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Programación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proponen algunos ejercicios que generen integración y conocimiento del equipo de maestros/as.</w:t>
      </w:r>
    </w:p>
    <w:p w:rsidR="00000000" w:rsidDel="00000000" w:rsidP="00000000" w:rsidRDefault="00000000" w:rsidRPr="00000000" w14:paraId="00000DA2">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2041"/>
        </w:tabs>
        <w:spacing w:after="0" w:before="0" w:line="240" w:lineRule="auto"/>
        <w:ind w:left="204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abordan algunos elementos de la filosofía institucional.</w:t>
      </w:r>
    </w:p>
    <w:p w:rsidR="00000000" w:rsidDel="00000000" w:rsidP="00000000" w:rsidRDefault="00000000" w:rsidRPr="00000000" w14:paraId="00000DA3">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2042"/>
        </w:tabs>
        <w:spacing w:after="0" w:before="0" w:line="240" w:lineRule="auto"/>
        <w:ind w:left="2042" w:right="1625"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trabajan algunos aspectos del manual de convivencia y de asuntos curriculares.</w:t>
      </w:r>
    </w:p>
    <w:p w:rsidR="00000000" w:rsidDel="00000000" w:rsidP="00000000" w:rsidRDefault="00000000" w:rsidRPr="00000000" w14:paraId="00000DA4">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2042"/>
        </w:tabs>
        <w:spacing w:after="0" w:before="0" w:line="240" w:lineRule="auto"/>
        <w:ind w:left="2042" w:right="1625"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establecen acuerdos y compromisos en función del plan de mejoramiento institucional.</w:t>
      </w:r>
    </w:p>
    <w:p w:rsidR="00000000" w:rsidDel="00000000" w:rsidP="00000000" w:rsidRDefault="00000000" w:rsidRPr="00000000" w14:paraId="00000DA5">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2041"/>
        </w:tabs>
        <w:spacing w:after="0" w:before="0" w:line="240" w:lineRule="auto"/>
        <w:ind w:left="204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dan orientaciones generales que llevan a un buen ambiente de trabajo.</w:t>
      </w:r>
    </w:p>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A7">
      <w:pPr>
        <w:pStyle w:val="Heading5"/>
        <w:numPr>
          <w:ilvl w:val="3"/>
          <w:numId w:val="25"/>
        </w:numPr>
        <w:tabs>
          <w:tab w:val="left" w:leader="none" w:pos="3153"/>
        </w:tabs>
        <w:spacing w:after="0" w:before="0" w:line="240" w:lineRule="auto"/>
        <w:ind w:left="3153" w:right="0" w:hanging="1080"/>
        <w:jc w:val="left"/>
        <w:rPr/>
      </w:pPr>
      <w:bookmarkStart w:colFirst="0" w:colLast="0" w:name="_heading=h.1zpvhna" w:id="193"/>
      <w:bookmarkEnd w:id="193"/>
      <w:r w:rsidDel="00000000" w:rsidR="00000000" w:rsidRPr="00000000">
        <w:rPr>
          <w:rtl w:val="0"/>
        </w:rPr>
        <w:t xml:space="preserve">Nuevos.</w:t>
      </w:r>
    </w:p>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962" w:right="535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Responsables: Rector, coordinaciones. Duración: Hora y media</w:t>
      </w:r>
    </w:p>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24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Momento: Durante los primeros quince días de ingreso a la IE. Programación.</w:t>
      </w:r>
    </w:p>
    <w:p w:rsidR="00000000" w:rsidDel="00000000" w:rsidP="00000000" w:rsidRDefault="00000000" w:rsidRPr="00000000" w14:paraId="00000DAA">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27"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Saludo, una presentación general de los asistentes desde el ser, la familia y la trayectoria profesional.</w:t>
      </w:r>
    </w:p>
    <w:p w:rsidR="00000000" w:rsidDel="00000000" w:rsidP="00000000" w:rsidRDefault="00000000" w:rsidRPr="00000000" w14:paraId="00000DAB">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1321"/>
        </w:tabs>
        <w:spacing w:after="0" w:before="0" w:line="240"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conversa de expectativas y primeras impresiones.</w:t>
      </w:r>
    </w:p>
    <w:p w:rsidR="00000000" w:rsidDel="00000000" w:rsidP="00000000" w:rsidRDefault="00000000" w:rsidRPr="00000000" w14:paraId="00000DAC">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1321"/>
        </w:tabs>
        <w:spacing w:after="0" w:before="0" w:line="240"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Dialogo sobre Manual de convivencia y procedimientos. (Se entrega)</w:t>
      </w:r>
    </w:p>
    <w:p w:rsidR="00000000" w:rsidDel="00000000" w:rsidP="00000000" w:rsidRDefault="00000000" w:rsidRPr="00000000" w14:paraId="00000DAD">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1321"/>
        </w:tabs>
        <w:spacing w:after="0" w:before="0" w:line="240"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comparte un refrigerio.</w:t>
      </w:r>
    </w:p>
    <w:p w:rsidR="00000000" w:rsidDel="00000000" w:rsidP="00000000" w:rsidRDefault="00000000" w:rsidRPr="00000000" w14:paraId="00000DAE">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1321"/>
        </w:tabs>
        <w:spacing w:after="0" w:before="0" w:line="240" w:lineRule="auto"/>
        <w:ind w:left="132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Conversatorio sobre Aspectos académicos:</w:t>
      </w:r>
    </w:p>
    <w:p w:rsidR="00000000" w:rsidDel="00000000" w:rsidP="00000000" w:rsidRDefault="00000000" w:rsidRPr="00000000" w14:paraId="00000DAF">
      <w:pPr>
        <w:keepNext w:val="0"/>
        <w:keepLines w:val="0"/>
        <w:pageBreakBefore w:val="0"/>
        <w:widowControl w:val="0"/>
        <w:numPr>
          <w:ilvl w:val="2"/>
          <w:numId w:val="63"/>
        </w:numPr>
        <w:pBdr>
          <w:top w:space="0" w:sz="0" w:val="nil"/>
          <w:left w:space="0" w:sz="0" w:val="nil"/>
          <w:bottom w:space="0" w:sz="0" w:val="nil"/>
          <w:right w:space="0" w:sz="0" w:val="nil"/>
          <w:between w:space="0" w:sz="0" w:val="nil"/>
        </w:pBdr>
        <w:shd w:fill="auto" w:val="clear"/>
        <w:tabs>
          <w:tab w:val="left" w:leader="none" w:pos="2041"/>
        </w:tabs>
        <w:spacing w:after="0" w:before="1" w:line="287" w:lineRule="auto"/>
        <w:ind w:left="2041"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SIE</w:t>
      </w:r>
    </w:p>
    <w:p w:rsidR="00000000" w:rsidDel="00000000" w:rsidP="00000000" w:rsidRDefault="00000000" w:rsidRPr="00000000" w14:paraId="00000DB0">
      <w:pPr>
        <w:keepNext w:val="0"/>
        <w:keepLines w:val="0"/>
        <w:pageBreakBefore w:val="0"/>
        <w:widowControl w:val="0"/>
        <w:numPr>
          <w:ilvl w:val="2"/>
          <w:numId w:val="63"/>
        </w:numPr>
        <w:pBdr>
          <w:top w:space="0" w:sz="0" w:val="nil"/>
          <w:left w:space="0" w:sz="0" w:val="nil"/>
          <w:bottom w:space="0" w:sz="0" w:val="nil"/>
          <w:right w:space="0" w:sz="0" w:val="nil"/>
          <w:between w:space="0" w:sz="0" w:val="nil"/>
        </w:pBdr>
        <w:shd w:fill="auto" w:val="clear"/>
        <w:tabs>
          <w:tab w:val="left" w:leader="none" w:pos="2042"/>
        </w:tabs>
        <w:spacing w:after="0" w:before="0" w:line="235" w:lineRule="auto"/>
        <w:ind w:left="2042" w:right="162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Planeaciones y diarios de campo, informes parciales, planes de mejoramiento, evaluaciones de periodo, informes evaluativos, software académico, comisiones de evaluaciones y promociones, hojas de vida, Actividades de apoyo, reuniones de comunidades académicas, proyectos, otros.</w:t>
      </w:r>
    </w:p>
    <w:p w:rsidR="00000000" w:rsidDel="00000000" w:rsidP="00000000" w:rsidRDefault="00000000" w:rsidRPr="00000000" w14:paraId="00000DB1">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2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entrega resolución de asignación académica, haciendo énfasis en asuntos de jornada laboral, escolar, recursos del área, asuntos de aula.</w:t>
      </w:r>
    </w:p>
    <w:p w:rsidR="00000000" w:rsidDel="00000000" w:rsidP="00000000" w:rsidRDefault="00000000" w:rsidRPr="00000000" w14:paraId="00000DB2">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1321"/>
        </w:tabs>
        <w:spacing w:after="0" w:before="0" w:line="240" w:lineRule="auto"/>
        <w:ind w:left="132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firma lista de asistencia, a los correos registrados se envían los formatos.</w:t>
      </w:r>
    </w:p>
    <w:p w:rsidR="00000000" w:rsidDel="00000000" w:rsidP="00000000" w:rsidRDefault="00000000" w:rsidRPr="00000000" w14:paraId="00000DB3">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1322"/>
        </w:tabs>
        <w:spacing w:after="0" w:before="0" w:line="240" w:lineRule="auto"/>
        <w:ind w:left="1322" w:right="162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presenta la página Web institucional, se acuerda inducción para el manejo del software académico con las secretarias.</w:t>
      </w:r>
    </w:p>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NOTA. Previamente se entrega dotación – Kit del maestro/a.</w:t>
      </w:r>
    </w:p>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6">
      <w:pPr>
        <w:pStyle w:val="Heading5"/>
        <w:numPr>
          <w:ilvl w:val="3"/>
          <w:numId w:val="25"/>
        </w:numPr>
        <w:tabs>
          <w:tab w:val="left" w:leader="none" w:pos="3153"/>
        </w:tabs>
        <w:spacing w:after="0" w:before="0" w:line="240" w:lineRule="auto"/>
        <w:ind w:left="3153" w:right="0" w:hanging="1080"/>
        <w:jc w:val="left"/>
        <w:rPr/>
      </w:pPr>
      <w:bookmarkStart w:colFirst="0" w:colLast="0" w:name="_heading=h.4jpj0b3" w:id="194"/>
      <w:bookmarkEnd w:id="194"/>
      <w:r w:rsidDel="00000000" w:rsidR="00000000" w:rsidRPr="00000000">
        <w:rPr>
          <w:rtl w:val="0"/>
        </w:rPr>
        <w:t xml:space="preserve">Elementos a tener en cuenta en el proceso de inducción</w:t>
      </w:r>
    </w:p>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88" w:right="977"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Formar personas autónomas que vivencien la sana convivencia respetando la diversidad y apropiándose de los conocimientos para generar acciones de transformación personal, social y cultural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1231900</wp:posOffset>
                </wp:positionH>
                <wp:positionV relativeFrom="paragraph">
                  <wp:posOffset>0</wp:posOffset>
                </wp:positionV>
                <wp:extent cx="2137410" cy="1071880"/>
                <wp:effectExtent b="0" l="0" r="0" t="0"/>
                <wp:wrapNone/>
                <wp:docPr id="157" name=""/>
                <a:graphic>
                  <a:graphicData uri="http://schemas.microsoft.com/office/word/2010/wordprocessingGroup">
                    <wpg:wgp>
                      <wpg:cNvGrpSpPr/>
                      <wpg:grpSpPr>
                        <a:xfrm>
                          <a:off x="4275575" y="3242325"/>
                          <a:ext cx="2137410" cy="1071880"/>
                          <a:chOff x="4275575" y="3242325"/>
                          <a:chExt cx="2140600" cy="1073625"/>
                        </a:xfrm>
                      </wpg:grpSpPr>
                      <wpg:grpSp>
                        <wpg:cNvGrpSpPr/>
                        <wpg:grpSpPr>
                          <a:xfrm>
                            <a:off x="4277295" y="3244060"/>
                            <a:ext cx="2137400" cy="1071875"/>
                            <a:chOff x="0" y="0"/>
                            <a:chExt cx="2137400" cy="1071875"/>
                          </a:xfrm>
                        </wpg:grpSpPr>
                        <wps:wsp>
                          <wps:cNvSpPr/>
                          <wps:cNvPr id="3" name="Shape 3"/>
                          <wps:spPr>
                            <a:xfrm>
                              <a:off x="0" y="0"/>
                              <a:ext cx="2137400" cy="1071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525780" y="882408"/>
                              <a:ext cx="861694" cy="189230"/>
                            </a:xfrm>
                            <a:custGeom>
                              <a:rect b="b" l="l" r="r" t="t"/>
                              <a:pathLst>
                                <a:path extrusionOk="0" h="189230" w="861694">
                                  <a:moveTo>
                                    <a:pt x="855268" y="0"/>
                                  </a:moveTo>
                                  <a:lnTo>
                                    <a:pt x="6096" y="0"/>
                                  </a:lnTo>
                                  <a:lnTo>
                                    <a:pt x="0" y="0"/>
                                  </a:lnTo>
                                  <a:lnTo>
                                    <a:pt x="0" y="6032"/>
                                  </a:lnTo>
                                  <a:lnTo>
                                    <a:pt x="0" y="182816"/>
                                  </a:lnTo>
                                  <a:lnTo>
                                    <a:pt x="0" y="188912"/>
                                  </a:lnTo>
                                  <a:lnTo>
                                    <a:pt x="6096" y="188912"/>
                                  </a:lnTo>
                                  <a:lnTo>
                                    <a:pt x="855268" y="188912"/>
                                  </a:lnTo>
                                  <a:lnTo>
                                    <a:pt x="855268" y="182816"/>
                                  </a:lnTo>
                                  <a:lnTo>
                                    <a:pt x="6096" y="182816"/>
                                  </a:lnTo>
                                  <a:lnTo>
                                    <a:pt x="6096" y="6083"/>
                                  </a:lnTo>
                                  <a:lnTo>
                                    <a:pt x="855268" y="6083"/>
                                  </a:lnTo>
                                  <a:lnTo>
                                    <a:pt x="855268" y="0"/>
                                  </a:lnTo>
                                  <a:close/>
                                </a:path>
                                <a:path extrusionOk="0" h="189230" w="861694">
                                  <a:moveTo>
                                    <a:pt x="861441" y="0"/>
                                  </a:moveTo>
                                  <a:lnTo>
                                    <a:pt x="855345" y="0"/>
                                  </a:lnTo>
                                  <a:lnTo>
                                    <a:pt x="855345" y="6032"/>
                                  </a:lnTo>
                                  <a:lnTo>
                                    <a:pt x="855345" y="182816"/>
                                  </a:lnTo>
                                  <a:lnTo>
                                    <a:pt x="855345" y="188912"/>
                                  </a:lnTo>
                                  <a:lnTo>
                                    <a:pt x="861441" y="188912"/>
                                  </a:lnTo>
                                  <a:lnTo>
                                    <a:pt x="861441" y="182816"/>
                                  </a:lnTo>
                                  <a:lnTo>
                                    <a:pt x="861441" y="6083"/>
                                  </a:lnTo>
                                  <a:lnTo>
                                    <a:pt x="861441" y="0"/>
                                  </a:lnTo>
                                  <a:close/>
                                </a:path>
                              </a:pathLst>
                            </a:custGeom>
                            <a:solidFill>
                              <a:srgbClr val="000000"/>
                            </a:solidFill>
                            <a:ln>
                              <a:noFill/>
                            </a:ln>
                          </wps:spPr>
                          <wps:bodyPr anchorCtr="0" anchor="ctr" bIns="91425" lIns="91425" spcFirstLastPara="1" rIns="91425" wrap="square" tIns="91425">
                            <a:noAutofit/>
                          </wps:bodyPr>
                        </wps:wsp>
                        <wps:wsp>
                          <wps:cNvSpPr/>
                          <wps:cNvPr id="5" name="Shape 5"/>
                          <wps:spPr>
                            <a:xfrm>
                              <a:off x="3048" y="3048"/>
                              <a:ext cx="2131060" cy="8826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71.00000381469727"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MISIÓN</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1231900</wp:posOffset>
                </wp:positionH>
                <wp:positionV relativeFrom="paragraph">
                  <wp:posOffset>0</wp:posOffset>
                </wp:positionV>
                <wp:extent cx="2137410" cy="1071880"/>
                <wp:effectExtent b="0" l="0" r="0" t="0"/>
                <wp:wrapNone/>
                <wp:docPr id="157" name="image26.png"/>
                <a:graphic>
                  <a:graphicData uri="http://schemas.openxmlformats.org/drawingml/2006/picture">
                    <pic:pic>
                      <pic:nvPicPr>
                        <pic:cNvPr id="0" name="image26.png"/>
                        <pic:cNvPicPr preferRelativeResize="0"/>
                      </pic:nvPicPr>
                      <pic:blipFill>
                        <a:blip r:embed="rId96"/>
                        <a:srcRect/>
                        <a:stretch>
                          <a:fillRect/>
                        </a:stretch>
                      </pic:blipFill>
                      <pic:spPr>
                        <a:xfrm>
                          <a:off x="0" y="0"/>
                          <a:ext cx="2137410" cy="1071880"/>
                        </a:xfrm>
                        <a:prstGeom prst="rect"/>
                        <a:ln/>
                      </pic:spPr>
                    </pic:pic>
                  </a:graphicData>
                </a:graphic>
              </wp:anchor>
            </w:drawing>
          </mc:Fallback>
        </mc:AlternateContent>
      </w:r>
    </w:p>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21"/>
        <w:tblW w:w="9907.0" w:type="dxa"/>
        <w:jc w:val="left"/>
        <w:tblInd w:w="6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
        <w:gridCol w:w="814"/>
        <w:gridCol w:w="1054"/>
        <w:gridCol w:w="1343"/>
        <w:gridCol w:w="961"/>
        <w:gridCol w:w="1535"/>
        <w:gridCol w:w="3662"/>
        <w:tblGridChange w:id="0">
          <w:tblGrid>
            <w:gridCol w:w="538"/>
            <w:gridCol w:w="814"/>
            <w:gridCol w:w="1054"/>
            <w:gridCol w:w="1343"/>
            <w:gridCol w:w="961"/>
            <w:gridCol w:w="1535"/>
            <w:gridCol w:w="3662"/>
          </w:tblGrid>
        </w:tblGridChange>
      </w:tblGrid>
      <w:tr>
        <w:trPr>
          <w:cantSplit w:val="0"/>
          <w:trHeight w:val="275" w:hRule="atLeast"/>
          <w:tblHeader w:val="0"/>
        </w:trPr>
        <w:tc>
          <w:tcPr>
            <w:gridSpan w:val="7"/>
          </w:tcPr>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MODELO PEDAGÓGICO SOCIAL.</w:t>
            </w:r>
          </w:p>
        </w:tc>
      </w:tr>
      <w:tr>
        <w:trPr>
          <w:cantSplit w:val="0"/>
          <w:trHeight w:val="275" w:hRule="atLeast"/>
          <w:tblHeader w:val="0"/>
        </w:trPr>
        <w:tc>
          <w:tcPr>
            <w:gridSpan w:val="2"/>
            <w:tcBorders>
              <w:left w:color="000000" w:space="0" w:sz="0" w:val="nil"/>
              <w:bottom w:color="000000" w:space="0" w:sz="0" w:val="nil"/>
            </w:tcBorders>
          </w:tcPr>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bottom w:color="000000" w:space="0" w:sz="0" w:val="nil"/>
            </w:tcBorders>
          </w:tcPr>
          <w:p w:rsidR="00000000" w:rsidDel="00000000" w:rsidP="00000000" w:rsidRDefault="00000000" w:rsidRPr="00000000" w14:paraId="00000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bottom w:color="000000" w:space="0" w:sz="0" w:val="nil"/>
              <w:right w:color="000000" w:space="0" w:sz="0" w:val="nil"/>
            </w:tcBorders>
          </w:tcPr>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51"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9" w:right="214"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PROYECTOS EDUCATIVOS</w:t>
            </w:r>
          </w:p>
        </w:tc>
        <w:tc>
          <w:tcPr>
            <w:tcBorders>
              <w:top w:color="000000" w:space="0" w:sz="0" w:val="nil"/>
              <w:bottom w:color="000000" w:space="0" w:sz="0" w:val="nil"/>
            </w:tcBorders>
          </w:tcPr>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6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PLANES DE ÁREA</w:t>
            </w:r>
          </w:p>
        </w:tc>
        <w:tc>
          <w:tcPr>
            <w:tcBorders>
              <w:top w:color="000000" w:space="0" w:sz="0" w:val="nil"/>
              <w:bottom w:color="000000" w:space="0" w:sz="0" w:val="nil"/>
              <w:right w:color="000000" w:space="0" w:sz="0" w:val="nil"/>
            </w:tcBorders>
          </w:tcPr>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5" w:hRule="atLeast"/>
          <w:tblHeader w:val="0"/>
        </w:trPr>
        <w:tc>
          <w:tcPr>
            <w:gridSpan w:val="5"/>
            <w:tcBorders>
              <w:top w:color="000000" w:space="0" w:sz="0" w:val="nil"/>
              <w:left w:color="000000" w:space="0" w:sz="0" w:val="nil"/>
            </w:tcBorders>
          </w:tcPr>
          <w:p w:rsidR="00000000" w:rsidDel="00000000" w:rsidP="00000000" w:rsidRDefault="00000000" w:rsidRPr="00000000" w14:paraId="00000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0" w:val="nil"/>
              <w:right w:color="000000" w:space="0" w:sz="0" w:val="nil"/>
            </w:tcBorders>
          </w:tcPr>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51" w:hRule="atLeast"/>
          <w:tblHeader w:val="0"/>
        </w:trPr>
        <w:tc>
          <w:tcPr>
            <w:gridSpan w:val="3"/>
          </w:tcPr>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729"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ACCIÓN</w:t>
            </w:r>
          </w:p>
        </w:tc>
        <w:tc>
          <w:tcPr/>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2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TIEMPO</w:t>
            </w:r>
          </w:p>
        </w:tc>
        <w:tc>
          <w:tcPr/>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23" w:right="118" w:hanging="101"/>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FORM ATO</w:t>
            </w:r>
          </w:p>
        </w:tc>
        <w:tc>
          <w:tcPr/>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29" w:right="29"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REQUISITO</w:t>
            </w:r>
          </w:p>
        </w:tc>
        <w:tc>
          <w:tcPr/>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577" w:right="0" w:hanging="1494"/>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COMENTARIOS/OBSERVACIO NES</w:t>
            </w:r>
          </w:p>
        </w:tc>
      </w:tr>
      <w:tr>
        <w:trPr>
          <w:cantSplit w:val="0"/>
          <w:trHeight w:val="1105" w:hRule="atLeast"/>
          <w:tblHeader w:val="0"/>
        </w:trPr>
        <w:tc>
          <w:tcPr>
            <w:gridSpan w:val="3"/>
          </w:tcPr>
          <w:p w:rsidR="00000000" w:rsidDel="00000000" w:rsidP="00000000" w:rsidRDefault="00000000" w:rsidRPr="00000000" w14:paraId="00000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PLANEACIONES</w:t>
            </w:r>
          </w:p>
        </w:tc>
        <w:tc>
          <w:tcPr/>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0"/>
              </w:tabs>
              <w:spacing w:after="0" w:before="0" w:line="276" w:lineRule="auto"/>
              <w:ind w:left="68" w:right="6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 primeros días</w:t>
              <w:tab/>
              <w:t xml:space="preserve">de cada periodo</w:t>
            </w:r>
          </w:p>
        </w:tc>
        <w:tc>
          <w:tcPr/>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w:t>
            </w:r>
          </w:p>
        </w:tc>
        <w:tc>
          <w:tcPr/>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 de área</w:t>
            </w:r>
          </w:p>
        </w:tc>
        <w:tc>
          <w:tcPr/>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65" w:right="6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Requiere acuerdos entre grado. Ajustarse al modelo pedagógico - orientación PTA</w:t>
            </w:r>
          </w:p>
        </w:tc>
      </w:tr>
      <w:tr>
        <w:trPr>
          <w:cantSplit w:val="0"/>
          <w:trHeight w:val="828" w:hRule="atLeast"/>
          <w:tblHeader w:val="0"/>
        </w:trPr>
        <w:tc>
          <w:tcPr>
            <w:gridSpan w:val="3"/>
          </w:tcPr>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69" w:right="97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INFORMES PARCIALES</w:t>
            </w:r>
          </w:p>
        </w:tc>
        <w:tc>
          <w:tcPr/>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 w:right="40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Sexta semana</w:t>
            </w:r>
          </w:p>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6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 periodo</w:t>
            </w:r>
          </w:p>
        </w:tc>
        <w:tc>
          <w:tcPr/>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6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w:t>
            </w:r>
          </w:p>
        </w:tc>
        <w:tc>
          <w:tcPr/>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92"/>
              </w:tabs>
              <w:spacing w:after="0" w:before="0" w:line="240" w:lineRule="auto"/>
              <w:ind w:left="66" w:right="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Información maestro</w:t>
              <w:tab/>
              <w:t xml:space="preserve">de</w:t>
            </w:r>
          </w:p>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6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grado</w:t>
            </w:r>
          </w:p>
        </w:tc>
        <w:tc>
          <w:tcPr/>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6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Reunión de hora y media.</w:t>
            </w:r>
          </w:p>
        </w:tc>
      </w:tr>
      <w:tr>
        <w:trPr>
          <w:cantSplit w:val="0"/>
          <w:trHeight w:val="827" w:hRule="atLeast"/>
          <w:tblHeader w:val="0"/>
        </w:trPr>
        <w:tc>
          <w:tcPr>
            <w:gridSpan w:val="3"/>
          </w:tcPr>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PLANES DE MEJORAMIENTO</w:t>
            </w:r>
          </w:p>
        </w:tc>
        <w:tc>
          <w:tcPr/>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6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Durante el periodo</w:t>
            </w:r>
          </w:p>
        </w:tc>
        <w:tc>
          <w:tcPr/>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6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w:t>
            </w:r>
          </w:p>
        </w:tc>
        <w:tc>
          <w:tcPr/>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66" w:right="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Seguimiento académico</w:t>
            </w:r>
          </w:p>
        </w:tc>
        <w:tc>
          <w:tcPr/>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5" w:right="6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entrega a coordinación hoja de reporte y asistencia de la reunión</w:t>
            </w:r>
          </w:p>
        </w:tc>
      </w:tr>
      <w:tr>
        <w:trPr>
          <w:cantSplit w:val="0"/>
          <w:trHeight w:val="1655" w:hRule="atLeast"/>
          <w:tblHeader w:val="0"/>
        </w:trPr>
        <w:tc>
          <w:tcPr>
            <w:gridSpan w:val="3"/>
          </w:tcPr>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17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EVALUACIONES DE PERIODO</w:t>
            </w:r>
          </w:p>
        </w:tc>
        <w:tc>
          <w:tcPr/>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47"/>
              </w:tabs>
              <w:spacing w:after="0" w:before="0" w:line="240" w:lineRule="auto"/>
              <w:ind w:left="68" w:right="6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Mayo</w:t>
              <w:tab/>
              <w:t xml:space="preserve">y octubre.</w:t>
            </w:r>
          </w:p>
        </w:tc>
        <w:tc>
          <w:tcPr/>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w:t>
            </w:r>
          </w:p>
        </w:tc>
        <w:tc>
          <w:tcPr/>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93"/>
              </w:tabs>
              <w:spacing w:after="0" w:before="0" w:line="240" w:lineRule="auto"/>
              <w:ind w:left="66" w:right="6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Planes</w:t>
              <w:tab/>
              <w:t xml:space="preserve">de área</w:t>
            </w:r>
          </w:p>
        </w:tc>
        <w:tc>
          <w:tcPr/>
          <w:p w:rsidR="00000000" w:rsidDel="00000000" w:rsidP="00000000" w:rsidRDefault="00000000" w:rsidRPr="00000000" w14:paraId="00000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 w:right="6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hace en un formato preestablecido por la IE. Debe entregarse en la fecha establecido a coordinación para su  duplicación.   Recoge  los</w:t>
            </w:r>
          </w:p>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6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aprendizajes del periodo.</w:t>
            </w:r>
          </w:p>
        </w:tc>
      </w:tr>
      <w:tr>
        <w:trPr>
          <w:cantSplit w:val="0"/>
          <w:trHeight w:val="2208" w:hRule="atLeast"/>
          <w:tblHeader w:val="0"/>
        </w:trPr>
        <w:tc>
          <w:tcPr>
            <w:gridSpan w:val="3"/>
          </w:tcPr>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INFORMES EVALUATIVOS</w:t>
            </w:r>
          </w:p>
        </w:tc>
        <w:tc>
          <w:tcPr/>
          <w:p w:rsidR="00000000" w:rsidDel="00000000" w:rsidP="00000000" w:rsidRDefault="00000000" w:rsidRPr="00000000" w14:paraId="00000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3"/>
              </w:tabs>
              <w:spacing w:after="0" w:before="0" w:line="240" w:lineRule="auto"/>
              <w:ind w:left="68" w:right="6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w:t>
              <w:tab/>
              <w:t xml:space="preserve">tardar Segunda semana del periodo siguiente</w:t>
            </w:r>
          </w:p>
        </w:tc>
        <w:tc>
          <w:tcPr/>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w:t>
            </w:r>
          </w:p>
        </w:tc>
        <w:tc>
          <w:tcPr/>
          <w:p w:rsidR="00000000" w:rsidDel="00000000" w:rsidP="00000000" w:rsidRDefault="00000000" w:rsidRPr="00000000" w14:paraId="00000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 w:right="6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Planes de área.</w:t>
            </w:r>
          </w:p>
          <w:p w:rsidR="00000000" w:rsidDel="00000000" w:rsidP="00000000" w:rsidRDefault="00000000" w:rsidRPr="00000000" w14:paraId="00000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 w:right="6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Registro día a día en el PC</w:t>
            </w:r>
          </w:p>
        </w:tc>
        <w:tc>
          <w:tcPr/>
          <w:p w:rsidR="00000000" w:rsidDel="00000000" w:rsidP="00000000" w:rsidRDefault="00000000" w:rsidRPr="00000000" w14:paraId="00000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 w:right="6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Coherente con desempeños del plan de área. En el seguimiento se deben generar mínimo 5 valoraciones.   1 y 3 periodo</w:t>
            </w:r>
          </w:p>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 w:right="6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entrega tipo entrevista. 2 y 4 reunión colectiva. Organizar y promocionar la plataforma (consulta virtual)</w:t>
            </w:r>
          </w:p>
        </w:tc>
      </w:tr>
      <w:tr>
        <w:trPr>
          <w:cantSplit w:val="0"/>
          <w:trHeight w:val="1379" w:hRule="atLeast"/>
          <w:tblHeader w:val="0"/>
        </w:trPr>
        <w:tc>
          <w:tcPr>
            <w:gridSpan w:val="3"/>
          </w:tcPr>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COMISIONES DE EVALUACIÓN Y PROMOCIÓN</w:t>
            </w:r>
          </w:p>
        </w:tc>
        <w:tc>
          <w:tcPr/>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 w:right="6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Primera semana del periodo</w:t>
            </w:r>
          </w:p>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partir del 2do)</w:t>
            </w:r>
          </w:p>
        </w:tc>
        <w:tc>
          <w:tcPr/>
          <w:p w:rsidR="00000000" w:rsidDel="00000000" w:rsidP="00000000" w:rsidRDefault="00000000" w:rsidRPr="00000000" w14:paraId="00000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w:t>
            </w:r>
          </w:p>
        </w:tc>
        <w:tc>
          <w:tcPr/>
          <w:p w:rsidR="00000000" w:rsidDel="00000000" w:rsidP="00000000" w:rsidRDefault="00000000" w:rsidRPr="00000000" w14:paraId="00000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66" w:right="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Información estadística del software académico</w:t>
            </w:r>
          </w:p>
        </w:tc>
        <w:tc>
          <w:tcPr/>
          <w:p w:rsidR="00000000" w:rsidDel="00000000" w:rsidP="00000000" w:rsidRDefault="00000000" w:rsidRPr="00000000" w14:paraId="00000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65" w:right="6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Espacio reflexión, análisis de casos y establecimiento acciones de mejor. Se hace por grados. De dos a tres horas.</w:t>
            </w:r>
          </w:p>
        </w:tc>
      </w:tr>
      <w:tr>
        <w:trPr>
          <w:cantSplit w:val="0"/>
          <w:trHeight w:val="2484" w:hRule="atLeast"/>
          <w:tblHeader w:val="0"/>
        </w:trPr>
        <w:tc>
          <w:tcPr>
            <w:gridSpan w:val="3"/>
          </w:tcPr>
          <w:p w:rsidR="00000000" w:rsidDel="00000000" w:rsidP="00000000" w:rsidRDefault="00000000" w:rsidRPr="00000000" w14:paraId="00000E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HOJAS DE VIDA</w:t>
            </w:r>
          </w:p>
        </w:tc>
        <w:tc>
          <w:tcPr/>
          <w:p w:rsidR="00000000" w:rsidDel="00000000" w:rsidP="00000000" w:rsidRDefault="00000000" w:rsidRPr="00000000" w14:paraId="00000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 w:right="6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 finalizar el segundo y cuarto periodo.</w:t>
            </w:r>
          </w:p>
        </w:tc>
        <w:tc>
          <w:tcPr/>
          <w:p w:rsidR="00000000" w:rsidDel="00000000" w:rsidP="00000000" w:rsidRDefault="00000000" w:rsidRPr="00000000" w14:paraId="00000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w:t>
            </w:r>
          </w:p>
        </w:tc>
        <w:tc>
          <w:tcPr/>
          <w:p w:rsidR="00000000" w:rsidDel="00000000" w:rsidP="00000000" w:rsidRDefault="00000000" w:rsidRPr="00000000" w14:paraId="00000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 w:right="6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Serán entregadas por coordinación</w:t>
            </w:r>
          </w:p>
        </w:tc>
        <w:tc>
          <w:tcPr/>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 w:right="6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hace una valoración general del estudiante, resaltando sus fortalezas y buenos desempeños en el grupo y haciendo recomendaciones para avanzar en su proceso de formación. Las familias  y  los  estudiantes  las</w:t>
            </w:r>
          </w:p>
          <w:p w:rsidR="00000000" w:rsidDel="00000000" w:rsidP="00000000" w:rsidRDefault="00000000" w:rsidRPr="00000000" w14:paraId="00000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 w:right="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conocen con el informe del segundo y cuarto periodo.</w:t>
            </w:r>
          </w:p>
        </w:tc>
      </w:tr>
    </w:tbl>
    <w:p w:rsidR="00000000" w:rsidDel="00000000" w:rsidP="00000000" w:rsidRDefault="00000000" w:rsidRPr="00000000" w14:paraId="00000E2F">
      <w:pPr>
        <w:spacing w:after="0" w:lineRule="auto"/>
        <w:ind w:firstLine="0"/>
        <w:jc w:val="both"/>
        <w:rPr>
          <w:sz w:val="24"/>
          <w:szCs w:val="24"/>
        </w:rPr>
        <w:sectPr>
          <w:type w:val="nextPage"/>
          <w:pgSz w:h="15840" w:w="12240" w:orient="portrait"/>
          <w:pgMar w:bottom="1100" w:top="1260" w:left="740" w:right="80" w:header="0" w:footer="913"/>
        </w:sectPr>
      </w:pPr>
      <w:r w:rsidDel="00000000" w:rsidR="00000000" w:rsidRPr="00000000">
        <w:rPr>
          <w:rtl w:val="0"/>
        </w:rPr>
      </w:r>
    </w:p>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22"/>
        <w:tblW w:w="9902.0" w:type="dxa"/>
        <w:jc w:val="left"/>
        <w:tblInd w:w="6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5"/>
        <w:gridCol w:w="1342"/>
        <w:gridCol w:w="960"/>
        <w:gridCol w:w="1534"/>
        <w:gridCol w:w="3661"/>
        <w:tblGridChange w:id="0">
          <w:tblGrid>
            <w:gridCol w:w="2405"/>
            <w:gridCol w:w="1342"/>
            <w:gridCol w:w="960"/>
            <w:gridCol w:w="1534"/>
            <w:gridCol w:w="3661"/>
          </w:tblGrid>
        </w:tblGridChange>
      </w:tblGrid>
      <w:tr>
        <w:trPr>
          <w:cantSplit w:val="0"/>
          <w:trHeight w:val="2759" w:hRule="atLeast"/>
          <w:tblHeader w:val="0"/>
        </w:trPr>
        <w:tc>
          <w:tcPr/>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SEGUIMIENTO A PLANEACIONES.</w:t>
            </w:r>
          </w:p>
        </w:tc>
        <w:tc>
          <w:tcPr>
            <w:tcBorders>
              <w:top w:color="000000" w:space="0" w:sz="0" w:val="nil"/>
            </w:tcBorders>
          </w:tcPr>
          <w:p w:rsidR="00000000" w:rsidDel="00000000" w:rsidP="00000000" w:rsidRDefault="00000000" w:rsidRPr="00000000" w14:paraId="00000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1"/>
              </w:tabs>
              <w:spacing w:after="0" w:before="0" w:line="240" w:lineRule="auto"/>
              <w:ind w:left="69" w:right="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primeros días</w:t>
              <w:tab/>
              <w:t xml:space="preserve">de cada periodo</w:t>
            </w:r>
          </w:p>
        </w:tc>
        <w:tc>
          <w:tcPr>
            <w:tcBorders>
              <w:top w:color="000000" w:space="0" w:sz="0" w:val="nil"/>
            </w:tcBorders>
          </w:tcPr>
          <w:p w:rsidR="00000000" w:rsidDel="00000000" w:rsidP="00000000" w:rsidRDefault="00000000" w:rsidRPr="00000000" w14:paraId="00000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w:t>
            </w:r>
          </w:p>
        </w:tc>
        <w:tc>
          <w:tcPr>
            <w:tcBorders>
              <w:top w:color="000000" w:space="0" w:sz="0" w:val="nil"/>
            </w:tcBorders>
          </w:tcPr>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Planeación</w:t>
            </w:r>
          </w:p>
        </w:tc>
        <w:tc>
          <w:tcPr>
            <w:tcBorders>
              <w:top w:color="000000" w:space="0" w:sz="0" w:val="nil"/>
            </w:tcBorders>
          </w:tcPr>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51"/>
              </w:tabs>
              <w:spacing w:after="0" w:before="0" w:line="240" w:lineRule="auto"/>
              <w:ind w:left="69" w:right="5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hace digital dando cuenta de la ejecución del proceso de planeación y haciendo un escrito reflexión del quehacer docente sobre el área a la cual pertenece y su sentir sobre el desarrollo de contenidos,</w:t>
              <w:tab/>
              <w:t xml:space="preserve">asuntos metodológicos, relación con los</w:t>
            </w:r>
          </w:p>
          <w:p w:rsidR="00000000" w:rsidDel="00000000" w:rsidP="00000000" w:rsidRDefault="00000000" w:rsidRPr="00000000" w14:paraId="00000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5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proyectos, adecuaciones del/al contexto entre otros.</w:t>
            </w:r>
          </w:p>
        </w:tc>
      </w:tr>
      <w:tr>
        <w:trPr>
          <w:cantSplit w:val="0"/>
          <w:trHeight w:val="1380" w:hRule="atLeast"/>
          <w:tblHeader w:val="0"/>
        </w:trPr>
        <w:tc>
          <w:tcPr/>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 DE APOYO</w:t>
            </w:r>
          </w:p>
        </w:tc>
        <w:tc>
          <w:tcPr/>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69" w:right="39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Cuarta semana del periodo.</w:t>
            </w:r>
          </w:p>
        </w:tc>
        <w:tc>
          <w:tcPr/>
          <w:p w:rsidR="00000000" w:rsidDel="00000000" w:rsidP="00000000" w:rsidRDefault="00000000" w:rsidRPr="00000000" w14:paraId="00000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w:t>
            </w:r>
          </w:p>
        </w:tc>
        <w:tc>
          <w:tcPr/>
          <w:p w:rsidR="00000000" w:rsidDel="00000000" w:rsidP="00000000" w:rsidRDefault="00000000" w:rsidRPr="00000000" w14:paraId="00000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Informe evaluativo y plan de área</w:t>
            </w:r>
          </w:p>
        </w:tc>
        <w:tc>
          <w:tcPr/>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5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envía a coordinación y se dejan en papelería para que las familias puedan acceder a ellas en la entrega de informes de</w:t>
            </w:r>
          </w:p>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periodo.</w:t>
            </w:r>
          </w:p>
        </w:tc>
      </w:tr>
      <w:tr>
        <w:trPr>
          <w:cantSplit w:val="0"/>
          <w:trHeight w:val="2207" w:hRule="atLeast"/>
          <w:tblHeader w:val="0"/>
        </w:trPr>
        <w:tc>
          <w:tcPr/>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REUNIÓN COMUNIDADES ACADÉMICAS</w:t>
            </w:r>
          </w:p>
        </w:tc>
        <w:tc>
          <w:tcPr/>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5"/>
              </w:tabs>
              <w:spacing w:after="0" w:before="0" w:line="240" w:lineRule="auto"/>
              <w:ind w:left="69" w:right="5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w:t>
              <w:tab/>
              <w:t xml:space="preserve">por periodo.</w:t>
            </w:r>
          </w:p>
        </w:tc>
        <w:tc>
          <w:tcPr/>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w:t>
            </w:r>
          </w:p>
        </w:tc>
        <w:tc>
          <w:tcPr/>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96"/>
              </w:tabs>
              <w:spacing w:after="0" w:before="0" w:line="240" w:lineRule="auto"/>
              <w:ind w:left="69" w:right="5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Insumos</w:t>
              <w:tab/>
              <w:t xml:space="preserve">de evaluacione s, Seguimiento a planeacione</w:t>
            </w:r>
          </w:p>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
              </w:tabs>
              <w:spacing w:after="0" w:before="0" w:line="240" w:lineRule="auto"/>
              <w:ind w:left="69" w:right="5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t>
              <w:tab/>
              <w:t xml:space="preserve">informe comisiones</w:t>
            </w:r>
          </w:p>
        </w:tc>
        <w:tc>
          <w:tcPr/>
          <w:p w:rsidR="00000000" w:rsidDel="00000000" w:rsidP="00000000" w:rsidRDefault="00000000" w:rsidRPr="00000000" w14:paraId="00000E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5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 espacio de ajuste y construcción de acciones de mejoramiento. Dos horas. Cada maestro/a gestiona y lidera un área.</w:t>
            </w:r>
          </w:p>
        </w:tc>
      </w:tr>
      <w:tr>
        <w:trPr>
          <w:cantSplit w:val="0"/>
          <w:trHeight w:val="1104" w:hRule="atLeast"/>
          <w:tblHeader w:val="0"/>
        </w:trPr>
        <w:tc>
          <w:tcPr/>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PROYECTOS</w:t>
            </w:r>
          </w:p>
        </w:tc>
        <w:tc>
          <w:tcPr/>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5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Permanent es, con actividades</w:t>
            </w:r>
          </w:p>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puntuales.</w:t>
            </w:r>
          </w:p>
        </w:tc>
        <w:tc>
          <w:tcPr/>
          <w:p w:rsidR="00000000" w:rsidDel="00000000" w:rsidP="00000000" w:rsidRDefault="00000000" w:rsidRPr="00000000" w14:paraId="00000E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w:t>
            </w:r>
          </w:p>
        </w:tc>
        <w:tc>
          <w:tcPr/>
          <w:p w:rsidR="00000000" w:rsidDel="00000000" w:rsidP="00000000" w:rsidRDefault="00000000" w:rsidRPr="00000000" w14:paraId="00000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69" w:right="6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Lineamiento s legales.</w:t>
            </w:r>
          </w:p>
        </w:tc>
        <w:tc>
          <w:tcPr/>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 w:right="5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proyectos están adscritos a las áreas. Por eso cada maestro/a tiene a su cargo algún</w:t>
            </w:r>
          </w:p>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proyecto.</w:t>
            </w:r>
          </w:p>
        </w:tc>
      </w:tr>
    </w:tbl>
    <w:p w:rsidR="00000000" w:rsidDel="00000000" w:rsidP="00000000" w:rsidRDefault="00000000" w:rsidRPr="00000000" w14:paraId="00000E64">
      <w:pPr>
        <w:spacing w:after="0" w:line="260" w:lineRule="auto"/>
        <w:ind w:firstLine="0"/>
        <w:rPr>
          <w:sz w:val="24"/>
          <w:szCs w:val="24"/>
        </w:rPr>
        <w:sectPr>
          <w:type w:val="continuous"/>
          <w:pgSz w:h="15840" w:w="12240" w:orient="portrait"/>
          <w:pgMar w:bottom="1100" w:top="1260" w:left="740" w:right="80" w:header="0" w:footer="913"/>
        </w:sectPr>
      </w:pPr>
      <w:r w:rsidDel="00000000" w:rsidR="00000000" w:rsidRPr="00000000">
        <w:rPr>
          <w:rtl w:val="0"/>
        </w:rPr>
      </w:r>
    </w:p>
    <w:p w:rsidR="00000000" w:rsidDel="00000000" w:rsidP="00000000" w:rsidRDefault="00000000" w:rsidRPr="00000000" w14:paraId="00000E65">
      <w:pPr>
        <w:pStyle w:val="Heading1"/>
        <w:rPr/>
      </w:pPr>
      <w:r w:rsidDel="00000000" w:rsidR="00000000" w:rsidRPr="00000000">
        <w:rPr>
          <w:rtl w:val="0"/>
        </w:rPr>
        <w:t xml:space="preserve">INSTITUCIÓN EDUCATIVA MANUELA BELTRÁN</w:t>
      </w:r>
    </w:p>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962"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Fonts w:ascii="Arial" w:cs="Arial" w:eastAsia="Arial" w:hAnsi="Arial"/>
          <w:b w:val="0"/>
          <w:i w:val="0"/>
          <w:smallCaps w:val="0"/>
          <w:strike w:val="0"/>
          <w:color w:val="000000"/>
          <w:sz w:val="2"/>
          <w:szCs w:val="2"/>
          <w:u w:val="none"/>
          <w:shd w:fill="auto" w:val="clear"/>
          <w:vertAlign w:val="baseline"/>
        </w:rPr>
        <mc:AlternateContent>
          <mc:Choice Requires="wpg">
            <w:drawing>
              <wp:inline distB="0" distT="0" distL="0" distR="0">
                <wp:extent cx="5614035" cy="6350"/>
                <wp:effectExtent b="0" l="0" r="0" t="0"/>
                <wp:docPr id="172" name=""/>
                <a:graphic>
                  <a:graphicData uri="http://schemas.microsoft.com/office/word/2010/wordprocessingGroup">
                    <wpg:wgp>
                      <wpg:cNvGrpSpPr/>
                      <wpg:grpSpPr>
                        <a:xfrm>
                          <a:off x="2538975" y="3776825"/>
                          <a:ext cx="5614035" cy="6350"/>
                          <a:chOff x="2538975" y="3776825"/>
                          <a:chExt cx="5614050" cy="6350"/>
                        </a:xfrm>
                      </wpg:grpSpPr>
                      <wpg:grpSp>
                        <wpg:cNvGrpSpPr/>
                        <wpg:grpSpPr>
                          <a:xfrm>
                            <a:off x="2538983" y="3776825"/>
                            <a:ext cx="5614035" cy="6350"/>
                            <a:chOff x="0" y="0"/>
                            <a:chExt cx="5614035" cy="6350"/>
                          </a:xfrm>
                        </wpg:grpSpPr>
                        <wps:wsp>
                          <wps:cNvSpPr/>
                          <wps:cNvPr id="3" name="Shape 3"/>
                          <wps:spPr>
                            <a:xfrm>
                              <a:off x="0" y="0"/>
                              <a:ext cx="561402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0" y="0"/>
                              <a:ext cx="5614035" cy="6350"/>
                            </a:xfrm>
                            <a:custGeom>
                              <a:rect b="b" l="l" r="r" t="t"/>
                              <a:pathLst>
                                <a:path extrusionOk="0" h="6350" w="5614035">
                                  <a:moveTo>
                                    <a:pt x="5613781" y="0"/>
                                  </a:moveTo>
                                  <a:lnTo>
                                    <a:pt x="0" y="0"/>
                                  </a:lnTo>
                                  <a:lnTo>
                                    <a:pt x="0" y="6096"/>
                                  </a:lnTo>
                                  <a:lnTo>
                                    <a:pt x="5613781" y="6096"/>
                                  </a:lnTo>
                                  <a:lnTo>
                                    <a:pt x="5613781" y="0"/>
                                  </a:lnTo>
                                  <a:close/>
                                </a:path>
                              </a:pathLst>
                            </a:custGeom>
                            <a:solidFill>
                              <a:srgbClr val="4F81BC"/>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614035" cy="6350"/>
                <wp:effectExtent b="0" l="0" r="0" t="0"/>
                <wp:docPr id="172" name="image81.png"/>
                <a:graphic>
                  <a:graphicData uri="http://schemas.openxmlformats.org/drawingml/2006/picture">
                    <pic:pic>
                      <pic:nvPicPr>
                        <pic:cNvPr id="0" name="image81.png"/>
                        <pic:cNvPicPr preferRelativeResize="0"/>
                      </pic:nvPicPr>
                      <pic:blipFill>
                        <a:blip r:embed="rId97"/>
                        <a:srcRect/>
                        <a:stretch>
                          <a:fillRect/>
                        </a:stretch>
                      </pic:blipFill>
                      <pic:spPr>
                        <a:xfrm>
                          <a:off x="0" y="0"/>
                          <a:ext cx="561403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E67">
      <w:pPr>
        <w:pStyle w:val="Heading2"/>
        <w:numPr>
          <w:ilvl w:val="0"/>
          <w:numId w:val="41"/>
        </w:numPr>
        <w:tabs>
          <w:tab w:val="left" w:leader="none" w:pos="1595"/>
        </w:tabs>
        <w:spacing w:after="0" w:before="224" w:line="240" w:lineRule="auto"/>
        <w:ind w:left="1595" w:right="0" w:hanging="525"/>
        <w:jc w:val="left"/>
        <w:rPr/>
      </w:pPr>
      <w:bookmarkStart w:colFirst="0" w:colLast="0" w:name="_heading=h.2yutaiw" w:id="195"/>
      <w:bookmarkEnd w:id="195"/>
      <w:r w:rsidDel="00000000" w:rsidR="00000000" w:rsidRPr="00000000">
        <w:rPr>
          <w:rtl w:val="0"/>
        </w:rPr>
        <w:t xml:space="preserve">GESTIÓN A LA COMUNIDAD</w:t>
      </w:r>
    </w:p>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2044700</wp:posOffset>
            </wp:positionH>
            <wp:positionV relativeFrom="paragraph">
              <wp:posOffset>187750</wp:posOffset>
            </wp:positionV>
            <wp:extent cx="2739100" cy="4189571"/>
            <wp:effectExtent b="0" l="0" r="0" t="0"/>
            <wp:wrapTopAndBottom distB="0" distT="0"/>
            <wp:docPr id="210"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739100" cy="4189571"/>
                    </a:xfrm>
                    <a:prstGeom prst="rect"/>
                    <a:ln/>
                  </pic:spPr>
                </pic:pic>
              </a:graphicData>
            </a:graphic>
          </wp:anchor>
        </w:drawing>
      </w:r>
    </w:p>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70">
      <w:pPr>
        <w:spacing w:before="0" w:lineRule="auto"/>
        <w:ind w:left="0" w:right="661" w:firstLine="0"/>
        <w:jc w:val="center"/>
        <w:rPr>
          <w:rFonts w:ascii="Arial" w:cs="Arial" w:eastAsia="Arial" w:hAnsi="Arial"/>
          <w:b w:val="1"/>
          <w:sz w:val="24"/>
          <w:szCs w:val="24"/>
        </w:rPr>
        <w:sectPr>
          <w:type w:val="nextPage"/>
          <w:pgSz w:h="15840" w:w="12240" w:orient="portrait"/>
          <w:pgMar w:bottom="1100" w:top="1220" w:left="740" w:right="80" w:header="0" w:footer="913"/>
        </w:sectPr>
      </w:pPr>
      <w:r w:rsidDel="00000000" w:rsidR="00000000" w:rsidRPr="00000000">
        <w:rPr>
          <w:rFonts w:ascii="Arial" w:cs="Arial" w:eastAsia="Arial" w:hAnsi="Arial"/>
          <w:b w:val="1"/>
          <w:sz w:val="24"/>
          <w:szCs w:val="24"/>
          <w:rtl w:val="0"/>
        </w:rPr>
        <w:t xml:space="preserve">COMO MISIÓN VITAL</w:t>
      </w:r>
    </w:p>
    <w:p w:rsidR="00000000" w:rsidDel="00000000" w:rsidP="00000000" w:rsidRDefault="00000000" w:rsidRPr="00000000" w14:paraId="00000E71">
      <w:pPr>
        <w:pStyle w:val="Heading2"/>
        <w:numPr>
          <w:ilvl w:val="1"/>
          <w:numId w:val="41"/>
        </w:numPr>
        <w:tabs>
          <w:tab w:val="left" w:leader="none" w:pos="1690"/>
        </w:tabs>
        <w:spacing w:after="0" w:before="72" w:line="240" w:lineRule="auto"/>
        <w:ind w:left="1690" w:right="0" w:hanging="719"/>
        <w:jc w:val="left"/>
        <w:rPr/>
      </w:pPr>
      <w:bookmarkStart w:colFirst="0" w:colLast="0" w:name="_heading=h.1e03kqp" w:id="196"/>
      <w:bookmarkEnd w:id="196"/>
      <w:r w:rsidDel="00000000" w:rsidR="00000000" w:rsidRPr="00000000">
        <w:rPr>
          <w:rtl w:val="0"/>
        </w:rPr>
        <w:t xml:space="preserve">OFERTA DE SERVICIOS A LA COMUNIDAD</w:t>
      </w:r>
    </w:p>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E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Precisando la necesidad del contexto social en el que está ubicada la institución educativa, se brinda a la comunidad diversos espacios que contribuyan a fomentar la calidad de vida de la ciudadanía, los procesos participativos, cooperativos, de tejido social e igualdad en las distintas organizaciones.</w:t>
      </w:r>
    </w:p>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Dentro de esta oferta, la institución educativa Manuela Beltrán, a través del análisis y autorización del consejo directivo, facilita el préstamo de las instalaciones para realizar encuentros formativos a la comunidad, actividades deportivas, intercolegiados, actividades culturales, préstamo de equipos audiovisuales, programa INDER, reuniones de Juntas de Acción Comunal, entre otras.</w:t>
      </w:r>
    </w:p>
    <w:p w:rsidR="00000000" w:rsidDel="00000000" w:rsidP="00000000" w:rsidRDefault="00000000" w:rsidRPr="00000000" w14:paraId="00000E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77">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tabs>
          <w:tab w:val="left" w:leader="none" w:pos="1691"/>
        </w:tabs>
        <w:spacing w:after="0" w:before="0" w:line="240" w:lineRule="auto"/>
        <w:ind w:left="1691" w:right="0" w:hanging="72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3xzr3ei" w:id="197"/>
      <w:bookmarkEnd w:id="197"/>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SERVICIO SOCIAL ESTUDIANTIL</w:t>
      </w:r>
    </w:p>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servicio social estudiantil de la institución educativa Manuela Beltrán, es desempeñado por los estudiantes de los grados superiores dentro de las instalaciones, dándoles la oportunidad para identificarse y apropiarse de las necesidades y prioridades de los estudiantes que hacen parte de su contexto social y educativo, consolidando así, la filosofía institucional y el cumplimiento de su función social.</w:t>
      </w:r>
    </w:p>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ley 115 de 1994, concibe el servicio social estudiantil como un componente curricular obligatorio en pro de la formación integral de los estudiantes, con lo anterior se pretende:</w:t>
      </w:r>
    </w:p>
    <w:p w:rsidR="00000000" w:rsidDel="00000000" w:rsidP="00000000" w:rsidRDefault="00000000" w:rsidRPr="00000000" w14:paraId="00000E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7D">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Gestión de planes y proyectos individuales y colectivos que contribuyan a la construcción de un espíritu de servicio para el mejoramiento de la comunidad.</w:t>
      </w:r>
    </w:p>
    <w:p w:rsidR="00000000" w:rsidDel="00000000" w:rsidP="00000000" w:rsidRDefault="00000000" w:rsidRPr="00000000" w14:paraId="00000E7E">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1"/>
        </w:tabs>
        <w:spacing w:after="0" w:before="0" w:line="291.99999999999994" w:lineRule="auto"/>
        <w:ind w:left="168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Sensibilizarlos frente a las necesidades y problemáticas sociales.</w:t>
      </w:r>
    </w:p>
    <w:p w:rsidR="00000000" w:rsidDel="00000000" w:rsidP="00000000" w:rsidRDefault="00000000" w:rsidRPr="00000000" w14:paraId="00000E7F">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2" w:line="237" w:lineRule="auto"/>
        <w:ind w:left="1682" w:right="162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Generar acciones que fortalezcan los valores institucionales como: solidaridad, tolerancia, honestidad, respeto, sana convivencia y compromiso con el entorno social.</w:t>
      </w:r>
    </w:p>
    <w:p w:rsidR="00000000" w:rsidDel="00000000" w:rsidP="00000000" w:rsidRDefault="00000000" w:rsidRPr="00000000" w14:paraId="00000E80">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3" w:line="240" w:lineRule="auto"/>
        <w:ind w:left="1682" w:right="1617"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Promover el desarrollo de las competencias ciudadanas y fomentar el uso adecuado del tiempo libre.</w:t>
      </w:r>
    </w:p>
    <w:p w:rsidR="00000000" w:rsidDel="00000000" w:rsidP="00000000" w:rsidRDefault="00000000" w:rsidRPr="00000000" w14:paraId="00000E81">
      <w:pPr>
        <w:pStyle w:val="Heading4"/>
        <w:spacing w:before="274" w:lineRule="auto"/>
        <w:ind w:left="962" w:firstLine="0"/>
        <w:rPr/>
      </w:pPr>
      <w:r w:rsidDel="00000000" w:rsidR="00000000" w:rsidRPr="00000000">
        <w:rPr>
          <w:rtl w:val="0"/>
        </w:rPr>
        <w:t xml:space="preserve">CARACTERISTICAS</w:t>
      </w:r>
    </w:p>
    <w:p w:rsidR="00000000" w:rsidDel="00000000" w:rsidP="00000000" w:rsidRDefault="00000000" w:rsidRPr="00000000" w14:paraId="00000E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83">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estudiantes cumplen con su misión comunitaria en jornada contraria a su asignación académica en la sede alterna (San José), y en diferentes espacios de la sede principal.</w:t>
      </w:r>
    </w:p>
    <w:p w:rsidR="00000000" w:rsidDel="00000000" w:rsidP="00000000" w:rsidRDefault="00000000" w:rsidRPr="00000000" w14:paraId="00000E84">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1" w:hanging="36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Dinamizan actividades lúdicas – pedagógicas que fomentan la integración social entre los estudiantes.</w:t>
      </w:r>
    </w:p>
    <w:p w:rsidR="00000000" w:rsidDel="00000000" w:rsidP="00000000" w:rsidRDefault="00000000" w:rsidRPr="00000000" w14:paraId="00000E85">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tabs>
          <w:tab w:val="left" w:leader="none" w:pos="1691"/>
        </w:tabs>
        <w:spacing w:after="0" w:before="72" w:line="240" w:lineRule="auto"/>
        <w:ind w:left="1691" w:right="0" w:hanging="72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2d51dmb" w:id="198"/>
      <w:bookmarkEnd w:id="198"/>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PROYECTO DE EGRESADOS</w:t>
      </w:r>
    </w:p>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Institución Educativa Manuela Beltrán desea que sus egresados sean seres humanos integrales capaces de promover la participación social y política para la constitución de sujetos críticos y propositivos en la construcción de ciudadanía y ciudad.</w:t>
      </w:r>
    </w:p>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participación de egresados en los distintos comités permite que acompañen a la institución en el análisis, propuestas y acciones curriculares con el propósito de ajustarse a los requerimientos del Ministerio de Educación Nacional. (Ley 115, articulo 6).</w:t>
      </w:r>
    </w:p>
    <w:p w:rsidR="00000000" w:rsidDel="00000000" w:rsidP="00000000" w:rsidRDefault="00000000" w:rsidRPr="00000000" w14:paraId="00000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Busca, además, fortalecer en el egresado los procesos de formación, participación, integración a espacios socio-culturales y apoyo de iniciativas sociales para la construcción de un proyecto ético ciudadano a partir de encuentros e intercambio de experiencias.</w:t>
      </w:r>
    </w:p>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8D">
      <w:pPr>
        <w:pStyle w:val="Heading4"/>
        <w:ind w:left="962" w:firstLine="0"/>
        <w:rPr/>
      </w:pPr>
      <w:r w:rsidDel="00000000" w:rsidR="00000000" w:rsidRPr="00000000">
        <w:rPr>
          <w:rtl w:val="0"/>
        </w:rPr>
        <w:t xml:space="preserve">CARACTERÍSTICAS</w:t>
      </w:r>
    </w:p>
    <w:p w:rsidR="00000000" w:rsidDel="00000000" w:rsidP="00000000" w:rsidRDefault="00000000" w:rsidRPr="00000000" w14:paraId="00000E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8F">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0" w:line="235" w:lineRule="auto"/>
        <w:ind w:left="1682" w:right="162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propuesta de egresados busca la proyección en la comunidad desde una oferta académica, cultural, social y humana.</w:t>
      </w:r>
    </w:p>
    <w:p w:rsidR="00000000" w:rsidDel="00000000" w:rsidP="00000000" w:rsidRDefault="00000000" w:rsidRPr="00000000" w14:paraId="00000E90">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3" w:line="240" w:lineRule="auto"/>
        <w:ind w:left="1682" w:right="1617"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Pretende mantener un vínculo entre la institución y el egresado mediante distintos canales de comunicación (página web, boletines electrónicos, correos electrónicos, entre otros) con el fin de acceder a las diferentes ofertas laborales en la ciudad.</w:t>
      </w:r>
    </w:p>
    <w:p w:rsidR="00000000" w:rsidDel="00000000" w:rsidP="00000000" w:rsidRDefault="00000000" w:rsidRPr="00000000" w14:paraId="00000E91">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1"/>
        </w:tabs>
        <w:spacing w:after="0" w:before="0" w:line="293.00000000000006" w:lineRule="auto"/>
        <w:ind w:left="168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Evaluar el impacto de la filosofía institucional en la comunidad.</w:t>
      </w:r>
    </w:p>
    <w:p w:rsidR="00000000" w:rsidDel="00000000" w:rsidP="00000000" w:rsidRDefault="00000000" w:rsidRPr="00000000" w14:paraId="00000E92">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1"/>
        </w:tabs>
        <w:spacing w:after="0" w:before="0" w:line="293.00000000000006" w:lineRule="auto"/>
        <w:ind w:left="168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inscribe en el proyecto “Orgullosamente Manuela”.</w:t>
      </w:r>
    </w:p>
    <w:p w:rsidR="00000000" w:rsidDel="00000000" w:rsidP="00000000" w:rsidRDefault="00000000" w:rsidRPr="00000000" w14:paraId="00000E93">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4" w:line="235" w:lineRule="auto"/>
        <w:ind w:left="1682" w:right="162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Evaluar los procesos de la institución y proponer acciones para el mejoramiento continuo.</w:t>
      </w:r>
    </w:p>
    <w:p w:rsidR="00000000" w:rsidDel="00000000" w:rsidP="00000000" w:rsidRDefault="00000000" w:rsidRPr="00000000" w14:paraId="00000E94">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1"/>
        </w:tabs>
        <w:spacing w:after="0" w:before="3" w:line="240" w:lineRule="auto"/>
        <w:ind w:left="168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proyecto está conformado por tres docentes de la institución educativa.</w:t>
      </w:r>
    </w:p>
    <w:p w:rsidR="00000000" w:rsidDel="00000000" w:rsidP="00000000" w:rsidRDefault="00000000" w:rsidRPr="00000000" w14:paraId="00000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6">
      <w:pPr>
        <w:pStyle w:val="Heading4"/>
        <w:ind w:left="962" w:firstLine="0"/>
        <w:rPr/>
      </w:pPr>
      <w:r w:rsidDel="00000000" w:rsidR="00000000" w:rsidRPr="00000000">
        <w:rPr>
          <w:rtl w:val="0"/>
        </w:rPr>
        <w:t xml:space="preserve">RECOLECCION DE INFORMACIÓN</w:t>
      </w:r>
    </w:p>
    <w:p w:rsidR="00000000" w:rsidDel="00000000" w:rsidP="00000000" w:rsidRDefault="00000000" w:rsidRPr="00000000" w14:paraId="00000E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actas de cada reunión, actividades y encuentros con sus respectivas asistencias, estarán consignados en una carpeta que reposa en una carpeta en el Drive vinculado a uno de los correos institucionales.</w:t>
      </w:r>
    </w:p>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A">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tabs>
          <w:tab w:val="left" w:leader="none" w:pos="1691"/>
        </w:tabs>
        <w:spacing w:after="0" w:before="0" w:line="240" w:lineRule="auto"/>
        <w:ind w:left="1691" w:right="0" w:hanging="72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sabnu4" w:id="199"/>
      <w:bookmarkEnd w:id="199"/>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PARTICIPACIÓN DE LAS FAMILIA</w:t>
      </w:r>
    </w:p>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6"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padres, madres y/o acudientes de familia participan de las actividades, consejos, comités y proyectos propuestas en la institución educativa de acuerdo con las distintas normatividades en las que se garantiza el ejercicio de sus deberes y derechos y en coherencia con el PEI institucional.</w:t>
      </w:r>
    </w:p>
    <w:p w:rsidR="00000000" w:rsidDel="00000000" w:rsidP="00000000" w:rsidRDefault="00000000" w:rsidRPr="00000000" w14:paraId="00000E9D">
      <w:pPr>
        <w:pStyle w:val="Heading4"/>
        <w:spacing w:before="71" w:lineRule="auto"/>
        <w:ind w:left="962" w:firstLine="0"/>
        <w:rPr/>
      </w:pPr>
      <w:r w:rsidDel="00000000" w:rsidR="00000000" w:rsidRPr="00000000">
        <w:rPr>
          <w:rtl w:val="0"/>
        </w:rPr>
        <w:t xml:space="preserve">CARACTERISTICAS</w:t>
      </w:r>
    </w:p>
    <w:p w:rsidR="00000000" w:rsidDel="00000000" w:rsidP="00000000" w:rsidRDefault="00000000" w:rsidRPr="00000000" w14:paraId="00000E9E">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197" w:line="240" w:lineRule="auto"/>
        <w:ind w:left="1682" w:right="1617"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padres, madres y/o acudientes de familia hacen parte de: comisión de evaluación y promoción, comité de convivencia, comité de restaurante escolar (refrigerio), consejo directivo.</w:t>
      </w:r>
    </w:p>
    <w:p w:rsidR="00000000" w:rsidDel="00000000" w:rsidP="00000000" w:rsidRDefault="00000000" w:rsidRPr="00000000" w14:paraId="00000E9F">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2" w:line="237" w:lineRule="auto"/>
        <w:ind w:left="1682" w:right="161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consejo de familias estará constituido por los padres, madres y/o acudientes de familia que se elegirán de manera participativa y democrática en la primera asamblea de padres al iniciar el año escolar.</w:t>
      </w:r>
    </w:p>
    <w:p w:rsidR="00000000" w:rsidDel="00000000" w:rsidP="00000000" w:rsidRDefault="00000000" w:rsidRPr="00000000" w14:paraId="00000EA0">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2" w:line="240" w:lineRule="auto"/>
        <w:ind w:left="1682" w:right="16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Estos miembros tienen voz y voto dentro de las decisiones tomadas en las distintas instancias a las cuales pertenecen y de acuerdo a las funciones establecidas en cada uno de ellos.</w:t>
      </w:r>
    </w:p>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3">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tabs>
          <w:tab w:val="left" w:leader="none" w:pos="1691"/>
        </w:tabs>
        <w:spacing w:after="0" w:before="0" w:line="240" w:lineRule="auto"/>
        <w:ind w:left="1691" w:right="0" w:hanging="72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3c9z6hx" w:id="200"/>
      <w:bookmarkEnd w:id="200"/>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CONSEJO DE FAMILIAS O CONSEJO DE PADRES – MADRES.</w:t>
      </w:r>
    </w:p>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destaca la participación de padres, madres y/o acudientes en la institución educativa como actores encargados de regular el proceso educativo a través de instancias de participación como lo es el Consejo de Padres, reglamentado por el decreto 1286 del 2005.</w:t>
      </w:r>
    </w:p>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los consejos los miembros están facultados para organizar mesas de trabajo que aporten al mejoramiento institucional en coherencia con el P.E.I, el plan de mejoramiento establecido por la institución educativa y en general en todas aquellas acciones que contribuyan a la excelencia académica, el bienestar de la comunidad educativa y la proyección de la institución.</w:t>
      </w:r>
    </w:p>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9">
      <w:pPr>
        <w:pStyle w:val="Heading4"/>
        <w:spacing w:before="1" w:lineRule="auto"/>
        <w:ind w:left="962" w:firstLine="0"/>
        <w:rPr/>
      </w:pPr>
      <w:r w:rsidDel="00000000" w:rsidR="00000000" w:rsidRPr="00000000">
        <w:rPr>
          <w:rtl w:val="0"/>
        </w:rPr>
        <w:t xml:space="preserve">CARACTERISTICAS DEL CONSEJO DE PADRES</w:t>
      </w:r>
    </w:p>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B">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Está integrado por mínimo uno y máximo tres padres de familia por cada uno de los grados que ofrece la institución educativa.</w:t>
      </w:r>
    </w:p>
    <w:p w:rsidR="00000000" w:rsidDel="00000000" w:rsidP="00000000" w:rsidRDefault="00000000" w:rsidRPr="00000000" w14:paraId="00000EAC">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reúnen como mínimo cuatro (4) veces al año, una primera sesión para la instalación del consejo y tres (3) regulares. Estas reuniones son convocadas por el rector o por derecho propio siendo precedidas por un padre de familia electo en la primera sesión.</w:t>
      </w:r>
    </w:p>
    <w:p w:rsidR="00000000" w:rsidDel="00000000" w:rsidP="00000000" w:rsidRDefault="00000000" w:rsidRPr="00000000" w14:paraId="00000EAD">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0" w:line="237" w:lineRule="auto"/>
        <w:ind w:left="1682" w:right="162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conformación del consejo de padres es obligatoria y debe registrarse en el manual de convivencia</w:t>
      </w:r>
    </w:p>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F">
      <w:pPr>
        <w:pStyle w:val="Heading4"/>
        <w:ind w:left="962" w:firstLine="0"/>
        <w:rPr/>
      </w:pPr>
      <w:r w:rsidDel="00000000" w:rsidR="00000000" w:rsidRPr="00000000">
        <w:rPr>
          <w:rtl w:val="0"/>
        </w:rPr>
        <w:t xml:space="preserve">FUNCIONES</w:t>
      </w:r>
    </w:p>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1">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Contribuir con el rector en el análisis, difusión y uso de los resultados de las evaluaciones periódicas de competencias y pruebas de estado</w:t>
      </w:r>
    </w:p>
    <w:p w:rsidR="00000000" w:rsidDel="00000000" w:rsidP="00000000" w:rsidRDefault="00000000" w:rsidRPr="00000000" w14:paraId="00000EB2">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4" w:hanging="36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48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Exigir que el establecimiento con todos sus estudiantes participe en las pruebas de competencias y de estado.</w:t>
      </w:r>
    </w:p>
    <w:p w:rsidR="00000000" w:rsidDel="00000000" w:rsidP="00000000" w:rsidRDefault="00000000" w:rsidRPr="00000000" w14:paraId="00000EB3">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75" w:line="237" w:lineRule="auto"/>
        <w:ind w:left="1682" w:right="1618"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Apoyar las distintas actividades que organice la institución educativa orientadas a mejorar las competencias ciudadanas de los estudiantes en las distintas áreas</w:t>
      </w:r>
    </w:p>
    <w:p w:rsidR="00000000" w:rsidDel="00000000" w:rsidP="00000000" w:rsidRDefault="00000000" w:rsidRPr="00000000" w14:paraId="00000EB4">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3" w:line="240" w:lineRule="auto"/>
        <w:ind w:left="1682" w:right="162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Participar en la elaboración de los planes de mejoramiento y en el logro de los objetivos planteados</w:t>
      </w:r>
    </w:p>
    <w:p w:rsidR="00000000" w:rsidDel="00000000" w:rsidP="00000000" w:rsidRDefault="00000000" w:rsidRPr="00000000" w14:paraId="00000EB5">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8"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Promover actividades de formación de los padres, madres y/o acudientes encaminadas a desarrollar estrategias de acompañamiento a los estudiantes para facilitar el afianzamiento de los aprendizajes, fomentar hábitos saludables, de estudio y mejorar la convivencia escolar.</w:t>
      </w:r>
    </w:p>
    <w:p w:rsidR="00000000" w:rsidDel="00000000" w:rsidP="00000000" w:rsidRDefault="00000000" w:rsidRPr="00000000" w14:paraId="00000EB6">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2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Presentar propuestas de mejoramiento del manual de convivencia en el marco de la constitución y la ley.</w:t>
      </w:r>
    </w:p>
    <w:p w:rsidR="00000000" w:rsidDel="00000000" w:rsidP="00000000" w:rsidRDefault="00000000" w:rsidRPr="00000000" w14:paraId="00000EB7">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1"/>
        </w:tabs>
        <w:spacing w:after="0" w:before="0" w:line="293.00000000000006" w:lineRule="auto"/>
        <w:ind w:left="168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Todas aquellas contempladas por el decreto 1286 en su artículo 7.</w:t>
      </w:r>
    </w:p>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9">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tabs>
          <w:tab w:val="left" w:leader="none" w:pos="1691"/>
        </w:tabs>
        <w:spacing w:after="0" w:before="0" w:line="240" w:lineRule="auto"/>
        <w:ind w:left="1691" w:right="0" w:hanging="72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1rf9gpq" w:id="201"/>
      <w:bookmarkEnd w:id="201"/>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PROYECTO ESCUELA DE PADRES</w:t>
      </w:r>
    </w:p>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2" w:right="161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escuela de padres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CONSTRUYENDO EN FAMILIA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la institución educativa Manuela Beltrán, se constituye en una iniciativa que pretende brindar a las familias un espacio de participación, reflexión, formación, que contribuyan a que los niños, niñas, adolescentes y jóvenes se desarrollen de una manera integral y en el ejercicio de sus derechos.</w:t>
      </w:r>
    </w:p>
    <w:p w:rsidR="00000000" w:rsidDel="00000000" w:rsidP="00000000" w:rsidRDefault="00000000" w:rsidRPr="00000000" w14:paraId="00000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igual manera, se procura que contribuyan a mejorar la comunidad y la sociedad. Lo anterior, requiere que los padres, madres y/o acudientes establezcan un vínculo asertivo y propositivo con la institución siendo conscientes de sus deberes, derechos, funciones y corresponsabilidad, nombradas en el decreto 1286 del 2005.</w:t>
      </w:r>
    </w:p>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E">
      <w:pPr>
        <w:pStyle w:val="Heading4"/>
        <w:spacing w:before="1" w:lineRule="auto"/>
        <w:ind w:left="962" w:firstLine="0"/>
        <w:rPr/>
      </w:pPr>
      <w:r w:rsidDel="00000000" w:rsidR="00000000" w:rsidRPr="00000000">
        <w:rPr>
          <w:rtl w:val="0"/>
        </w:rPr>
        <w:t xml:space="preserve">CARACTERISTICAS</w:t>
      </w:r>
    </w:p>
    <w:p w:rsidR="00000000" w:rsidDel="00000000" w:rsidP="00000000" w:rsidRDefault="00000000" w:rsidRPr="00000000" w14:paraId="00000EBF">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197" w:line="240" w:lineRule="auto"/>
        <w:ind w:left="1682" w:right="162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encuentros de padres, madres y/o acudientes en el que se amplían los conocimientos que estos tienen como sujetos de derechos, deberes y protectores de los niños, niñas y adolescentes.</w:t>
      </w:r>
    </w:p>
    <w:p w:rsidR="00000000" w:rsidDel="00000000" w:rsidP="00000000" w:rsidRDefault="00000000" w:rsidRPr="00000000" w14:paraId="00000EC0">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8"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proyecto parte de un diagnostico anual en el que se visualizan las problemáticas que aquejan a las familias, a partir de estos hallazgos, la institución educativa ofrecerá espacios formativos con la misión de proporcionar estrategias efectivas, fortaleciendo los lazos familiares y minimizando las dificultades que interfieren en las relaciones filiales y por ende el proceso de aprendizaje.</w:t>
      </w:r>
    </w:p>
    <w:p w:rsidR="00000000" w:rsidDel="00000000" w:rsidP="00000000" w:rsidRDefault="00000000" w:rsidRPr="00000000" w14:paraId="00000EC1">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8"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realizan grupos focales en los cuales se pretende acompañar de una manera más personalizada las necesidades de los padres, madres y/o acudiente de los estudiantes con aprendizajes diferenciales.</w:t>
      </w:r>
    </w:p>
    <w:p w:rsidR="00000000" w:rsidDel="00000000" w:rsidP="00000000" w:rsidRDefault="00000000" w:rsidRPr="00000000" w14:paraId="00000EC2">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8" w:hanging="36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proyecto se gestiona con la intervención de los profesionales de apoyo que llegan a la IE a través de diversos proyectos. Y con las acciones que se realizan en todos los procesos de convivencia.</w:t>
      </w:r>
    </w:p>
    <w:p w:rsidR="00000000" w:rsidDel="00000000" w:rsidP="00000000" w:rsidRDefault="00000000" w:rsidRPr="00000000" w14:paraId="00000EC3">
      <w:pPr>
        <w:pStyle w:val="Heading4"/>
        <w:spacing w:before="75" w:lineRule="auto"/>
        <w:ind w:left="962" w:firstLine="0"/>
        <w:rPr/>
      </w:pPr>
      <w:r w:rsidDel="00000000" w:rsidR="00000000" w:rsidRPr="00000000">
        <w:rPr>
          <w:rtl w:val="0"/>
        </w:rPr>
        <w:t xml:space="preserve">RECOLECCION DE INFORMACION</w:t>
      </w:r>
    </w:p>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962" w:right="16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actas de cada reunión, actividades y encuentros con sus respectivas asistencias, estarán consignados en una carpeta que reposa en una carpeta del drive enlazada al correo institucional.</w:t>
      </w:r>
    </w:p>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6">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tabs>
          <w:tab w:val="left" w:leader="none" w:pos="1691"/>
        </w:tabs>
        <w:spacing w:after="0" w:before="0" w:line="276" w:lineRule="auto"/>
        <w:ind w:left="1691" w:right="1856" w:hanging="72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4bewzdj" w:id="202"/>
      <w:bookmarkEnd w:id="202"/>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ATENCIÓN EDUCATIVA A GRUPOS POBLACIONALES EN SITUACIÓN DE VULNERABILIDAD Y/O QUE EXPERIMENTA BARRERAS EN SU APRENDIZAJE</w:t>
      </w:r>
    </w:p>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6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institución brinda acceso educativo a las poblaciones vulnerables y/o con barreras en su aprendizaje, con el propósito de fomentar el acceso y permanecía en el sistema educativo y en cumplimiento con las leyes, decretos y reglamentos que rigen su atención, garantizando el ejercicio de sus deberes y derechos y en coherencia con los lineamientos establecidos por la política para la atención educativa a población vulnerable.</w:t>
      </w:r>
    </w:p>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A">
      <w:pPr>
        <w:pStyle w:val="Heading4"/>
        <w:spacing w:before="1" w:lineRule="auto"/>
        <w:ind w:left="962" w:firstLine="0"/>
        <w:rPr/>
      </w:pPr>
      <w:r w:rsidDel="00000000" w:rsidR="00000000" w:rsidRPr="00000000">
        <w:rPr>
          <w:rtl w:val="0"/>
        </w:rPr>
        <w:t xml:space="preserve">CARACTERISTICAS</w:t>
      </w:r>
    </w:p>
    <w:p w:rsidR="00000000" w:rsidDel="00000000" w:rsidP="00000000" w:rsidRDefault="00000000" w:rsidRPr="00000000" w14:paraId="00000ECB">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8"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considerados al interior de la institución educativa como grupos vulnerables aquellos estudiantes que pertenecen a comunidades étnicas, niños, niñas, adolescentes y jóvenes con aprendizajes diferentes, discapacidades (físicas, cognitivas, sensorial); situación de desplazamiento, NNA trabajadores, NNAJ en protección.</w:t>
      </w:r>
    </w:p>
    <w:p w:rsidR="00000000" w:rsidDel="00000000" w:rsidP="00000000" w:rsidRDefault="00000000" w:rsidRPr="00000000" w14:paraId="00000ECC">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2" w:line="237" w:lineRule="auto"/>
        <w:ind w:left="1682" w:right="162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Hacen parte de los modelos flexibles los grados de aceleración del aprendizaje y procesos básicos.</w:t>
      </w:r>
    </w:p>
    <w:p w:rsidR="00000000" w:rsidDel="00000000" w:rsidP="00000000" w:rsidRDefault="00000000" w:rsidRPr="00000000" w14:paraId="00000ECD">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0" w:line="240" w:lineRule="auto"/>
        <w:ind w:left="1682" w:right="161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institución educativa permite la flexibilización curricular de acuerdo a las necesidades del estudiante y sus características.</w:t>
      </w:r>
    </w:p>
    <w:p w:rsidR="00000000" w:rsidDel="00000000" w:rsidP="00000000" w:rsidRDefault="00000000" w:rsidRPr="00000000" w14:paraId="00000ECE">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1"/>
        </w:tabs>
        <w:spacing w:after="0" w:before="0" w:line="291.99999999999994" w:lineRule="auto"/>
        <w:ind w:left="168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Permite, preserva y alienta la autonomía cultural.</w:t>
      </w:r>
    </w:p>
    <w:p w:rsidR="00000000" w:rsidDel="00000000" w:rsidP="00000000" w:rsidRDefault="00000000" w:rsidRPr="00000000" w14:paraId="00000ECF">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1" w:line="237" w:lineRule="auto"/>
        <w:ind w:left="1682" w:right="1616"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institución educativa aprueba implementar distintas acciones y programas en coordinación con la secretaria de educación de Medellín –SEM- que permitan atender las distintas necesidades de la población.</w:t>
      </w:r>
    </w:p>
    <w:p w:rsidR="00000000" w:rsidDel="00000000" w:rsidP="00000000" w:rsidRDefault="00000000" w:rsidRPr="00000000" w14:paraId="00000ED0">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3" w:line="240" w:lineRule="auto"/>
        <w:ind w:left="1682" w:right="162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Garantiza que expidan certificados que avalen las competencias y conocimientos adquiridos</w:t>
      </w:r>
    </w:p>
    <w:p w:rsidR="00000000" w:rsidDel="00000000" w:rsidP="00000000" w:rsidRDefault="00000000" w:rsidRPr="00000000" w14:paraId="00000ED1">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1"/>
        </w:tabs>
        <w:spacing w:after="0" w:before="0" w:line="291.99999999999994" w:lineRule="auto"/>
        <w:ind w:left="168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Desarrolla criterios de igualdad de oportunidades para todos los estudiantes</w:t>
      </w:r>
    </w:p>
    <w:p w:rsidR="00000000" w:rsidDel="00000000" w:rsidP="00000000" w:rsidRDefault="00000000" w:rsidRPr="00000000" w14:paraId="00000ED2">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1"/>
        </w:tabs>
        <w:spacing w:after="0" w:before="0" w:line="293.00000000000006" w:lineRule="auto"/>
        <w:ind w:left="1681"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Promueve la integración académica y social de estudiantes con NEE</w:t>
      </w:r>
    </w:p>
    <w:p w:rsidR="00000000" w:rsidDel="00000000" w:rsidP="00000000" w:rsidRDefault="00000000" w:rsidRPr="00000000" w14:paraId="00000ED3">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682"/>
        </w:tabs>
        <w:spacing w:after="0" w:before="2" w:line="237" w:lineRule="auto"/>
        <w:ind w:left="1682" w:right="1621" w:hanging="36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20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Asesora a la familia en la prestación de servicios de otros sectores, entidades e instituciones con el fin de garantizar el apoyo pedagógico, terapéutico y financiero que requieran los estudiantes.</w:t>
      </w:r>
    </w:p>
    <w:p w:rsidR="00000000" w:rsidDel="00000000" w:rsidP="00000000" w:rsidRDefault="00000000" w:rsidRPr="00000000" w14:paraId="00000ED4">
      <w:pPr>
        <w:spacing w:before="373" w:lineRule="auto"/>
        <w:ind w:left="3" w:right="661" w:firstLine="0"/>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DOCUMENTOS COMPLEMENTARIOS.</w:t>
      </w:r>
    </w:p>
    <w:p w:rsidR="00000000" w:rsidDel="00000000" w:rsidP="00000000" w:rsidRDefault="00000000" w:rsidRPr="00000000" w14:paraId="00000E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Manual de Convivencia.</w:t>
      </w:r>
    </w:p>
    <w:p w:rsidR="00000000" w:rsidDel="00000000" w:rsidP="00000000" w:rsidRDefault="00000000" w:rsidRPr="00000000" w14:paraId="00000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535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Sistema Institucional de evaluación escolar. Planes de estudio.</w:t>
      </w:r>
    </w:p>
    <w:p w:rsidR="00000000" w:rsidDel="00000000" w:rsidP="00000000" w:rsidRDefault="00000000" w:rsidRPr="00000000" w14:paraId="00000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Proyectos pedagógicos.</w:t>
      </w:r>
    </w:p>
    <w:p w:rsidR="00000000" w:rsidDel="00000000" w:rsidP="00000000" w:rsidRDefault="00000000" w:rsidRPr="00000000" w14:paraId="00000E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3"/>
        <w:tblW w:w="6858.0" w:type="dxa"/>
        <w:jc w:val="left"/>
        <w:tblInd w:w="91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238"/>
        <w:gridCol w:w="858"/>
        <w:gridCol w:w="4762"/>
        <w:tblGridChange w:id="0">
          <w:tblGrid>
            <w:gridCol w:w="1238"/>
            <w:gridCol w:w="858"/>
            <w:gridCol w:w="4762"/>
          </w:tblGrid>
        </w:tblGridChange>
      </w:tblGrid>
      <w:tr>
        <w:trPr>
          <w:cantSplit w:val="0"/>
          <w:trHeight w:val="406" w:hRule="atLeast"/>
          <w:tblHeader w:val="0"/>
        </w:trPr>
        <w:tc>
          <w:tcPr>
            <w:gridSpan w:val="2"/>
          </w:tcPr>
          <w:p w:rsidR="00000000" w:rsidDel="00000000" w:rsidP="00000000" w:rsidRDefault="00000000" w:rsidRPr="00000000" w14:paraId="00000E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7" w:lineRule="auto"/>
              <w:ind w:left="29"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CONTROL DE VERSIONES</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w:t>
            </w:r>
          </w:p>
        </w:tc>
      </w:tr>
      <w:tr>
        <w:trPr>
          <w:cantSplit w:val="0"/>
          <w:trHeight w:val="276" w:hRule="atLeast"/>
          <w:tblHeader w:val="0"/>
        </w:trPr>
        <w:tc>
          <w:tcPr/>
          <w:p w:rsidR="00000000" w:rsidDel="00000000" w:rsidP="00000000" w:rsidRDefault="00000000" w:rsidRPr="00000000" w14:paraId="00000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Primera</w:t>
            </w:r>
          </w:p>
        </w:tc>
        <w:tc>
          <w:tcPr/>
          <w:p w:rsidR="00000000" w:rsidDel="00000000" w:rsidP="00000000" w:rsidRDefault="00000000" w:rsidRPr="00000000" w14:paraId="00000E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0" w:right="26"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2003.</w:t>
            </w:r>
          </w:p>
        </w:tc>
        <w:tc>
          <w:tcPr/>
          <w:p w:rsidR="00000000" w:rsidDel="00000000" w:rsidP="00000000" w:rsidRDefault="00000000" w:rsidRPr="00000000" w14:paraId="00000E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E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Segunda</w:t>
            </w:r>
          </w:p>
        </w:tc>
        <w:tc>
          <w:tcPr/>
          <w:p w:rsidR="00000000" w:rsidDel="00000000" w:rsidP="00000000" w:rsidRDefault="00000000" w:rsidRPr="00000000" w14:paraId="00000E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94"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2009</w:t>
            </w:r>
          </w:p>
        </w:tc>
        <w:tc>
          <w:tcPr/>
          <w:p w:rsidR="00000000" w:rsidDel="00000000" w:rsidP="00000000" w:rsidRDefault="00000000" w:rsidRPr="00000000" w14:paraId="00000E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E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Tercera</w:t>
            </w:r>
          </w:p>
        </w:tc>
        <w:tc>
          <w:tcPr/>
          <w:p w:rsidR="00000000" w:rsidDel="00000000" w:rsidP="00000000" w:rsidRDefault="00000000" w:rsidRPr="00000000" w14:paraId="00000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94"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2011</w:t>
            </w:r>
          </w:p>
        </w:tc>
        <w:tc>
          <w:tcPr/>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E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Cuarta</w:t>
            </w:r>
          </w:p>
        </w:tc>
        <w:tc>
          <w:tcPr/>
          <w:p w:rsidR="00000000" w:rsidDel="00000000" w:rsidP="00000000" w:rsidRDefault="00000000" w:rsidRPr="00000000" w14:paraId="00000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94"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2013</w:t>
            </w:r>
          </w:p>
        </w:tc>
        <w:tc>
          <w:tcPr/>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Quinta</w:t>
            </w:r>
          </w:p>
        </w:tc>
        <w:tc>
          <w:tcPr/>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94"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2016</w:t>
            </w:r>
          </w:p>
        </w:tc>
        <w:tc>
          <w:tcPr/>
          <w:p w:rsidR="00000000" w:rsidDel="00000000" w:rsidP="00000000" w:rsidRDefault="00000000" w:rsidRPr="00000000" w14:paraId="00000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Sexta</w:t>
            </w:r>
          </w:p>
        </w:tc>
        <w:tc>
          <w:tcPr/>
          <w:p w:rsidR="00000000" w:rsidDel="00000000" w:rsidP="00000000" w:rsidRDefault="00000000" w:rsidRPr="00000000" w14:paraId="00000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94"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2019</w:t>
            </w:r>
          </w:p>
        </w:tc>
        <w:tc>
          <w:tcPr/>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Séptima</w:t>
            </w:r>
          </w:p>
        </w:tc>
        <w:tc>
          <w:tcPr/>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26"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2020.</w:t>
            </w:r>
          </w:p>
        </w:tc>
        <w:tc>
          <w:tcPr/>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EF2">
      <w:pPr>
        <w:spacing w:after="0" w:lineRule="auto"/>
        <w:ind w:firstLine="0"/>
        <w:rPr>
          <w:rFonts w:ascii="Times New Roman" w:cs="Times New Roman" w:eastAsia="Times New Roman" w:hAnsi="Times New Roman"/>
          <w:sz w:val="20"/>
          <w:szCs w:val="20"/>
        </w:rPr>
        <w:sectPr>
          <w:type w:val="nextPage"/>
          <w:pgSz w:h="15840" w:w="12240" w:orient="portrait"/>
          <w:pgMar w:bottom="1100" w:top="1820" w:left="740" w:right="80" w:header="0" w:footer="913"/>
        </w:sectPr>
      </w:pPr>
      <w:r w:rsidDel="00000000" w:rsidR="00000000" w:rsidRPr="00000000">
        <w:rPr>
          <w:rtl w:val="0"/>
        </w:rPr>
      </w:r>
    </w:p>
    <w:p w:rsidR="00000000" w:rsidDel="00000000" w:rsidP="00000000" w:rsidRDefault="00000000" w:rsidRPr="00000000" w14:paraId="00000EF3">
      <w:pPr>
        <w:spacing w:before="62" w:lineRule="auto"/>
        <w:ind w:left="1" w:right="661" w:firstLine="0"/>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ANEXOS.</w:t>
      </w:r>
    </w:p>
    <w:p w:rsidR="00000000" w:rsidDel="00000000" w:rsidP="00000000" w:rsidRDefault="00000000" w:rsidRPr="00000000" w14:paraId="00000EF4">
      <w:pPr>
        <w:pStyle w:val="Heading4"/>
        <w:tabs>
          <w:tab w:val="left" w:leader="none" w:pos="3036"/>
          <w:tab w:val="left" w:leader="none" w:pos="5525"/>
          <w:tab w:val="left" w:leader="none" w:pos="6178"/>
          <w:tab w:val="left" w:leader="none" w:pos="8826"/>
          <w:tab w:val="left" w:leader="none" w:pos="9476"/>
        </w:tabs>
        <w:spacing w:before="1" w:lineRule="auto"/>
        <w:ind w:left="962" w:right="1619" w:firstLine="0"/>
        <w:rPr/>
      </w:pPr>
      <w:r w:rsidDel="00000000" w:rsidR="00000000" w:rsidRPr="00000000">
        <w:rPr>
          <w:rtl w:val="0"/>
        </w:rPr>
        <w:t xml:space="preserve">ESTADISTICAS</w:t>
        <w:tab/>
        <w:t xml:space="preserve">INSTITUCIONALES</w:t>
        <w:tab/>
        <w:t xml:space="preserve">DE</w:t>
        <w:tab/>
        <w:t xml:space="preserve">CARACTERIZACIÓN</w:t>
        <w:tab/>
        <w:t xml:space="preserve">DE</w:t>
        <w:tab/>
        <w:t xml:space="preserve">LA POBLACIÓN.</w:t>
      </w:r>
    </w:p>
    <w:p w:rsidR="00000000" w:rsidDel="00000000" w:rsidP="00000000" w:rsidRDefault="00000000" w:rsidRPr="00000000" w14:paraId="00000E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7">
      <w:pPr>
        <w:spacing w:before="1" w:lineRule="auto"/>
        <w:ind w:left="962"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INFORMACIÓN DE LA AUTOEVALUCIÓN INSTITUCIONAL.</w:t>
      </w:r>
    </w:p>
    <w:p w:rsidR="00000000" w:rsidDel="00000000" w:rsidP="00000000" w:rsidRDefault="00000000" w:rsidRPr="00000000" w14:paraId="00000E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AUTOEVALUACIÓN</w:t>
      </w:r>
    </w:p>
    <w:p w:rsidR="00000000" w:rsidDel="00000000" w:rsidP="00000000" w:rsidRDefault="00000000" w:rsidRPr="00000000" w14:paraId="00000E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610616</wp:posOffset>
            </wp:positionH>
            <wp:positionV relativeFrom="paragraph">
              <wp:posOffset>93837</wp:posOffset>
            </wp:positionV>
            <wp:extent cx="3950364" cy="2893695"/>
            <wp:effectExtent b="0" l="0" r="0" t="0"/>
            <wp:wrapTopAndBottom distB="0" distT="0"/>
            <wp:docPr id="178" name="image9.png"/>
            <a:graphic>
              <a:graphicData uri="http://schemas.openxmlformats.org/drawingml/2006/picture">
                <pic:pic>
                  <pic:nvPicPr>
                    <pic:cNvPr id="0" name="image9.png"/>
                    <pic:cNvPicPr preferRelativeResize="0"/>
                  </pic:nvPicPr>
                  <pic:blipFill>
                    <a:blip r:embed="rId98"/>
                    <a:srcRect b="0" l="0" r="0" t="0"/>
                    <a:stretch>
                      <a:fillRect/>
                    </a:stretch>
                  </pic:blipFill>
                  <pic:spPr>
                    <a:xfrm>
                      <a:off x="0" y="0"/>
                      <a:ext cx="3950364" cy="2893695"/>
                    </a:xfrm>
                    <a:prstGeom prst="rect"/>
                    <a:ln/>
                  </pic:spPr>
                </pic:pic>
              </a:graphicData>
            </a:graphic>
          </wp:anchor>
        </w:drawing>
      </w:r>
    </w:p>
    <w:p w:rsidR="00000000" w:rsidDel="00000000" w:rsidP="00000000" w:rsidRDefault="00000000" w:rsidRPr="00000000" w14:paraId="00000EFA">
      <w:pPr>
        <w:keepNext w:val="0"/>
        <w:keepLines w:val="0"/>
        <w:pageBreakBefore w:val="0"/>
        <w:widowControl w:val="0"/>
        <w:pBdr>
          <w:top w:space="0" w:sz="0" w:val="nil"/>
          <w:left w:space="0" w:sz="0" w:val="nil"/>
          <w:bottom w:space="0" w:sz="0" w:val="nil"/>
          <w:right w:space="0" w:sz="0" w:val="nil"/>
          <w:between w:space="0" w:sz="0" w:val="nil"/>
        </w:pBdr>
        <w:shd w:fill="auto" w:val="clear"/>
        <w:spacing w:after="3" w:before="264" w:line="240" w:lineRule="auto"/>
        <w:ind w:left="9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Reporte 2019</w:t>
      </w:r>
    </w:p>
    <w:p w:rsidR="00000000" w:rsidDel="00000000" w:rsidP="00000000" w:rsidRDefault="00000000" w:rsidRPr="00000000" w14:paraId="00000E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405627" cy="2249424"/>
            <wp:effectExtent b="0" l="0" r="0" t="0"/>
            <wp:docPr id="182" name="image6.jpg"/>
            <a:graphic>
              <a:graphicData uri="http://schemas.openxmlformats.org/drawingml/2006/picture">
                <pic:pic>
                  <pic:nvPicPr>
                    <pic:cNvPr id="0" name="image6.jpg"/>
                    <pic:cNvPicPr preferRelativeResize="0"/>
                  </pic:nvPicPr>
                  <pic:blipFill>
                    <a:blip r:embed="rId99"/>
                    <a:srcRect b="0" l="0" r="0" t="0"/>
                    <a:stretch>
                      <a:fillRect/>
                    </a:stretch>
                  </pic:blipFill>
                  <pic:spPr>
                    <a:xfrm>
                      <a:off x="0" y="0"/>
                      <a:ext cx="5405627" cy="2249424"/>
                    </a:xfrm>
                    <a:prstGeom prst="rect"/>
                    <a:ln/>
                  </pic:spPr>
                </pic:pic>
              </a:graphicData>
            </a:graphic>
          </wp:inline>
        </w:drawing>
      </w:r>
      <w:r w:rsidDel="00000000" w:rsidR="00000000" w:rsidRPr="00000000">
        <w:rPr>
          <w:rtl w:val="0"/>
        </w:rPr>
      </w:r>
    </w:p>
    <w:p w:rsidR="00000000" w:rsidDel="00000000" w:rsidP="00000000" w:rsidRDefault="00000000" w:rsidRPr="00000000" w14:paraId="00000E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240" w:lineRule="auto"/>
        <w:ind w:left="962" w:right="7426"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100" w:top="1760" w:left="740" w:right="80" w:header="0" w:footer="913"/>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 DE MEJORAMIENTO Año 2019</w:t>
      </w:r>
    </w:p>
    <w:p w:rsidR="00000000" w:rsidDel="00000000" w:rsidP="00000000" w:rsidRDefault="00000000" w:rsidRPr="00000000" w14:paraId="00000E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221789" cy="2310288"/>
            <wp:effectExtent b="0" l="0" r="0" t="0"/>
            <wp:docPr id="183" name="image4.jpg"/>
            <a:graphic>
              <a:graphicData uri="http://schemas.openxmlformats.org/drawingml/2006/picture">
                <pic:pic>
                  <pic:nvPicPr>
                    <pic:cNvPr id="0" name="image4.jpg"/>
                    <pic:cNvPicPr preferRelativeResize="0"/>
                  </pic:nvPicPr>
                  <pic:blipFill>
                    <a:blip r:embed="rId100"/>
                    <a:srcRect b="0" l="0" r="0" t="0"/>
                    <a:stretch>
                      <a:fillRect/>
                    </a:stretch>
                  </pic:blipFill>
                  <pic:spPr>
                    <a:xfrm>
                      <a:off x="0" y="0"/>
                      <a:ext cx="5221789" cy="2310288"/>
                    </a:xfrm>
                    <a:prstGeom prst="rect"/>
                    <a:ln/>
                  </pic:spPr>
                </pic:pic>
              </a:graphicData>
            </a:graphic>
          </wp:inline>
        </w:drawing>
      </w:r>
      <w:r w:rsidDel="00000000" w:rsidR="00000000" w:rsidRPr="00000000">
        <w:rPr>
          <w:rtl w:val="0"/>
        </w:rPr>
      </w:r>
    </w:p>
    <w:p w:rsidR="00000000" w:rsidDel="00000000" w:rsidP="00000000" w:rsidRDefault="00000000" w:rsidRPr="00000000" w14:paraId="00000E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1100" w:top="1420" w:left="740" w:right="80" w:header="0" w:footer="913"/>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610616</wp:posOffset>
            </wp:positionH>
            <wp:positionV relativeFrom="paragraph">
              <wp:posOffset>161937</wp:posOffset>
            </wp:positionV>
            <wp:extent cx="5524133" cy="2406300"/>
            <wp:effectExtent b="0" l="0" r="0" t="0"/>
            <wp:wrapTopAndBottom distB="0" distT="0"/>
            <wp:docPr id="201" name="image23.jpg"/>
            <a:graphic>
              <a:graphicData uri="http://schemas.openxmlformats.org/drawingml/2006/picture">
                <pic:pic>
                  <pic:nvPicPr>
                    <pic:cNvPr id="0" name="image23.jpg"/>
                    <pic:cNvPicPr preferRelativeResize="0"/>
                  </pic:nvPicPr>
                  <pic:blipFill>
                    <a:blip r:embed="rId101"/>
                    <a:srcRect b="0" l="0" r="0" t="0"/>
                    <a:stretch>
                      <a:fillRect/>
                    </a:stretch>
                  </pic:blipFill>
                  <pic:spPr>
                    <a:xfrm>
                      <a:off x="0" y="0"/>
                      <a:ext cx="5524133" cy="2406300"/>
                    </a:xfrm>
                    <a:prstGeom prst="rect"/>
                    <a:ln/>
                  </pic:spPr>
                </pic:pic>
              </a:graphicData>
            </a:graphic>
          </wp:anchor>
        </w:drawing>
      </w:r>
    </w:p>
    <w:p w:rsidR="00000000" w:rsidDel="00000000" w:rsidP="00000000" w:rsidRDefault="00000000" w:rsidRPr="00000000" w14:paraId="00000F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403858" cy="2928461"/>
            <wp:effectExtent b="0" l="0" r="0" t="0"/>
            <wp:docPr id="184" name="image7.jpg"/>
            <a:graphic>
              <a:graphicData uri="http://schemas.openxmlformats.org/drawingml/2006/picture">
                <pic:pic>
                  <pic:nvPicPr>
                    <pic:cNvPr id="0" name="image7.jpg"/>
                    <pic:cNvPicPr preferRelativeResize="0"/>
                  </pic:nvPicPr>
                  <pic:blipFill>
                    <a:blip r:embed="rId102"/>
                    <a:srcRect b="0" l="0" r="0" t="0"/>
                    <a:stretch>
                      <a:fillRect/>
                    </a:stretch>
                  </pic:blipFill>
                  <pic:spPr>
                    <a:xfrm>
                      <a:off x="0" y="0"/>
                      <a:ext cx="5403858" cy="2928461"/>
                    </a:xfrm>
                    <a:prstGeom prst="rect"/>
                    <a:ln/>
                  </pic:spPr>
                </pic:pic>
              </a:graphicData>
            </a:graphic>
          </wp:inline>
        </w:drawing>
      </w:r>
      <w:r w:rsidDel="00000000" w:rsidR="00000000" w:rsidRPr="00000000">
        <w:rPr>
          <w:rtl w:val="0"/>
        </w:rPr>
      </w:r>
    </w:p>
    <w:sectPr>
      <w:type w:val="nextPage"/>
      <w:pgSz w:h="15840" w:w="12240" w:orient="portrait"/>
      <w:pgMar w:bottom="1100" w:top="1520" w:left="740" w:right="80" w:header="0" w:footer="913"/>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anuela Beltrán Institución Educativa" w:id="2" w:date="2024-11-25T14:38:51Z">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Revisar datos en el Master.</w:t>
      </w:r>
    </w:p>
  </w:comment>
  <w:comment w:author="Manuela Beltrán Institución Educativa" w:id="0" w:date="2024-11-25T14:27:56Z">
    <w:p w:rsidR="00000000" w:rsidDel="00000000" w:rsidP="00000000" w:rsidRDefault="00000000" w:rsidRPr="00000000" w14:paraId="00000F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Cambiar gráfica.</w:t>
      </w:r>
    </w:p>
  </w:comment>
  <w:comment w:author="Manuela Beltrán Institución Educativa" w:id="1" w:date="2024-11-25T14:36:02Z">
    <w:p w:rsidR="00000000" w:rsidDel="00000000" w:rsidP="00000000" w:rsidRDefault="00000000" w:rsidRPr="00000000" w14:paraId="00000F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Revisar estadísticas.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F02" w15:done="0"/>
  <w15:commentEx w15:paraId="00000F03" w15:done="0"/>
  <w15:commentEx w15:paraId="00000F0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mbria"/>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5918200</wp:posOffset>
              </wp:positionH>
              <wp:positionV relativeFrom="paragraph">
                <wp:posOffset>9321800</wp:posOffset>
              </wp:positionV>
              <wp:extent cx="354965" cy="205740"/>
              <wp:effectExtent b="0" l="0" r="0" t="0"/>
              <wp:wrapNone/>
              <wp:docPr id="171" name=""/>
              <a:graphic>
                <a:graphicData uri="http://schemas.microsoft.com/office/word/2010/wordprocessingShape">
                  <wps:wsp>
                    <wps:cNvSpPr/>
                    <wps:cNvPr id="92" name="Shape 92"/>
                    <wps:spPr>
                      <a:xfrm>
                        <a:off x="5173280" y="3681893"/>
                        <a:ext cx="345440" cy="196215"/>
                      </a:xfrm>
                      <a:prstGeom prst="rect">
                        <a:avLst/>
                      </a:prstGeom>
                      <a:noFill/>
                      <a:ln>
                        <a:noFill/>
                      </a:ln>
                    </wps:spPr>
                    <wps:txbx>
                      <w:txbxContent>
                        <w:p w:rsidR="00000000" w:rsidDel="00000000" w:rsidP="00000000" w:rsidRDefault="00000000" w:rsidRPr="00000000">
                          <w:pPr>
                            <w:spacing w:after="0" w:before="12.000000476837158" w:line="240"/>
                            <w:ind w:left="6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PAGE 100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5918200</wp:posOffset>
              </wp:positionH>
              <wp:positionV relativeFrom="paragraph">
                <wp:posOffset>9321800</wp:posOffset>
              </wp:positionV>
              <wp:extent cx="354965" cy="205740"/>
              <wp:effectExtent b="0" l="0" r="0" t="0"/>
              <wp:wrapNone/>
              <wp:docPr id="171" name="image64.png"/>
              <a:graphic>
                <a:graphicData uri="http://schemas.openxmlformats.org/drawingml/2006/picture">
                  <pic:pic>
                    <pic:nvPicPr>
                      <pic:cNvPr id="0" name="image64.png"/>
                      <pic:cNvPicPr preferRelativeResize="0"/>
                    </pic:nvPicPr>
                    <pic:blipFill>
                      <a:blip r:embed="rId1"/>
                      <a:srcRect/>
                      <a:stretch>
                        <a:fillRect/>
                      </a:stretch>
                    </pic:blipFill>
                    <pic:spPr>
                      <a:xfrm>
                        <a:off x="0" y="0"/>
                        <a:ext cx="354965" cy="20574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1682" w:hanging="360"/>
      </w:pPr>
      <w:rPr>
        <w:rFonts w:ascii="Arial" w:cs="Arial" w:eastAsia="Arial" w:hAnsi="Arial"/>
        <w:b w:val="1"/>
        <w:i w:val="0"/>
        <w:sz w:val="22"/>
        <w:szCs w:val="22"/>
      </w:rPr>
    </w:lvl>
    <w:lvl w:ilvl="1">
      <w:start w:val="0"/>
      <w:numFmt w:val="bullet"/>
      <w:lvlText w:val="●"/>
      <w:lvlJc w:val="left"/>
      <w:pPr>
        <w:ind w:left="1682" w:hanging="360"/>
      </w:pPr>
      <w:rPr>
        <w:rFonts w:ascii="Noto Sans Symbols" w:cs="Noto Sans Symbols" w:eastAsia="Noto Sans Symbols" w:hAnsi="Noto Sans Symbols"/>
        <w:b w:val="0"/>
        <w:i w:val="0"/>
        <w:sz w:val="20"/>
        <w:szCs w:val="20"/>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3">
    <w:lvl w:ilvl="0">
      <w:start w:val="3"/>
      <w:numFmt w:val="decimal"/>
      <w:lvlText w:val="%1"/>
      <w:lvlJc w:val="left"/>
      <w:pPr>
        <w:ind w:left="1631" w:hanging="670"/>
      </w:pPr>
      <w:rPr/>
    </w:lvl>
    <w:lvl w:ilvl="1">
      <w:start w:val="6"/>
      <w:numFmt w:val="decimal"/>
      <w:lvlText w:val="%1.%2"/>
      <w:lvlJc w:val="left"/>
      <w:pPr>
        <w:ind w:left="1631" w:hanging="670"/>
      </w:pPr>
      <w:rPr/>
    </w:lvl>
    <w:lvl w:ilvl="2">
      <w:start w:val="2"/>
      <w:numFmt w:val="decimal"/>
      <w:lvlText w:val="%1.%2.%3."/>
      <w:lvlJc w:val="left"/>
      <w:pPr>
        <w:ind w:left="1631" w:hanging="670"/>
      </w:pPr>
      <w:rPr>
        <w:rFonts w:ascii="Arial" w:cs="Arial" w:eastAsia="Arial" w:hAnsi="Arial"/>
        <w:b w:val="0"/>
        <w:i w:val="1"/>
        <w:sz w:val="24"/>
        <w:szCs w:val="24"/>
      </w:rPr>
    </w:lvl>
    <w:lvl w:ilvl="3">
      <w:start w:val="0"/>
      <w:numFmt w:val="bullet"/>
      <w:lvlText w:val="•"/>
      <w:lvlJc w:val="left"/>
      <w:pPr>
        <w:ind w:left="4574" w:hanging="670"/>
      </w:pPr>
      <w:rPr/>
    </w:lvl>
    <w:lvl w:ilvl="4">
      <w:start w:val="0"/>
      <w:numFmt w:val="bullet"/>
      <w:lvlText w:val="•"/>
      <w:lvlJc w:val="left"/>
      <w:pPr>
        <w:ind w:left="5552" w:hanging="670"/>
      </w:pPr>
      <w:rPr/>
    </w:lvl>
    <w:lvl w:ilvl="5">
      <w:start w:val="0"/>
      <w:numFmt w:val="bullet"/>
      <w:lvlText w:val="•"/>
      <w:lvlJc w:val="left"/>
      <w:pPr>
        <w:ind w:left="6530" w:hanging="670"/>
      </w:pPr>
      <w:rPr/>
    </w:lvl>
    <w:lvl w:ilvl="6">
      <w:start w:val="0"/>
      <w:numFmt w:val="bullet"/>
      <w:lvlText w:val="•"/>
      <w:lvlJc w:val="left"/>
      <w:pPr>
        <w:ind w:left="7508" w:hanging="670"/>
      </w:pPr>
      <w:rPr/>
    </w:lvl>
    <w:lvl w:ilvl="7">
      <w:start w:val="0"/>
      <w:numFmt w:val="bullet"/>
      <w:lvlText w:val="•"/>
      <w:lvlJc w:val="left"/>
      <w:pPr>
        <w:ind w:left="8486" w:hanging="670"/>
      </w:pPr>
      <w:rPr/>
    </w:lvl>
    <w:lvl w:ilvl="8">
      <w:start w:val="0"/>
      <w:numFmt w:val="bullet"/>
      <w:lvlText w:val="•"/>
      <w:lvlJc w:val="left"/>
      <w:pPr>
        <w:ind w:left="9464" w:hanging="670"/>
      </w:pPr>
      <w:rPr/>
    </w:lvl>
  </w:abstractNum>
  <w:abstractNum w:abstractNumId="4">
    <w:lvl w:ilvl="0">
      <w:start w:val="1"/>
      <w:numFmt w:val="lowerLetter"/>
      <w:lvlText w:val="%1."/>
      <w:lvlJc w:val="left"/>
      <w:pPr>
        <w:ind w:left="1682" w:hanging="360"/>
      </w:pPr>
      <w:rPr>
        <w:rFonts w:ascii="Arial" w:cs="Arial" w:eastAsia="Arial" w:hAnsi="Arial"/>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5">
    <w:lvl w:ilvl="0">
      <w:start w:val="1"/>
      <w:numFmt w:val="lowerLetter"/>
      <w:lvlText w:val="%1."/>
      <w:lvlJc w:val="left"/>
      <w:pPr>
        <w:ind w:left="1682" w:hanging="360"/>
      </w:pPr>
      <w:rPr>
        <w:rFonts w:ascii="Arial" w:cs="Arial" w:eastAsia="Arial" w:hAnsi="Arial"/>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6">
    <w:lvl w:ilvl="0">
      <w:start w:val="1"/>
      <w:numFmt w:val="lowerLetter"/>
      <w:lvlText w:val="%1."/>
      <w:lvlJc w:val="left"/>
      <w:pPr>
        <w:ind w:left="1682" w:hanging="360"/>
      </w:pPr>
      <w:rPr>
        <w:rFonts w:ascii="Arial" w:cs="Arial" w:eastAsia="Arial" w:hAnsi="Arial"/>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7">
    <w:lvl w:ilvl="0">
      <w:start w:val="1"/>
      <w:numFmt w:val="lowerLetter"/>
      <w:lvlText w:val="%1."/>
      <w:lvlJc w:val="left"/>
      <w:pPr>
        <w:ind w:left="1682" w:hanging="360"/>
      </w:pPr>
      <w:rPr>
        <w:rFonts w:ascii="Arial" w:cs="Arial" w:eastAsia="Arial" w:hAnsi="Arial"/>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8">
    <w:lvl w:ilvl="0">
      <w:start w:val="1"/>
      <w:numFmt w:val="lowerLetter"/>
      <w:lvlText w:val="%1."/>
      <w:lvlJc w:val="left"/>
      <w:pPr>
        <w:ind w:left="1682" w:hanging="360"/>
      </w:pPr>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9">
    <w:lvl w:ilvl="0">
      <w:start w:val="1"/>
      <w:numFmt w:val="lowerLetter"/>
      <w:lvlText w:val="%1."/>
      <w:lvlJc w:val="left"/>
      <w:pPr>
        <w:ind w:left="1682" w:hanging="360"/>
      </w:pPr>
      <w:rPr>
        <w:rFonts w:ascii="Arial" w:cs="Arial" w:eastAsia="Arial" w:hAnsi="Arial"/>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10">
    <w:lvl w:ilvl="0">
      <w:start w:val="0"/>
      <w:numFmt w:val="bullet"/>
      <w:lvlText w:val="●"/>
      <w:lvlJc w:val="left"/>
      <w:pPr>
        <w:ind w:left="1682" w:hanging="240"/>
      </w:pPr>
      <w:rPr>
        <w:rFonts w:ascii="Noto Sans Symbols" w:cs="Noto Sans Symbols" w:eastAsia="Noto Sans Symbols" w:hAnsi="Noto Sans Symbols"/>
        <w:b w:val="0"/>
        <w:i w:val="0"/>
        <w:sz w:val="20"/>
        <w:szCs w:val="20"/>
      </w:rPr>
    </w:lvl>
    <w:lvl w:ilvl="1">
      <w:start w:val="0"/>
      <w:numFmt w:val="bullet"/>
      <w:lvlText w:val="•"/>
      <w:lvlJc w:val="left"/>
      <w:pPr>
        <w:ind w:left="2654" w:hanging="240"/>
      </w:pPr>
      <w:rPr/>
    </w:lvl>
    <w:lvl w:ilvl="2">
      <w:start w:val="0"/>
      <w:numFmt w:val="bullet"/>
      <w:lvlText w:val="•"/>
      <w:lvlJc w:val="left"/>
      <w:pPr>
        <w:ind w:left="3628" w:hanging="240"/>
      </w:pPr>
      <w:rPr/>
    </w:lvl>
    <w:lvl w:ilvl="3">
      <w:start w:val="0"/>
      <w:numFmt w:val="bullet"/>
      <w:lvlText w:val="•"/>
      <w:lvlJc w:val="left"/>
      <w:pPr>
        <w:ind w:left="4602" w:hanging="240"/>
      </w:pPr>
      <w:rPr/>
    </w:lvl>
    <w:lvl w:ilvl="4">
      <w:start w:val="0"/>
      <w:numFmt w:val="bullet"/>
      <w:lvlText w:val="•"/>
      <w:lvlJc w:val="left"/>
      <w:pPr>
        <w:ind w:left="5576" w:hanging="240"/>
      </w:pPr>
      <w:rPr/>
    </w:lvl>
    <w:lvl w:ilvl="5">
      <w:start w:val="0"/>
      <w:numFmt w:val="bullet"/>
      <w:lvlText w:val="•"/>
      <w:lvlJc w:val="left"/>
      <w:pPr>
        <w:ind w:left="6550" w:hanging="240"/>
      </w:pPr>
      <w:rPr/>
    </w:lvl>
    <w:lvl w:ilvl="6">
      <w:start w:val="0"/>
      <w:numFmt w:val="bullet"/>
      <w:lvlText w:val="•"/>
      <w:lvlJc w:val="left"/>
      <w:pPr>
        <w:ind w:left="7524" w:hanging="240"/>
      </w:pPr>
      <w:rPr/>
    </w:lvl>
    <w:lvl w:ilvl="7">
      <w:start w:val="0"/>
      <w:numFmt w:val="bullet"/>
      <w:lvlText w:val="•"/>
      <w:lvlJc w:val="left"/>
      <w:pPr>
        <w:ind w:left="8498" w:hanging="240"/>
      </w:pPr>
      <w:rPr/>
    </w:lvl>
    <w:lvl w:ilvl="8">
      <w:start w:val="0"/>
      <w:numFmt w:val="bullet"/>
      <w:lvlText w:val="•"/>
      <w:lvlJc w:val="left"/>
      <w:pPr>
        <w:ind w:left="9472" w:hanging="240"/>
      </w:pPr>
      <w:rPr/>
    </w:lvl>
  </w:abstractNum>
  <w:abstractNum w:abstractNumId="11">
    <w:lvl w:ilvl="0">
      <w:start w:val="1"/>
      <w:numFmt w:val="decimal"/>
      <w:lvlText w:val="%1."/>
      <w:lvlJc w:val="left"/>
      <w:pPr>
        <w:ind w:left="1790" w:hanging="360"/>
      </w:pPr>
      <w:rPr>
        <w:rFonts w:ascii="Arial" w:cs="Arial" w:eastAsia="Arial" w:hAnsi="Arial"/>
        <w:b w:val="1"/>
        <w:i w:val="0"/>
        <w:sz w:val="32"/>
        <w:szCs w:val="32"/>
      </w:rPr>
    </w:lvl>
    <w:lvl w:ilvl="1">
      <w:start w:val="1"/>
      <w:numFmt w:val="decimal"/>
      <w:lvlText w:val="%1.%2."/>
      <w:lvlJc w:val="left"/>
      <w:pPr>
        <w:ind w:left="2042" w:hanging="720"/>
      </w:pPr>
      <w:rPr/>
    </w:lvl>
    <w:lvl w:ilvl="2">
      <w:start w:val="1"/>
      <w:numFmt w:val="decimal"/>
      <w:lvlText w:val="%1.%2.%3."/>
      <w:lvlJc w:val="left"/>
      <w:pPr>
        <w:ind w:left="2378" w:hanging="1396.9999999999998"/>
      </w:pPr>
      <w:rPr/>
    </w:lvl>
    <w:lvl w:ilvl="3">
      <w:start w:val="1"/>
      <w:numFmt w:val="decimal"/>
      <w:lvlText w:val="%1.%2.%3.%4."/>
      <w:lvlJc w:val="left"/>
      <w:pPr>
        <w:ind w:left="962" w:hanging="1397"/>
      </w:pPr>
      <w:rPr/>
    </w:lvl>
    <w:lvl w:ilvl="4">
      <w:start w:val="1"/>
      <w:numFmt w:val="decimal"/>
      <w:lvlText w:val="%1.%2.%3.%4.%5."/>
      <w:lvlJc w:val="left"/>
      <w:pPr>
        <w:ind w:left="2402" w:hanging="1397"/>
      </w:pPr>
      <w:rPr>
        <w:rFonts w:ascii="Arial" w:cs="Arial" w:eastAsia="Arial" w:hAnsi="Arial"/>
        <w:b w:val="1"/>
        <w:i w:val="0"/>
        <w:sz w:val="24"/>
        <w:szCs w:val="24"/>
      </w:rPr>
    </w:lvl>
    <w:lvl w:ilvl="5">
      <w:start w:val="0"/>
      <w:numFmt w:val="bullet"/>
      <w:lvlText w:val="•"/>
      <w:lvlJc w:val="left"/>
      <w:pPr>
        <w:ind w:left="2080" w:hanging="1397"/>
      </w:pPr>
      <w:rPr/>
    </w:lvl>
    <w:lvl w:ilvl="6">
      <w:start w:val="0"/>
      <w:numFmt w:val="bullet"/>
      <w:lvlText w:val="•"/>
      <w:lvlJc w:val="left"/>
      <w:pPr>
        <w:ind w:left="2140" w:hanging="1397"/>
      </w:pPr>
      <w:rPr/>
    </w:lvl>
    <w:lvl w:ilvl="7">
      <w:start w:val="0"/>
      <w:numFmt w:val="bullet"/>
      <w:lvlText w:val="•"/>
      <w:lvlJc w:val="left"/>
      <w:pPr>
        <w:ind w:left="2380" w:hanging="1397"/>
      </w:pPr>
      <w:rPr/>
    </w:lvl>
    <w:lvl w:ilvl="8">
      <w:start w:val="0"/>
      <w:numFmt w:val="bullet"/>
      <w:lvlText w:val="•"/>
      <w:lvlJc w:val="left"/>
      <w:pPr>
        <w:ind w:left="2400" w:hanging="1397"/>
      </w:pPr>
      <w:rPr/>
    </w:lvl>
  </w:abstractNum>
  <w:abstractNum w:abstractNumId="12">
    <w:lvl w:ilvl="0">
      <w:start w:val="4"/>
      <w:numFmt w:val="decimal"/>
      <w:lvlText w:val="%1"/>
      <w:lvlJc w:val="left"/>
      <w:pPr>
        <w:ind w:left="1401" w:hanging="440"/>
      </w:pPr>
      <w:rPr>
        <w:rFonts w:ascii="Arial" w:cs="Arial" w:eastAsia="Arial" w:hAnsi="Arial"/>
        <w:b w:val="1"/>
        <w:i w:val="0"/>
        <w:sz w:val="24"/>
        <w:szCs w:val="24"/>
      </w:rPr>
    </w:lvl>
    <w:lvl w:ilvl="1">
      <w:start w:val="1"/>
      <w:numFmt w:val="decimal"/>
      <w:lvlText w:val="%1.%2."/>
      <w:lvlJc w:val="left"/>
      <w:pPr>
        <w:ind w:left="1622" w:hanging="660.0000000000001"/>
      </w:pPr>
      <w:rPr/>
    </w:lvl>
    <w:lvl w:ilvl="2">
      <w:start w:val="0"/>
      <w:numFmt w:val="bullet"/>
      <w:lvlText w:val="•"/>
      <w:lvlJc w:val="left"/>
      <w:pPr>
        <w:ind w:left="2708" w:hanging="660"/>
      </w:pPr>
      <w:rPr/>
    </w:lvl>
    <w:lvl w:ilvl="3">
      <w:start w:val="0"/>
      <w:numFmt w:val="bullet"/>
      <w:lvlText w:val="•"/>
      <w:lvlJc w:val="left"/>
      <w:pPr>
        <w:ind w:left="3797" w:hanging="660"/>
      </w:pPr>
      <w:rPr/>
    </w:lvl>
    <w:lvl w:ilvl="4">
      <w:start w:val="0"/>
      <w:numFmt w:val="bullet"/>
      <w:lvlText w:val="•"/>
      <w:lvlJc w:val="left"/>
      <w:pPr>
        <w:ind w:left="4886" w:hanging="660"/>
      </w:pPr>
      <w:rPr/>
    </w:lvl>
    <w:lvl w:ilvl="5">
      <w:start w:val="0"/>
      <w:numFmt w:val="bullet"/>
      <w:lvlText w:val="•"/>
      <w:lvlJc w:val="left"/>
      <w:pPr>
        <w:ind w:left="5975" w:hanging="660"/>
      </w:pPr>
      <w:rPr/>
    </w:lvl>
    <w:lvl w:ilvl="6">
      <w:start w:val="0"/>
      <w:numFmt w:val="bullet"/>
      <w:lvlText w:val="•"/>
      <w:lvlJc w:val="left"/>
      <w:pPr>
        <w:ind w:left="7064" w:hanging="660"/>
      </w:pPr>
      <w:rPr/>
    </w:lvl>
    <w:lvl w:ilvl="7">
      <w:start w:val="0"/>
      <w:numFmt w:val="bullet"/>
      <w:lvlText w:val="•"/>
      <w:lvlJc w:val="left"/>
      <w:pPr>
        <w:ind w:left="8153" w:hanging="660"/>
      </w:pPr>
      <w:rPr/>
    </w:lvl>
    <w:lvl w:ilvl="8">
      <w:start w:val="0"/>
      <w:numFmt w:val="bullet"/>
      <w:lvlText w:val="•"/>
      <w:lvlJc w:val="left"/>
      <w:pPr>
        <w:ind w:left="9242" w:hanging="660"/>
      </w:pPr>
      <w:rPr/>
    </w:lvl>
  </w:abstractNum>
  <w:abstractNum w:abstractNumId="13">
    <w:lvl w:ilvl="0">
      <w:start w:val="3"/>
      <w:numFmt w:val="decimal"/>
      <w:lvlText w:val="%1"/>
      <w:lvlJc w:val="left"/>
      <w:pPr>
        <w:ind w:left="1516" w:hanging="555"/>
      </w:pPr>
      <w:rPr/>
    </w:lvl>
    <w:lvl w:ilvl="1">
      <w:start w:val="6"/>
      <w:numFmt w:val="decimal"/>
      <w:lvlText w:val="%1.%2"/>
      <w:lvlJc w:val="left"/>
      <w:pPr>
        <w:ind w:left="1516" w:hanging="555"/>
      </w:pPr>
      <w:rPr/>
    </w:lvl>
    <w:lvl w:ilvl="2">
      <w:start w:val="2"/>
      <w:numFmt w:val="decimal"/>
      <w:lvlText w:val="%1.%2.%3."/>
      <w:lvlJc w:val="left"/>
      <w:pPr>
        <w:ind w:left="1516" w:hanging="555"/>
      </w:pPr>
      <w:rPr>
        <w:rFonts w:ascii="Arial" w:cs="Arial" w:eastAsia="Arial" w:hAnsi="Arial"/>
        <w:b w:val="1"/>
        <w:i w:val="0"/>
        <w:sz w:val="20"/>
        <w:szCs w:val="20"/>
      </w:rPr>
    </w:lvl>
    <w:lvl w:ilvl="3">
      <w:start w:val="0"/>
      <w:numFmt w:val="bullet"/>
      <w:lvlText w:val="•"/>
      <w:lvlJc w:val="left"/>
      <w:pPr>
        <w:ind w:left="4490" w:hanging="555"/>
      </w:pPr>
      <w:rPr/>
    </w:lvl>
    <w:lvl w:ilvl="4">
      <w:start w:val="0"/>
      <w:numFmt w:val="bullet"/>
      <w:lvlText w:val="•"/>
      <w:lvlJc w:val="left"/>
      <w:pPr>
        <w:ind w:left="5480" w:hanging="555"/>
      </w:pPr>
      <w:rPr/>
    </w:lvl>
    <w:lvl w:ilvl="5">
      <w:start w:val="0"/>
      <w:numFmt w:val="bullet"/>
      <w:lvlText w:val="•"/>
      <w:lvlJc w:val="left"/>
      <w:pPr>
        <w:ind w:left="6470" w:hanging="555"/>
      </w:pPr>
      <w:rPr/>
    </w:lvl>
    <w:lvl w:ilvl="6">
      <w:start w:val="0"/>
      <w:numFmt w:val="bullet"/>
      <w:lvlText w:val="•"/>
      <w:lvlJc w:val="left"/>
      <w:pPr>
        <w:ind w:left="7460" w:hanging="555"/>
      </w:pPr>
      <w:rPr/>
    </w:lvl>
    <w:lvl w:ilvl="7">
      <w:start w:val="0"/>
      <w:numFmt w:val="bullet"/>
      <w:lvlText w:val="•"/>
      <w:lvlJc w:val="left"/>
      <w:pPr>
        <w:ind w:left="8450" w:hanging="555"/>
      </w:pPr>
      <w:rPr/>
    </w:lvl>
    <w:lvl w:ilvl="8">
      <w:start w:val="0"/>
      <w:numFmt w:val="bullet"/>
      <w:lvlText w:val="•"/>
      <w:lvlJc w:val="left"/>
      <w:pPr>
        <w:ind w:left="9440" w:hanging="555"/>
      </w:pPr>
      <w:rPr/>
    </w:lvl>
  </w:abstractNum>
  <w:abstractNum w:abstractNumId="14">
    <w:lvl w:ilvl="0">
      <w:start w:val="0"/>
      <w:numFmt w:val="bullet"/>
      <w:lvlText w:val="●"/>
      <w:lvlJc w:val="left"/>
      <w:pPr>
        <w:ind w:left="1694" w:hanging="360"/>
      </w:pPr>
      <w:rPr>
        <w:rFonts w:ascii="Noto Sans Symbols" w:cs="Noto Sans Symbols" w:eastAsia="Noto Sans Symbols" w:hAnsi="Noto Sans Symbols"/>
        <w:b w:val="0"/>
        <w:i w:val="0"/>
        <w:sz w:val="24"/>
        <w:szCs w:val="24"/>
      </w:rPr>
    </w:lvl>
    <w:lvl w:ilvl="1">
      <w:start w:val="0"/>
      <w:numFmt w:val="bullet"/>
      <w:lvlText w:val="•"/>
      <w:lvlJc w:val="left"/>
      <w:pPr>
        <w:ind w:left="2672" w:hanging="360"/>
      </w:pPr>
      <w:rPr/>
    </w:lvl>
    <w:lvl w:ilvl="2">
      <w:start w:val="0"/>
      <w:numFmt w:val="bullet"/>
      <w:lvlText w:val="•"/>
      <w:lvlJc w:val="left"/>
      <w:pPr>
        <w:ind w:left="3644" w:hanging="360"/>
      </w:pPr>
      <w:rPr/>
    </w:lvl>
    <w:lvl w:ilvl="3">
      <w:start w:val="0"/>
      <w:numFmt w:val="bullet"/>
      <w:lvlText w:val="•"/>
      <w:lvlJc w:val="left"/>
      <w:pPr>
        <w:ind w:left="4616" w:hanging="360"/>
      </w:pPr>
      <w:rPr/>
    </w:lvl>
    <w:lvl w:ilvl="4">
      <w:start w:val="0"/>
      <w:numFmt w:val="bullet"/>
      <w:lvlText w:val="•"/>
      <w:lvlJc w:val="left"/>
      <w:pPr>
        <w:ind w:left="5588" w:hanging="360"/>
      </w:pPr>
      <w:rPr/>
    </w:lvl>
    <w:lvl w:ilvl="5">
      <w:start w:val="0"/>
      <w:numFmt w:val="bullet"/>
      <w:lvlText w:val="•"/>
      <w:lvlJc w:val="left"/>
      <w:pPr>
        <w:ind w:left="6560" w:hanging="360"/>
      </w:pPr>
      <w:rPr/>
    </w:lvl>
    <w:lvl w:ilvl="6">
      <w:start w:val="0"/>
      <w:numFmt w:val="bullet"/>
      <w:lvlText w:val="•"/>
      <w:lvlJc w:val="left"/>
      <w:pPr>
        <w:ind w:left="7532" w:hanging="360"/>
      </w:pPr>
      <w:rPr/>
    </w:lvl>
    <w:lvl w:ilvl="7">
      <w:start w:val="0"/>
      <w:numFmt w:val="bullet"/>
      <w:lvlText w:val="•"/>
      <w:lvlJc w:val="left"/>
      <w:pPr>
        <w:ind w:left="8504" w:hanging="360"/>
      </w:pPr>
      <w:rPr/>
    </w:lvl>
    <w:lvl w:ilvl="8">
      <w:start w:val="0"/>
      <w:numFmt w:val="bullet"/>
      <w:lvlText w:val="•"/>
      <w:lvlJc w:val="left"/>
      <w:pPr>
        <w:ind w:left="9476" w:hanging="360"/>
      </w:pPr>
      <w:rPr/>
    </w:lvl>
  </w:abstractNum>
  <w:abstractNum w:abstractNumId="15">
    <w:lvl w:ilvl="0">
      <w:start w:val="3"/>
      <w:numFmt w:val="decimal"/>
      <w:lvlText w:val="%1"/>
      <w:lvlJc w:val="left"/>
      <w:pPr>
        <w:ind w:left="1622" w:hanging="660.0000000000001"/>
      </w:pPr>
      <w:rPr/>
    </w:lvl>
    <w:lvl w:ilvl="1">
      <w:start w:val="2"/>
      <w:numFmt w:val="decimal"/>
      <w:lvlText w:val="%1.%2"/>
      <w:lvlJc w:val="left"/>
      <w:pPr>
        <w:ind w:left="1622" w:hanging="660.0000000000001"/>
      </w:pPr>
      <w:rPr>
        <w:rFonts w:ascii="Arial" w:cs="Arial" w:eastAsia="Arial" w:hAnsi="Arial"/>
        <w:b w:val="1"/>
        <w:i w:val="0"/>
        <w:sz w:val="24"/>
        <w:szCs w:val="24"/>
      </w:rPr>
    </w:lvl>
    <w:lvl w:ilvl="2">
      <w:start w:val="1"/>
      <w:numFmt w:val="decimal"/>
      <w:lvlText w:val="%1.%2.%3"/>
      <w:lvlJc w:val="left"/>
      <w:pPr>
        <w:ind w:left="1842" w:hanging="881"/>
      </w:pPr>
      <w:rPr>
        <w:rFonts w:ascii="Arial" w:cs="Arial" w:eastAsia="Arial" w:hAnsi="Arial"/>
        <w:b w:val="1"/>
        <w:i w:val="0"/>
        <w:sz w:val="20"/>
        <w:szCs w:val="20"/>
      </w:rPr>
    </w:lvl>
    <w:lvl w:ilvl="3">
      <w:start w:val="1"/>
      <w:numFmt w:val="decimal"/>
      <w:lvlText w:val="%1.%2.%3.%4"/>
      <w:lvlJc w:val="left"/>
      <w:pPr>
        <w:ind w:left="2061" w:hanging="879"/>
      </w:pPr>
      <w:rPr>
        <w:rFonts w:ascii="Arial" w:cs="Arial" w:eastAsia="Arial" w:hAnsi="Arial"/>
        <w:b w:val="0"/>
        <w:i w:val="0"/>
        <w:sz w:val="20"/>
        <w:szCs w:val="20"/>
      </w:rPr>
    </w:lvl>
    <w:lvl w:ilvl="4">
      <w:start w:val="0"/>
      <w:numFmt w:val="bullet"/>
      <w:lvlText w:val="•"/>
      <w:lvlJc w:val="left"/>
      <w:pPr>
        <w:ind w:left="4400" w:hanging="879"/>
      </w:pPr>
      <w:rPr/>
    </w:lvl>
    <w:lvl w:ilvl="5">
      <w:start w:val="0"/>
      <w:numFmt w:val="bullet"/>
      <w:lvlText w:val="•"/>
      <w:lvlJc w:val="left"/>
      <w:pPr>
        <w:ind w:left="5570" w:hanging="879"/>
      </w:pPr>
      <w:rPr/>
    </w:lvl>
    <w:lvl w:ilvl="6">
      <w:start w:val="0"/>
      <w:numFmt w:val="bullet"/>
      <w:lvlText w:val="•"/>
      <w:lvlJc w:val="left"/>
      <w:pPr>
        <w:ind w:left="6740" w:hanging="879"/>
      </w:pPr>
      <w:rPr/>
    </w:lvl>
    <w:lvl w:ilvl="7">
      <w:start w:val="0"/>
      <w:numFmt w:val="bullet"/>
      <w:lvlText w:val="•"/>
      <w:lvlJc w:val="left"/>
      <w:pPr>
        <w:ind w:left="7910" w:hanging="879"/>
      </w:pPr>
      <w:rPr/>
    </w:lvl>
    <w:lvl w:ilvl="8">
      <w:start w:val="0"/>
      <w:numFmt w:val="bullet"/>
      <w:lvlText w:val="•"/>
      <w:lvlJc w:val="left"/>
      <w:pPr>
        <w:ind w:left="9080" w:hanging="879"/>
      </w:pPr>
      <w:rPr/>
    </w:lvl>
  </w:abstractNum>
  <w:abstractNum w:abstractNumId="16">
    <w:lvl w:ilvl="0">
      <w:start w:val="2"/>
      <w:numFmt w:val="decimal"/>
      <w:lvlText w:val="%1"/>
      <w:lvlJc w:val="left"/>
      <w:pPr>
        <w:ind w:left="1792" w:hanging="610"/>
      </w:pPr>
      <w:rPr/>
    </w:lvl>
    <w:lvl w:ilvl="1">
      <w:start w:val="20"/>
      <w:numFmt w:val="decimal"/>
      <w:lvlText w:val="%1.%2"/>
      <w:lvlJc w:val="left"/>
      <w:pPr>
        <w:ind w:left="1792" w:hanging="610"/>
      </w:pPr>
      <w:rPr/>
    </w:lvl>
    <w:lvl w:ilvl="2">
      <w:start w:val="4"/>
      <w:numFmt w:val="decimal"/>
      <w:lvlText w:val="%1.%2.%3"/>
      <w:lvlJc w:val="left"/>
      <w:pPr>
        <w:ind w:left="1792" w:hanging="610"/>
      </w:pPr>
      <w:rPr>
        <w:rFonts w:ascii="Arial" w:cs="Arial" w:eastAsia="Arial" w:hAnsi="Arial"/>
        <w:b w:val="0"/>
        <w:i w:val="0"/>
        <w:sz w:val="20"/>
        <w:szCs w:val="20"/>
      </w:rPr>
    </w:lvl>
    <w:lvl w:ilvl="3">
      <w:start w:val="1"/>
      <w:numFmt w:val="decimal"/>
      <w:lvlText w:val="%1.%2.%3.%4"/>
      <w:lvlJc w:val="left"/>
      <w:pPr>
        <w:ind w:left="1958" w:hanging="775.9999999999998"/>
      </w:pPr>
      <w:rPr>
        <w:rFonts w:ascii="Arial" w:cs="Arial" w:eastAsia="Arial" w:hAnsi="Arial"/>
        <w:b w:val="0"/>
        <w:i w:val="0"/>
        <w:sz w:val="20"/>
        <w:szCs w:val="20"/>
      </w:rPr>
    </w:lvl>
    <w:lvl w:ilvl="4">
      <w:start w:val="0"/>
      <w:numFmt w:val="bullet"/>
      <w:lvlText w:val="•"/>
      <w:lvlJc w:val="left"/>
      <w:pPr>
        <w:ind w:left="5113" w:hanging="776"/>
      </w:pPr>
      <w:rPr/>
    </w:lvl>
    <w:lvl w:ilvl="5">
      <w:start w:val="0"/>
      <w:numFmt w:val="bullet"/>
      <w:lvlText w:val="•"/>
      <w:lvlJc w:val="left"/>
      <w:pPr>
        <w:ind w:left="6164" w:hanging="776"/>
      </w:pPr>
      <w:rPr/>
    </w:lvl>
    <w:lvl w:ilvl="6">
      <w:start w:val="0"/>
      <w:numFmt w:val="bullet"/>
      <w:lvlText w:val="•"/>
      <w:lvlJc w:val="left"/>
      <w:pPr>
        <w:ind w:left="7215" w:hanging="776"/>
      </w:pPr>
      <w:rPr/>
    </w:lvl>
    <w:lvl w:ilvl="7">
      <w:start w:val="0"/>
      <w:numFmt w:val="bullet"/>
      <w:lvlText w:val="•"/>
      <w:lvlJc w:val="left"/>
      <w:pPr>
        <w:ind w:left="8266" w:hanging="776"/>
      </w:pPr>
      <w:rPr/>
    </w:lvl>
    <w:lvl w:ilvl="8">
      <w:start w:val="0"/>
      <w:numFmt w:val="bullet"/>
      <w:lvlText w:val="•"/>
      <w:lvlJc w:val="left"/>
      <w:pPr>
        <w:ind w:left="9317" w:hanging="776"/>
      </w:pPr>
      <w:rPr/>
    </w:lvl>
  </w:abstractNum>
  <w:abstractNum w:abstractNumId="17">
    <w:lvl w:ilvl="0">
      <w:start w:val="2"/>
      <w:numFmt w:val="decimal"/>
      <w:lvlText w:val="%1"/>
      <w:lvlJc w:val="left"/>
      <w:pPr>
        <w:ind w:left="1626" w:hanging="444"/>
      </w:pPr>
      <w:rPr/>
    </w:lvl>
    <w:lvl w:ilvl="1">
      <w:start w:val="20"/>
      <w:numFmt w:val="decimal"/>
      <w:lvlText w:val="%1.%2"/>
      <w:lvlJc w:val="left"/>
      <w:pPr>
        <w:ind w:left="1626" w:hanging="444"/>
      </w:pPr>
      <w:rPr>
        <w:rFonts w:ascii="Arial" w:cs="Arial" w:eastAsia="Arial" w:hAnsi="Arial"/>
        <w:b w:val="0"/>
        <w:i w:val="0"/>
        <w:sz w:val="20"/>
        <w:szCs w:val="20"/>
      </w:rPr>
    </w:lvl>
    <w:lvl w:ilvl="2">
      <w:start w:val="1"/>
      <w:numFmt w:val="decimal"/>
      <w:lvlText w:val="%1.%2.%3"/>
      <w:lvlJc w:val="left"/>
      <w:pPr>
        <w:ind w:left="1792" w:hanging="610"/>
      </w:pPr>
      <w:rPr>
        <w:rFonts w:ascii="Arial" w:cs="Arial" w:eastAsia="Arial" w:hAnsi="Arial"/>
        <w:b w:val="0"/>
        <w:i w:val="0"/>
        <w:sz w:val="20"/>
        <w:szCs w:val="20"/>
      </w:rPr>
    </w:lvl>
    <w:lvl w:ilvl="3">
      <w:start w:val="0"/>
      <w:numFmt w:val="bullet"/>
      <w:lvlText w:val="•"/>
      <w:lvlJc w:val="left"/>
      <w:pPr>
        <w:ind w:left="3937" w:hanging="610"/>
      </w:pPr>
      <w:rPr/>
    </w:lvl>
    <w:lvl w:ilvl="4">
      <w:start w:val="0"/>
      <w:numFmt w:val="bullet"/>
      <w:lvlText w:val="•"/>
      <w:lvlJc w:val="left"/>
      <w:pPr>
        <w:ind w:left="5006" w:hanging="610"/>
      </w:pPr>
      <w:rPr/>
    </w:lvl>
    <w:lvl w:ilvl="5">
      <w:start w:val="0"/>
      <w:numFmt w:val="bullet"/>
      <w:lvlText w:val="•"/>
      <w:lvlJc w:val="left"/>
      <w:pPr>
        <w:ind w:left="6075" w:hanging="610"/>
      </w:pPr>
      <w:rPr/>
    </w:lvl>
    <w:lvl w:ilvl="6">
      <w:start w:val="0"/>
      <w:numFmt w:val="bullet"/>
      <w:lvlText w:val="•"/>
      <w:lvlJc w:val="left"/>
      <w:pPr>
        <w:ind w:left="7144" w:hanging="610"/>
      </w:pPr>
      <w:rPr/>
    </w:lvl>
    <w:lvl w:ilvl="7">
      <w:start w:val="0"/>
      <w:numFmt w:val="bullet"/>
      <w:lvlText w:val="•"/>
      <w:lvlJc w:val="left"/>
      <w:pPr>
        <w:ind w:left="8213" w:hanging="610"/>
      </w:pPr>
      <w:rPr/>
    </w:lvl>
    <w:lvl w:ilvl="8">
      <w:start w:val="0"/>
      <w:numFmt w:val="bullet"/>
      <w:lvlText w:val="•"/>
      <w:lvlJc w:val="left"/>
      <w:pPr>
        <w:ind w:left="9282" w:hanging="610"/>
      </w:pPr>
      <w:rPr/>
    </w:lvl>
  </w:abstractNum>
  <w:abstractNum w:abstractNumId="18">
    <w:lvl w:ilvl="0">
      <w:start w:val="2"/>
      <w:numFmt w:val="decimal"/>
      <w:lvlText w:val="%1"/>
      <w:lvlJc w:val="left"/>
      <w:pPr>
        <w:ind w:left="1626" w:hanging="444"/>
      </w:pPr>
      <w:rPr/>
    </w:lvl>
    <w:lvl w:ilvl="1">
      <w:start w:val="17"/>
      <w:numFmt w:val="decimal"/>
      <w:lvlText w:val="%1.%2"/>
      <w:lvlJc w:val="left"/>
      <w:pPr>
        <w:ind w:left="1626" w:hanging="444"/>
      </w:pPr>
      <w:rPr>
        <w:rFonts w:ascii="Arial" w:cs="Arial" w:eastAsia="Arial" w:hAnsi="Arial"/>
        <w:b w:val="0"/>
        <w:i w:val="0"/>
        <w:sz w:val="20"/>
        <w:szCs w:val="20"/>
      </w:rPr>
    </w:lvl>
    <w:lvl w:ilvl="2">
      <w:start w:val="1"/>
      <w:numFmt w:val="decimal"/>
      <w:lvlText w:val="%1.%2.%3"/>
      <w:lvlJc w:val="left"/>
      <w:pPr>
        <w:ind w:left="1792" w:hanging="610"/>
      </w:pPr>
      <w:rPr>
        <w:rFonts w:ascii="Arial" w:cs="Arial" w:eastAsia="Arial" w:hAnsi="Arial"/>
        <w:b w:val="0"/>
        <w:i w:val="0"/>
        <w:sz w:val="20"/>
        <w:szCs w:val="20"/>
      </w:rPr>
    </w:lvl>
    <w:lvl w:ilvl="3">
      <w:start w:val="0"/>
      <w:numFmt w:val="bullet"/>
      <w:lvlText w:val="•"/>
      <w:lvlJc w:val="left"/>
      <w:pPr>
        <w:ind w:left="3937" w:hanging="610"/>
      </w:pPr>
      <w:rPr/>
    </w:lvl>
    <w:lvl w:ilvl="4">
      <w:start w:val="0"/>
      <w:numFmt w:val="bullet"/>
      <w:lvlText w:val="•"/>
      <w:lvlJc w:val="left"/>
      <w:pPr>
        <w:ind w:left="5006" w:hanging="610"/>
      </w:pPr>
      <w:rPr/>
    </w:lvl>
    <w:lvl w:ilvl="5">
      <w:start w:val="0"/>
      <w:numFmt w:val="bullet"/>
      <w:lvlText w:val="•"/>
      <w:lvlJc w:val="left"/>
      <w:pPr>
        <w:ind w:left="6075" w:hanging="610"/>
      </w:pPr>
      <w:rPr/>
    </w:lvl>
    <w:lvl w:ilvl="6">
      <w:start w:val="0"/>
      <w:numFmt w:val="bullet"/>
      <w:lvlText w:val="•"/>
      <w:lvlJc w:val="left"/>
      <w:pPr>
        <w:ind w:left="7144" w:hanging="610"/>
      </w:pPr>
      <w:rPr/>
    </w:lvl>
    <w:lvl w:ilvl="7">
      <w:start w:val="0"/>
      <w:numFmt w:val="bullet"/>
      <w:lvlText w:val="•"/>
      <w:lvlJc w:val="left"/>
      <w:pPr>
        <w:ind w:left="8213" w:hanging="610"/>
      </w:pPr>
      <w:rPr/>
    </w:lvl>
    <w:lvl w:ilvl="8">
      <w:start w:val="0"/>
      <w:numFmt w:val="bullet"/>
      <w:lvlText w:val="•"/>
      <w:lvlJc w:val="left"/>
      <w:pPr>
        <w:ind w:left="9282" w:hanging="610"/>
      </w:pPr>
      <w:rPr/>
    </w:lvl>
  </w:abstractNum>
  <w:abstractNum w:abstractNumId="19">
    <w:lvl w:ilvl="0">
      <w:start w:val="2"/>
      <w:numFmt w:val="decimal"/>
      <w:lvlText w:val="%1"/>
      <w:lvlJc w:val="left"/>
      <w:pPr>
        <w:ind w:left="2061" w:hanging="879"/>
      </w:pPr>
      <w:rPr/>
    </w:lvl>
    <w:lvl w:ilvl="1">
      <w:start w:val="16"/>
      <w:numFmt w:val="decimal"/>
      <w:lvlText w:val="%1.%2"/>
      <w:lvlJc w:val="left"/>
      <w:pPr>
        <w:ind w:left="2061" w:hanging="879"/>
      </w:pPr>
      <w:rPr/>
    </w:lvl>
    <w:lvl w:ilvl="2">
      <w:start w:val="1"/>
      <w:numFmt w:val="decimal"/>
      <w:lvlText w:val="%1.%2.%3"/>
      <w:lvlJc w:val="left"/>
      <w:pPr>
        <w:ind w:left="2061" w:hanging="879"/>
      </w:pPr>
      <w:rPr>
        <w:rFonts w:ascii="Arial" w:cs="Arial" w:eastAsia="Arial" w:hAnsi="Arial"/>
        <w:b w:val="0"/>
        <w:i w:val="0"/>
        <w:sz w:val="20"/>
        <w:szCs w:val="20"/>
      </w:rPr>
    </w:lvl>
    <w:lvl w:ilvl="3">
      <w:start w:val="0"/>
      <w:numFmt w:val="bullet"/>
      <w:lvlText w:val="•"/>
      <w:lvlJc w:val="left"/>
      <w:pPr>
        <w:ind w:left="4868" w:hanging="879"/>
      </w:pPr>
      <w:rPr/>
    </w:lvl>
    <w:lvl w:ilvl="4">
      <w:start w:val="0"/>
      <w:numFmt w:val="bullet"/>
      <w:lvlText w:val="•"/>
      <w:lvlJc w:val="left"/>
      <w:pPr>
        <w:ind w:left="5804" w:hanging="879"/>
      </w:pPr>
      <w:rPr/>
    </w:lvl>
    <w:lvl w:ilvl="5">
      <w:start w:val="0"/>
      <w:numFmt w:val="bullet"/>
      <w:lvlText w:val="•"/>
      <w:lvlJc w:val="left"/>
      <w:pPr>
        <w:ind w:left="6740" w:hanging="879"/>
      </w:pPr>
      <w:rPr/>
    </w:lvl>
    <w:lvl w:ilvl="6">
      <w:start w:val="0"/>
      <w:numFmt w:val="bullet"/>
      <w:lvlText w:val="•"/>
      <w:lvlJc w:val="left"/>
      <w:pPr>
        <w:ind w:left="7676" w:hanging="879"/>
      </w:pPr>
      <w:rPr/>
    </w:lvl>
    <w:lvl w:ilvl="7">
      <w:start w:val="0"/>
      <w:numFmt w:val="bullet"/>
      <w:lvlText w:val="•"/>
      <w:lvlJc w:val="left"/>
      <w:pPr>
        <w:ind w:left="8612" w:hanging="878.9999999999991"/>
      </w:pPr>
      <w:rPr/>
    </w:lvl>
    <w:lvl w:ilvl="8">
      <w:start w:val="0"/>
      <w:numFmt w:val="bullet"/>
      <w:lvlText w:val="•"/>
      <w:lvlJc w:val="left"/>
      <w:pPr>
        <w:ind w:left="9548" w:hanging="879"/>
      </w:pPr>
      <w:rPr/>
    </w:lvl>
  </w:abstractNum>
  <w:abstractNum w:abstractNumId="20">
    <w:lvl w:ilvl="0">
      <w:start w:val="1"/>
      <w:numFmt w:val="decimal"/>
      <w:lvlText w:val="%1"/>
      <w:lvlJc w:val="left"/>
      <w:pPr>
        <w:ind w:left="1626" w:hanging="444"/>
      </w:pPr>
      <w:rPr/>
    </w:lvl>
    <w:lvl w:ilvl="1">
      <w:start w:val="2"/>
      <w:numFmt w:val="decimal"/>
      <w:lvlText w:val="%1.%2"/>
      <w:lvlJc w:val="left"/>
      <w:pPr>
        <w:ind w:left="1626" w:hanging="444"/>
      </w:pPr>
      <w:rPr/>
    </w:lvl>
    <w:lvl w:ilvl="2">
      <w:start w:val="2"/>
      <w:numFmt w:val="decimal"/>
      <w:lvlText w:val="%1.%2.%3"/>
      <w:lvlJc w:val="left"/>
      <w:pPr>
        <w:ind w:left="1626" w:hanging="444"/>
      </w:pPr>
      <w:rPr>
        <w:rFonts w:ascii="Arial" w:cs="Arial" w:eastAsia="Arial" w:hAnsi="Arial"/>
        <w:b w:val="0"/>
        <w:i w:val="0"/>
        <w:sz w:val="18"/>
        <w:szCs w:val="18"/>
      </w:rPr>
    </w:lvl>
    <w:lvl w:ilvl="3">
      <w:start w:val="2"/>
      <w:numFmt w:val="decimal"/>
      <w:lvlText w:val="%1.%2.%3.%4."/>
      <w:lvlJc w:val="left"/>
      <w:pPr>
        <w:ind w:left="1904" w:hanging="722"/>
      </w:pPr>
      <w:rPr>
        <w:rFonts w:ascii="Arial" w:cs="Arial" w:eastAsia="Arial" w:hAnsi="Arial"/>
        <w:b w:val="0"/>
        <w:i w:val="0"/>
        <w:sz w:val="20"/>
        <w:szCs w:val="20"/>
      </w:rPr>
    </w:lvl>
    <w:lvl w:ilvl="4">
      <w:start w:val="0"/>
      <w:numFmt w:val="bullet"/>
      <w:lvlText w:val="•"/>
      <w:lvlJc w:val="left"/>
      <w:pPr>
        <w:ind w:left="5073" w:hanging="722"/>
      </w:pPr>
      <w:rPr/>
    </w:lvl>
    <w:lvl w:ilvl="5">
      <w:start w:val="0"/>
      <w:numFmt w:val="bullet"/>
      <w:lvlText w:val="•"/>
      <w:lvlJc w:val="left"/>
      <w:pPr>
        <w:ind w:left="6131" w:hanging="722"/>
      </w:pPr>
      <w:rPr/>
    </w:lvl>
    <w:lvl w:ilvl="6">
      <w:start w:val="0"/>
      <w:numFmt w:val="bullet"/>
      <w:lvlText w:val="•"/>
      <w:lvlJc w:val="left"/>
      <w:pPr>
        <w:ind w:left="7188" w:hanging="722.0000000000009"/>
      </w:pPr>
      <w:rPr/>
    </w:lvl>
    <w:lvl w:ilvl="7">
      <w:start w:val="0"/>
      <w:numFmt w:val="bullet"/>
      <w:lvlText w:val="•"/>
      <w:lvlJc w:val="left"/>
      <w:pPr>
        <w:ind w:left="8246" w:hanging="722"/>
      </w:pPr>
      <w:rPr/>
    </w:lvl>
    <w:lvl w:ilvl="8">
      <w:start w:val="0"/>
      <w:numFmt w:val="bullet"/>
      <w:lvlText w:val="•"/>
      <w:lvlJc w:val="left"/>
      <w:pPr>
        <w:ind w:left="9304" w:hanging="722"/>
      </w:pPr>
      <w:rPr/>
    </w:lvl>
  </w:abstractNum>
  <w:abstractNum w:abstractNumId="21">
    <w:lvl w:ilvl="0">
      <w:start w:val="1"/>
      <w:numFmt w:val="decimal"/>
      <w:lvlText w:val="%1."/>
      <w:lvlJc w:val="left"/>
      <w:pPr>
        <w:ind w:left="1401" w:hanging="440"/>
      </w:pPr>
      <w:rPr>
        <w:rFonts w:ascii="Arial" w:cs="Arial" w:eastAsia="Arial" w:hAnsi="Arial"/>
        <w:b w:val="1"/>
        <w:i w:val="0"/>
        <w:sz w:val="24"/>
        <w:szCs w:val="24"/>
      </w:rPr>
    </w:lvl>
    <w:lvl w:ilvl="1">
      <w:start w:val="1"/>
      <w:numFmt w:val="decimal"/>
      <w:lvlText w:val="%1.%2."/>
      <w:lvlJc w:val="left"/>
      <w:pPr>
        <w:ind w:left="1622" w:hanging="660.0000000000001"/>
      </w:pPr>
      <w:rPr/>
    </w:lvl>
    <w:lvl w:ilvl="2">
      <w:start w:val="1"/>
      <w:numFmt w:val="decimal"/>
      <w:lvlText w:val="%1.%2.%3."/>
      <w:lvlJc w:val="left"/>
      <w:pPr>
        <w:ind w:left="2061" w:hanging="660"/>
      </w:pPr>
      <w:rPr/>
    </w:lvl>
    <w:lvl w:ilvl="3">
      <w:start w:val="1"/>
      <w:numFmt w:val="decimal"/>
      <w:lvlText w:val="%1.%2.%3.%4."/>
      <w:lvlJc w:val="left"/>
      <w:pPr>
        <w:ind w:left="2061" w:hanging="660"/>
      </w:pPr>
      <w:rPr>
        <w:rFonts w:ascii="Arial" w:cs="Arial" w:eastAsia="Arial" w:hAnsi="Arial"/>
        <w:b w:val="0"/>
        <w:i w:val="0"/>
        <w:sz w:val="20"/>
        <w:szCs w:val="20"/>
      </w:rPr>
    </w:lvl>
    <w:lvl w:ilvl="4">
      <w:start w:val="1"/>
      <w:numFmt w:val="decimal"/>
      <w:lvlText w:val="%1.%2.%3.%4.%5."/>
      <w:lvlJc w:val="left"/>
      <w:pPr>
        <w:ind w:left="2502" w:hanging="660"/>
      </w:pPr>
      <w:rPr>
        <w:rFonts w:ascii="Arial" w:cs="Arial" w:eastAsia="Arial" w:hAnsi="Arial"/>
        <w:b w:val="0"/>
        <w:i w:val="0"/>
        <w:sz w:val="20"/>
        <w:szCs w:val="20"/>
      </w:rPr>
    </w:lvl>
    <w:lvl w:ilvl="5">
      <w:start w:val="0"/>
      <w:numFmt w:val="bullet"/>
      <w:lvlText w:val="•"/>
      <w:lvlJc w:val="left"/>
      <w:pPr>
        <w:ind w:left="2060" w:hanging="660"/>
      </w:pPr>
      <w:rPr/>
    </w:lvl>
    <w:lvl w:ilvl="6">
      <w:start w:val="0"/>
      <w:numFmt w:val="bullet"/>
      <w:lvlText w:val="•"/>
      <w:lvlJc w:val="left"/>
      <w:pPr>
        <w:ind w:left="2280" w:hanging="660"/>
      </w:pPr>
      <w:rPr/>
    </w:lvl>
    <w:lvl w:ilvl="7">
      <w:start w:val="0"/>
      <w:numFmt w:val="bullet"/>
      <w:lvlText w:val="•"/>
      <w:lvlJc w:val="left"/>
      <w:pPr>
        <w:ind w:left="2500" w:hanging="660"/>
      </w:pPr>
      <w:rPr/>
    </w:lvl>
    <w:lvl w:ilvl="8">
      <w:start w:val="0"/>
      <w:numFmt w:val="bullet"/>
      <w:lvlText w:val="•"/>
      <w:lvlJc w:val="left"/>
      <w:pPr>
        <w:ind w:left="5473" w:hanging="660"/>
      </w:pPr>
      <w:rPr/>
    </w:lvl>
  </w:abstractNum>
  <w:abstractNum w:abstractNumId="22">
    <w:lvl w:ilvl="0">
      <w:start w:val="1"/>
      <w:numFmt w:val="decimal"/>
      <w:lvlText w:val="%1."/>
      <w:lvlJc w:val="left"/>
      <w:pPr>
        <w:ind w:left="1245" w:hanging="284"/>
      </w:pPr>
      <w:rPr>
        <w:rFonts w:ascii="Arial" w:cs="Arial" w:eastAsia="Arial" w:hAnsi="Arial"/>
        <w:b w:val="0"/>
        <w:i w:val="0"/>
        <w:color w:val="000009"/>
        <w:sz w:val="22"/>
        <w:szCs w:val="22"/>
      </w:rPr>
    </w:lvl>
    <w:lvl w:ilvl="1">
      <w:start w:val="0"/>
      <w:numFmt w:val="bullet"/>
      <w:lvlText w:val="●"/>
      <w:lvlJc w:val="left"/>
      <w:pPr>
        <w:ind w:left="1322" w:hanging="360.0000000000001"/>
      </w:pPr>
      <w:rPr>
        <w:rFonts w:ascii="Noto Sans Symbols" w:cs="Noto Sans Symbols" w:eastAsia="Noto Sans Symbols" w:hAnsi="Noto Sans Symbols"/>
        <w:b w:val="0"/>
        <w:i w:val="0"/>
        <w:sz w:val="24"/>
        <w:szCs w:val="24"/>
      </w:rPr>
    </w:lvl>
    <w:lvl w:ilvl="2">
      <w:start w:val="0"/>
      <w:numFmt w:val="bullet"/>
      <w:lvlText w:val="•"/>
      <w:lvlJc w:val="left"/>
      <w:pPr>
        <w:ind w:left="2442" w:hanging="360"/>
      </w:pPr>
      <w:rPr/>
    </w:lvl>
    <w:lvl w:ilvl="3">
      <w:start w:val="0"/>
      <w:numFmt w:val="bullet"/>
      <w:lvlText w:val="•"/>
      <w:lvlJc w:val="left"/>
      <w:pPr>
        <w:ind w:left="3564" w:hanging="360"/>
      </w:pPr>
      <w:rPr/>
    </w:lvl>
    <w:lvl w:ilvl="4">
      <w:start w:val="0"/>
      <w:numFmt w:val="bullet"/>
      <w:lvlText w:val="•"/>
      <w:lvlJc w:val="left"/>
      <w:pPr>
        <w:ind w:left="4686" w:hanging="360"/>
      </w:pPr>
      <w:rPr/>
    </w:lvl>
    <w:lvl w:ilvl="5">
      <w:start w:val="0"/>
      <w:numFmt w:val="bullet"/>
      <w:lvlText w:val="•"/>
      <w:lvlJc w:val="left"/>
      <w:pPr>
        <w:ind w:left="5808" w:hanging="360"/>
      </w:pPr>
      <w:rPr/>
    </w:lvl>
    <w:lvl w:ilvl="6">
      <w:start w:val="0"/>
      <w:numFmt w:val="bullet"/>
      <w:lvlText w:val="•"/>
      <w:lvlJc w:val="left"/>
      <w:pPr>
        <w:ind w:left="6931" w:hanging="360"/>
      </w:pPr>
      <w:rPr/>
    </w:lvl>
    <w:lvl w:ilvl="7">
      <w:start w:val="0"/>
      <w:numFmt w:val="bullet"/>
      <w:lvlText w:val="•"/>
      <w:lvlJc w:val="left"/>
      <w:pPr>
        <w:ind w:left="8053" w:hanging="360"/>
      </w:pPr>
      <w:rPr/>
    </w:lvl>
    <w:lvl w:ilvl="8">
      <w:start w:val="0"/>
      <w:numFmt w:val="bullet"/>
      <w:lvlText w:val="•"/>
      <w:lvlJc w:val="left"/>
      <w:pPr>
        <w:ind w:left="9175" w:hanging="360"/>
      </w:pPr>
      <w:rPr/>
    </w:lvl>
  </w:abstractNum>
  <w:abstractNum w:abstractNumId="23">
    <w:lvl w:ilvl="0">
      <w:start w:val="1"/>
      <w:numFmt w:val="decimal"/>
      <w:lvlText w:val="%1."/>
      <w:lvlJc w:val="left"/>
      <w:pPr>
        <w:ind w:left="1245" w:hanging="284"/>
      </w:pPr>
      <w:rPr>
        <w:rFonts w:ascii="Arial" w:cs="Arial" w:eastAsia="Arial" w:hAnsi="Arial"/>
        <w:b w:val="0"/>
        <w:i w:val="0"/>
        <w:sz w:val="22"/>
        <w:szCs w:val="22"/>
      </w:rPr>
    </w:lvl>
    <w:lvl w:ilvl="1">
      <w:start w:val="0"/>
      <w:numFmt w:val="bullet"/>
      <w:lvlText w:val="•"/>
      <w:lvlJc w:val="left"/>
      <w:pPr>
        <w:ind w:left="2258" w:hanging="284"/>
      </w:pPr>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24">
    <w:lvl w:ilvl="0">
      <w:start w:val="1"/>
      <w:numFmt w:val="decimal"/>
      <w:lvlText w:val="%1."/>
      <w:lvlJc w:val="left"/>
      <w:pPr>
        <w:ind w:left="1245" w:hanging="284"/>
      </w:pPr>
      <w:rPr>
        <w:rFonts w:ascii="Arial" w:cs="Arial" w:eastAsia="Arial" w:hAnsi="Arial"/>
        <w:b w:val="0"/>
        <w:i w:val="0"/>
        <w:sz w:val="22"/>
        <w:szCs w:val="22"/>
      </w:rPr>
    </w:lvl>
    <w:lvl w:ilvl="1">
      <w:start w:val="0"/>
      <w:numFmt w:val="bullet"/>
      <w:lvlText w:val="•"/>
      <w:lvlJc w:val="left"/>
      <w:pPr>
        <w:ind w:left="2258" w:hanging="284"/>
      </w:pPr>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25">
    <w:lvl w:ilvl="0">
      <w:start w:val="3"/>
      <w:numFmt w:val="decimal"/>
      <w:lvlText w:val="%1"/>
      <w:lvlJc w:val="left"/>
      <w:pPr>
        <w:ind w:left="1857" w:hanging="526"/>
      </w:pPr>
      <w:rPr/>
    </w:lvl>
    <w:lvl w:ilvl="1">
      <w:start w:val="2"/>
      <w:numFmt w:val="decimal"/>
      <w:lvlText w:val="%1.%2"/>
      <w:lvlJc w:val="left"/>
      <w:pPr>
        <w:ind w:left="1857" w:hanging="526"/>
      </w:pPr>
      <w:rPr>
        <w:rFonts w:ascii="Arial" w:cs="Arial" w:eastAsia="Arial" w:hAnsi="Arial"/>
        <w:b w:val="1"/>
        <w:i w:val="0"/>
        <w:sz w:val="32"/>
        <w:szCs w:val="32"/>
      </w:rPr>
    </w:lvl>
    <w:lvl w:ilvl="2">
      <w:start w:val="1"/>
      <w:numFmt w:val="decimal"/>
      <w:lvlText w:val="%1.%2.%3"/>
      <w:lvlJc w:val="left"/>
      <w:pPr>
        <w:ind w:left="2392" w:hanging="720"/>
      </w:pPr>
      <w:rPr>
        <w:rFonts w:ascii="Arial" w:cs="Arial" w:eastAsia="Arial" w:hAnsi="Arial"/>
        <w:b w:val="0"/>
        <w:i w:val="1"/>
        <w:sz w:val="24"/>
        <w:szCs w:val="24"/>
      </w:rPr>
    </w:lvl>
    <w:lvl w:ilvl="3">
      <w:start w:val="1"/>
      <w:numFmt w:val="decimal"/>
      <w:lvlText w:val="%1.%2.%3.%4"/>
      <w:lvlJc w:val="left"/>
      <w:pPr>
        <w:ind w:left="3153" w:hanging="1081"/>
      </w:pPr>
      <w:rPr>
        <w:rFonts w:ascii="Arial" w:cs="Arial" w:eastAsia="Arial" w:hAnsi="Arial"/>
        <w:b w:val="1"/>
        <w:i w:val="0"/>
        <w:sz w:val="24"/>
        <w:szCs w:val="24"/>
      </w:rPr>
    </w:lvl>
    <w:lvl w:ilvl="4">
      <w:start w:val="0"/>
      <w:numFmt w:val="bullet"/>
      <w:lvlText w:val="•"/>
      <w:lvlJc w:val="left"/>
      <w:pPr>
        <w:ind w:left="5225" w:hanging="1081"/>
      </w:pPr>
      <w:rPr/>
    </w:lvl>
    <w:lvl w:ilvl="5">
      <w:start w:val="0"/>
      <w:numFmt w:val="bullet"/>
      <w:lvlText w:val="•"/>
      <w:lvlJc w:val="left"/>
      <w:pPr>
        <w:ind w:left="6257" w:hanging="1081"/>
      </w:pPr>
      <w:rPr/>
    </w:lvl>
    <w:lvl w:ilvl="6">
      <w:start w:val="0"/>
      <w:numFmt w:val="bullet"/>
      <w:lvlText w:val="•"/>
      <w:lvlJc w:val="left"/>
      <w:pPr>
        <w:ind w:left="7290" w:hanging="1081"/>
      </w:pPr>
      <w:rPr/>
    </w:lvl>
    <w:lvl w:ilvl="7">
      <w:start w:val="0"/>
      <w:numFmt w:val="bullet"/>
      <w:lvlText w:val="•"/>
      <w:lvlJc w:val="left"/>
      <w:pPr>
        <w:ind w:left="8322" w:hanging="1081"/>
      </w:pPr>
      <w:rPr/>
    </w:lvl>
    <w:lvl w:ilvl="8">
      <w:start w:val="0"/>
      <w:numFmt w:val="bullet"/>
      <w:lvlText w:val="•"/>
      <w:lvlJc w:val="left"/>
      <w:pPr>
        <w:ind w:left="9355" w:hanging="1081"/>
      </w:pPr>
      <w:rPr/>
    </w:lvl>
  </w:abstractNum>
  <w:abstractNum w:abstractNumId="26">
    <w:lvl w:ilvl="0">
      <w:start w:val="0"/>
      <w:numFmt w:val="bullet"/>
      <w:lvlText w:val="•"/>
      <w:lvlJc w:val="left"/>
      <w:pPr>
        <w:ind w:left="962" w:hanging="163"/>
      </w:pPr>
      <w:rPr>
        <w:rFonts w:ascii="Arial" w:cs="Arial" w:eastAsia="Arial" w:hAnsi="Arial"/>
        <w:b w:val="0"/>
        <w:i w:val="0"/>
        <w:sz w:val="24"/>
        <w:szCs w:val="24"/>
      </w:rPr>
    </w:lvl>
    <w:lvl w:ilvl="1">
      <w:start w:val="0"/>
      <w:numFmt w:val="bullet"/>
      <w:lvlText w:val="•"/>
      <w:lvlJc w:val="left"/>
      <w:pPr>
        <w:ind w:left="2006" w:hanging="163.00000000000023"/>
      </w:pPr>
      <w:rPr/>
    </w:lvl>
    <w:lvl w:ilvl="2">
      <w:start w:val="0"/>
      <w:numFmt w:val="bullet"/>
      <w:lvlText w:val="•"/>
      <w:lvlJc w:val="left"/>
      <w:pPr>
        <w:ind w:left="3052" w:hanging="163"/>
      </w:pPr>
      <w:rPr/>
    </w:lvl>
    <w:lvl w:ilvl="3">
      <w:start w:val="0"/>
      <w:numFmt w:val="bullet"/>
      <w:lvlText w:val="•"/>
      <w:lvlJc w:val="left"/>
      <w:pPr>
        <w:ind w:left="4098" w:hanging="163"/>
      </w:pPr>
      <w:rPr/>
    </w:lvl>
    <w:lvl w:ilvl="4">
      <w:start w:val="0"/>
      <w:numFmt w:val="bullet"/>
      <w:lvlText w:val="•"/>
      <w:lvlJc w:val="left"/>
      <w:pPr>
        <w:ind w:left="5144" w:hanging="163"/>
      </w:pPr>
      <w:rPr/>
    </w:lvl>
    <w:lvl w:ilvl="5">
      <w:start w:val="0"/>
      <w:numFmt w:val="bullet"/>
      <w:lvlText w:val="•"/>
      <w:lvlJc w:val="left"/>
      <w:pPr>
        <w:ind w:left="6190" w:hanging="163"/>
      </w:pPr>
      <w:rPr/>
    </w:lvl>
    <w:lvl w:ilvl="6">
      <w:start w:val="0"/>
      <w:numFmt w:val="bullet"/>
      <w:lvlText w:val="•"/>
      <w:lvlJc w:val="left"/>
      <w:pPr>
        <w:ind w:left="7236" w:hanging="162.9999999999991"/>
      </w:pPr>
      <w:rPr/>
    </w:lvl>
    <w:lvl w:ilvl="7">
      <w:start w:val="0"/>
      <w:numFmt w:val="bullet"/>
      <w:lvlText w:val="•"/>
      <w:lvlJc w:val="left"/>
      <w:pPr>
        <w:ind w:left="8282" w:hanging="162.9999999999991"/>
      </w:pPr>
      <w:rPr/>
    </w:lvl>
    <w:lvl w:ilvl="8">
      <w:start w:val="0"/>
      <w:numFmt w:val="bullet"/>
      <w:lvlText w:val="•"/>
      <w:lvlJc w:val="left"/>
      <w:pPr>
        <w:ind w:left="9328" w:hanging="163"/>
      </w:pPr>
      <w:rPr/>
    </w:lvl>
  </w:abstractNum>
  <w:abstractNum w:abstractNumId="27">
    <w:lvl w:ilvl="0">
      <w:start w:val="3"/>
      <w:numFmt w:val="decimal"/>
      <w:lvlText w:val="%1"/>
      <w:lvlJc w:val="left"/>
      <w:pPr>
        <w:ind w:left="1564" w:hanging="602.9999999999999"/>
      </w:pPr>
      <w:rPr/>
    </w:lvl>
    <w:lvl w:ilvl="1">
      <w:start w:val="1"/>
      <w:numFmt w:val="decimal"/>
      <w:lvlText w:val="%1.%2"/>
      <w:lvlJc w:val="left"/>
      <w:pPr>
        <w:ind w:left="1564" w:hanging="602.9999999999999"/>
      </w:pPr>
      <w:rPr/>
    </w:lvl>
    <w:lvl w:ilvl="2">
      <w:start w:val="1"/>
      <w:numFmt w:val="decimal"/>
      <w:lvlText w:val="%1.%2.%3"/>
      <w:lvlJc w:val="left"/>
      <w:pPr>
        <w:ind w:left="1564" w:hanging="602.9999999999999"/>
      </w:pPr>
      <w:rPr>
        <w:rFonts w:ascii="Arial" w:cs="Arial" w:eastAsia="Arial" w:hAnsi="Arial"/>
        <w:b w:val="1"/>
        <w:i w:val="0"/>
        <w:sz w:val="24"/>
        <w:szCs w:val="24"/>
      </w:rPr>
    </w:lvl>
    <w:lvl w:ilvl="3">
      <w:start w:val="0"/>
      <w:numFmt w:val="bullet"/>
      <w:lvlText w:val="●"/>
      <w:lvlJc w:val="left"/>
      <w:pPr>
        <w:ind w:left="1322" w:hanging="360.0000000000001"/>
      </w:pPr>
      <w:rPr>
        <w:rFonts w:ascii="Noto Sans Symbols" w:cs="Noto Sans Symbols" w:eastAsia="Noto Sans Symbols" w:hAnsi="Noto Sans Symbols"/>
        <w:b w:val="0"/>
        <w:i w:val="0"/>
        <w:sz w:val="24"/>
        <w:szCs w:val="24"/>
      </w:rPr>
    </w:lvl>
    <w:lvl w:ilvl="4">
      <w:start w:val="0"/>
      <w:numFmt w:val="bullet"/>
      <w:lvlText w:val="●"/>
      <w:lvlJc w:val="left"/>
      <w:pPr>
        <w:ind w:left="2030" w:hanging="360"/>
      </w:pPr>
      <w:rPr>
        <w:rFonts w:ascii="Noto Sans Symbols" w:cs="Noto Sans Symbols" w:eastAsia="Noto Sans Symbols" w:hAnsi="Noto Sans Symbols"/>
        <w:b w:val="0"/>
        <w:i w:val="0"/>
        <w:sz w:val="24"/>
        <w:szCs w:val="24"/>
      </w:rPr>
    </w:lvl>
    <w:lvl w:ilvl="5">
      <w:start w:val="0"/>
      <w:numFmt w:val="bullet"/>
      <w:lvlText w:val="•"/>
      <w:lvlJc w:val="left"/>
      <w:pPr>
        <w:ind w:left="5557" w:hanging="360"/>
      </w:pPr>
      <w:rPr/>
    </w:lvl>
    <w:lvl w:ilvl="6">
      <w:start w:val="0"/>
      <w:numFmt w:val="bullet"/>
      <w:lvlText w:val="•"/>
      <w:lvlJc w:val="left"/>
      <w:pPr>
        <w:ind w:left="6730" w:hanging="360"/>
      </w:pPr>
      <w:rPr/>
    </w:lvl>
    <w:lvl w:ilvl="7">
      <w:start w:val="0"/>
      <w:numFmt w:val="bullet"/>
      <w:lvlText w:val="•"/>
      <w:lvlJc w:val="left"/>
      <w:pPr>
        <w:ind w:left="7902" w:hanging="360"/>
      </w:pPr>
      <w:rPr/>
    </w:lvl>
    <w:lvl w:ilvl="8">
      <w:start w:val="0"/>
      <w:numFmt w:val="bullet"/>
      <w:lvlText w:val="•"/>
      <w:lvlJc w:val="left"/>
      <w:pPr>
        <w:ind w:left="9075" w:hanging="360"/>
      </w:pPr>
      <w:rPr/>
    </w:lvl>
  </w:abstractNum>
  <w:abstractNum w:abstractNumId="28">
    <w:lvl w:ilvl="0">
      <w:start w:val="0"/>
      <w:numFmt w:val="bullet"/>
      <w:lvlText w:val="•"/>
      <w:lvlJc w:val="left"/>
      <w:pPr>
        <w:ind w:left="1682" w:hanging="360"/>
      </w:pPr>
      <w:rPr>
        <w:rFonts w:ascii="Arial" w:cs="Arial" w:eastAsia="Arial" w:hAnsi="Arial"/>
        <w:b w:val="0"/>
        <w:i w:val="0"/>
        <w:sz w:val="24"/>
        <w:szCs w:val="24"/>
      </w:rPr>
    </w:lvl>
    <w:lvl w:ilvl="1">
      <w:start w:val="0"/>
      <w:numFmt w:val="bullet"/>
      <w:lvlText w:val="o"/>
      <w:lvlJc w:val="left"/>
      <w:pPr>
        <w:ind w:left="2402" w:hanging="360"/>
      </w:pPr>
      <w:rPr>
        <w:rFonts w:ascii="Courier New" w:cs="Courier New" w:eastAsia="Courier New" w:hAnsi="Courier New"/>
        <w:b w:val="0"/>
        <w:i w:val="0"/>
        <w:sz w:val="24"/>
        <w:szCs w:val="24"/>
      </w:rPr>
    </w:lvl>
    <w:lvl w:ilvl="2">
      <w:start w:val="0"/>
      <w:numFmt w:val="bullet"/>
      <w:lvlText w:val="•"/>
      <w:lvlJc w:val="left"/>
      <w:pPr>
        <w:ind w:left="3402" w:hanging="360"/>
      </w:pPr>
      <w:rPr/>
    </w:lvl>
    <w:lvl w:ilvl="3">
      <w:start w:val="0"/>
      <w:numFmt w:val="bullet"/>
      <w:lvlText w:val="•"/>
      <w:lvlJc w:val="left"/>
      <w:pPr>
        <w:ind w:left="4404" w:hanging="360"/>
      </w:pPr>
      <w:rPr/>
    </w:lvl>
    <w:lvl w:ilvl="4">
      <w:start w:val="0"/>
      <w:numFmt w:val="bullet"/>
      <w:lvlText w:val="•"/>
      <w:lvlJc w:val="left"/>
      <w:pPr>
        <w:ind w:left="5406" w:hanging="360"/>
      </w:pPr>
      <w:rPr/>
    </w:lvl>
    <w:lvl w:ilvl="5">
      <w:start w:val="0"/>
      <w:numFmt w:val="bullet"/>
      <w:lvlText w:val="•"/>
      <w:lvlJc w:val="left"/>
      <w:pPr>
        <w:ind w:left="6408" w:hanging="360"/>
      </w:pPr>
      <w:rPr/>
    </w:lvl>
    <w:lvl w:ilvl="6">
      <w:start w:val="0"/>
      <w:numFmt w:val="bullet"/>
      <w:lvlText w:val="•"/>
      <w:lvlJc w:val="left"/>
      <w:pPr>
        <w:ind w:left="7411" w:hanging="360"/>
      </w:pPr>
      <w:rPr/>
    </w:lvl>
    <w:lvl w:ilvl="7">
      <w:start w:val="0"/>
      <w:numFmt w:val="bullet"/>
      <w:lvlText w:val="•"/>
      <w:lvlJc w:val="left"/>
      <w:pPr>
        <w:ind w:left="8413" w:hanging="360"/>
      </w:pPr>
      <w:rPr/>
    </w:lvl>
    <w:lvl w:ilvl="8">
      <w:start w:val="0"/>
      <w:numFmt w:val="bullet"/>
      <w:lvlText w:val="•"/>
      <w:lvlJc w:val="left"/>
      <w:pPr>
        <w:ind w:left="9415" w:hanging="360"/>
      </w:pPr>
      <w:rPr/>
    </w:lvl>
  </w:abstractNum>
  <w:abstractNum w:abstractNumId="29">
    <w:lvl w:ilvl="0">
      <w:start w:val="2"/>
      <w:numFmt w:val="decimal"/>
      <w:lvlText w:val="%1"/>
      <w:lvlJc w:val="left"/>
      <w:pPr>
        <w:ind w:left="1718" w:hanging="736.9999999999999"/>
      </w:pPr>
      <w:rPr/>
    </w:lvl>
    <w:lvl w:ilvl="1">
      <w:start w:val="20"/>
      <w:numFmt w:val="decimal"/>
      <w:lvlText w:val="%1.%2"/>
      <w:lvlJc w:val="left"/>
      <w:pPr>
        <w:ind w:left="1718" w:hanging="736.9999999999999"/>
      </w:pPr>
      <w:rPr/>
    </w:lvl>
    <w:lvl w:ilvl="2">
      <w:start w:val="4"/>
      <w:numFmt w:val="decimal"/>
      <w:lvlText w:val="%1.%2.%3"/>
      <w:lvlJc w:val="left"/>
      <w:pPr>
        <w:ind w:left="1718" w:hanging="736.9999999999999"/>
      </w:pPr>
      <w:rPr>
        <w:rFonts w:ascii="Arial" w:cs="Arial" w:eastAsia="Arial" w:hAnsi="Arial"/>
        <w:b w:val="1"/>
        <w:i w:val="0"/>
        <w:sz w:val="24"/>
        <w:szCs w:val="24"/>
      </w:rPr>
    </w:lvl>
    <w:lvl w:ilvl="3">
      <w:start w:val="1"/>
      <w:numFmt w:val="decimal"/>
      <w:lvlText w:val="%1.%2.%3.%4"/>
      <w:lvlJc w:val="left"/>
      <w:pPr>
        <w:ind w:left="1917" w:hanging="936"/>
      </w:pPr>
      <w:rPr>
        <w:rFonts w:ascii="Arial" w:cs="Arial" w:eastAsia="Arial" w:hAnsi="Arial"/>
        <w:b w:val="1"/>
        <w:i w:val="0"/>
        <w:sz w:val="24"/>
        <w:szCs w:val="24"/>
      </w:rPr>
    </w:lvl>
    <w:lvl w:ilvl="4">
      <w:start w:val="0"/>
      <w:numFmt w:val="bullet"/>
      <w:lvlText w:val="✔"/>
      <w:lvlJc w:val="left"/>
      <w:pPr>
        <w:ind w:left="1245" w:hanging="284"/>
      </w:pPr>
      <w:rPr>
        <w:rFonts w:ascii="Noto Sans Symbols" w:cs="Noto Sans Symbols" w:eastAsia="Noto Sans Symbols" w:hAnsi="Noto Sans Symbols"/>
        <w:b w:val="0"/>
        <w:i w:val="0"/>
        <w:sz w:val="24"/>
        <w:szCs w:val="24"/>
      </w:rPr>
    </w:lvl>
    <w:lvl w:ilvl="5">
      <w:start w:val="0"/>
      <w:numFmt w:val="bullet"/>
      <w:lvlText w:val="•"/>
      <w:lvlJc w:val="left"/>
      <w:pPr>
        <w:ind w:left="5482" w:hanging="283.9999999999991"/>
      </w:pPr>
      <w:rPr/>
    </w:lvl>
    <w:lvl w:ilvl="6">
      <w:start w:val="0"/>
      <w:numFmt w:val="bullet"/>
      <w:lvlText w:val="•"/>
      <w:lvlJc w:val="left"/>
      <w:pPr>
        <w:ind w:left="6670" w:hanging="284"/>
      </w:pPr>
      <w:rPr/>
    </w:lvl>
    <w:lvl w:ilvl="7">
      <w:start w:val="0"/>
      <w:numFmt w:val="bullet"/>
      <w:lvlText w:val="•"/>
      <w:lvlJc w:val="left"/>
      <w:pPr>
        <w:ind w:left="7857" w:hanging="283.9999999999991"/>
      </w:pPr>
      <w:rPr/>
    </w:lvl>
    <w:lvl w:ilvl="8">
      <w:start w:val="0"/>
      <w:numFmt w:val="bullet"/>
      <w:lvlText w:val="•"/>
      <w:lvlJc w:val="left"/>
      <w:pPr>
        <w:ind w:left="9045" w:hanging="284"/>
      </w:pPr>
      <w:rPr/>
    </w:lvl>
  </w:abstractNum>
  <w:abstractNum w:abstractNumId="30">
    <w:lvl w:ilvl="0">
      <w:start w:val="0"/>
      <w:numFmt w:val="bullet"/>
      <w:lvlText w:val="●"/>
      <w:lvlJc w:val="left"/>
      <w:pPr>
        <w:ind w:left="1322" w:hanging="360.0000000000001"/>
      </w:pPr>
      <w:rPr>
        <w:rFonts w:ascii="Noto Sans Symbols" w:cs="Noto Sans Symbols" w:eastAsia="Noto Sans Symbols" w:hAnsi="Noto Sans Symbols"/>
        <w:b w:val="0"/>
        <w:i w:val="0"/>
        <w:sz w:val="24"/>
        <w:szCs w:val="24"/>
      </w:rPr>
    </w:lvl>
    <w:lvl w:ilvl="1">
      <w:start w:val="0"/>
      <w:numFmt w:val="bullet"/>
      <w:lvlText w:val="●"/>
      <w:lvlJc w:val="left"/>
      <w:pPr>
        <w:ind w:left="1682" w:hanging="360"/>
      </w:pPr>
      <w:rPr>
        <w:rFonts w:ascii="Noto Sans Symbols" w:cs="Noto Sans Symbols" w:eastAsia="Noto Sans Symbols" w:hAnsi="Noto Sans Symbols"/>
        <w:b w:val="0"/>
        <w:i w:val="0"/>
        <w:sz w:val="24"/>
        <w:szCs w:val="24"/>
      </w:rPr>
    </w:lvl>
    <w:lvl w:ilvl="2">
      <w:start w:val="0"/>
      <w:numFmt w:val="bullet"/>
      <w:lvlText w:val="•"/>
      <w:lvlJc w:val="left"/>
      <w:pPr>
        <w:ind w:left="2762" w:hanging="360"/>
      </w:pPr>
      <w:rPr/>
    </w:lvl>
    <w:lvl w:ilvl="3">
      <w:start w:val="0"/>
      <w:numFmt w:val="bullet"/>
      <w:lvlText w:val="•"/>
      <w:lvlJc w:val="left"/>
      <w:pPr>
        <w:ind w:left="3844" w:hanging="360"/>
      </w:pPr>
      <w:rPr/>
    </w:lvl>
    <w:lvl w:ilvl="4">
      <w:start w:val="0"/>
      <w:numFmt w:val="bullet"/>
      <w:lvlText w:val="•"/>
      <w:lvlJc w:val="left"/>
      <w:pPr>
        <w:ind w:left="4926" w:hanging="360"/>
      </w:pPr>
      <w:rPr/>
    </w:lvl>
    <w:lvl w:ilvl="5">
      <w:start w:val="0"/>
      <w:numFmt w:val="bullet"/>
      <w:lvlText w:val="•"/>
      <w:lvlJc w:val="left"/>
      <w:pPr>
        <w:ind w:left="6008" w:hanging="360"/>
      </w:pPr>
      <w:rPr/>
    </w:lvl>
    <w:lvl w:ilvl="6">
      <w:start w:val="0"/>
      <w:numFmt w:val="bullet"/>
      <w:lvlText w:val="•"/>
      <w:lvlJc w:val="left"/>
      <w:pPr>
        <w:ind w:left="7091" w:hanging="360"/>
      </w:pPr>
      <w:rPr/>
    </w:lvl>
    <w:lvl w:ilvl="7">
      <w:start w:val="0"/>
      <w:numFmt w:val="bullet"/>
      <w:lvlText w:val="•"/>
      <w:lvlJc w:val="left"/>
      <w:pPr>
        <w:ind w:left="8173" w:hanging="360"/>
      </w:pPr>
      <w:rPr/>
    </w:lvl>
    <w:lvl w:ilvl="8">
      <w:start w:val="0"/>
      <w:numFmt w:val="bullet"/>
      <w:lvlText w:val="•"/>
      <w:lvlJc w:val="left"/>
      <w:pPr>
        <w:ind w:left="9255" w:hanging="360"/>
      </w:pPr>
      <w:rPr/>
    </w:lvl>
  </w:abstractNum>
  <w:abstractNum w:abstractNumId="31">
    <w:lvl w:ilvl="0">
      <w:start w:val="2"/>
      <w:numFmt w:val="decimal"/>
      <w:lvlText w:val="%1"/>
      <w:lvlJc w:val="left"/>
      <w:pPr>
        <w:ind w:left="1516" w:hanging="536"/>
      </w:pPr>
      <w:rPr/>
    </w:lvl>
    <w:lvl w:ilvl="1">
      <w:start w:val="20"/>
      <w:numFmt w:val="decimal"/>
      <w:lvlText w:val="%1.%2"/>
      <w:lvlJc w:val="left"/>
      <w:pPr>
        <w:ind w:left="1516" w:hanging="536"/>
      </w:pPr>
      <w:rPr>
        <w:rFonts w:ascii="Arial" w:cs="Arial" w:eastAsia="Arial" w:hAnsi="Arial"/>
        <w:b w:val="1"/>
        <w:i w:val="0"/>
        <w:sz w:val="24"/>
        <w:szCs w:val="24"/>
      </w:rPr>
    </w:lvl>
    <w:lvl w:ilvl="2">
      <w:start w:val="1"/>
      <w:numFmt w:val="decimal"/>
      <w:lvlText w:val="%1.%2.%3"/>
      <w:lvlJc w:val="left"/>
      <w:pPr>
        <w:ind w:left="1718" w:hanging="736.9999999999999"/>
      </w:pPr>
      <w:rPr>
        <w:rFonts w:ascii="Arial" w:cs="Arial" w:eastAsia="Arial" w:hAnsi="Arial"/>
        <w:b w:val="1"/>
        <w:i w:val="0"/>
        <w:sz w:val="24"/>
        <w:szCs w:val="24"/>
      </w:rPr>
    </w:lvl>
    <w:lvl w:ilvl="3">
      <w:start w:val="0"/>
      <w:numFmt w:val="bullet"/>
      <w:lvlText w:val="✔"/>
      <w:lvlJc w:val="left"/>
      <w:pPr>
        <w:ind w:left="1245" w:hanging="284"/>
      </w:pPr>
      <w:rPr>
        <w:rFonts w:ascii="Noto Sans Symbols" w:cs="Noto Sans Symbols" w:eastAsia="Noto Sans Symbols" w:hAnsi="Noto Sans Symbols"/>
        <w:b w:val="0"/>
        <w:i w:val="0"/>
        <w:sz w:val="24"/>
        <w:szCs w:val="24"/>
      </w:rPr>
    </w:lvl>
    <w:lvl w:ilvl="4">
      <w:start w:val="0"/>
      <w:numFmt w:val="bullet"/>
      <w:lvlText w:val="•"/>
      <w:lvlJc w:val="left"/>
      <w:pPr>
        <w:ind w:left="4145" w:hanging="284"/>
      </w:pPr>
      <w:rPr/>
    </w:lvl>
    <w:lvl w:ilvl="5">
      <w:start w:val="0"/>
      <w:numFmt w:val="bullet"/>
      <w:lvlText w:val="•"/>
      <w:lvlJc w:val="left"/>
      <w:pPr>
        <w:ind w:left="5357" w:hanging="283.9999999999991"/>
      </w:pPr>
      <w:rPr/>
    </w:lvl>
    <w:lvl w:ilvl="6">
      <w:start w:val="0"/>
      <w:numFmt w:val="bullet"/>
      <w:lvlText w:val="•"/>
      <w:lvlJc w:val="left"/>
      <w:pPr>
        <w:ind w:left="6570" w:hanging="284"/>
      </w:pPr>
      <w:rPr/>
    </w:lvl>
    <w:lvl w:ilvl="7">
      <w:start w:val="0"/>
      <w:numFmt w:val="bullet"/>
      <w:lvlText w:val="•"/>
      <w:lvlJc w:val="left"/>
      <w:pPr>
        <w:ind w:left="7782" w:hanging="283.9999999999991"/>
      </w:pPr>
      <w:rPr/>
    </w:lvl>
    <w:lvl w:ilvl="8">
      <w:start w:val="0"/>
      <w:numFmt w:val="bullet"/>
      <w:lvlText w:val="•"/>
      <w:lvlJc w:val="left"/>
      <w:pPr>
        <w:ind w:left="8995" w:hanging="284"/>
      </w:pPr>
      <w:rPr/>
    </w:lvl>
  </w:abstractNum>
  <w:abstractNum w:abstractNumId="32">
    <w:lvl w:ilvl="0">
      <w:start w:val="2"/>
      <w:numFmt w:val="decimal"/>
      <w:lvlText w:val="%1"/>
      <w:lvlJc w:val="left"/>
      <w:pPr>
        <w:ind w:left="1516" w:hanging="536"/>
      </w:pPr>
      <w:rPr/>
    </w:lvl>
    <w:lvl w:ilvl="1">
      <w:start w:val="17"/>
      <w:numFmt w:val="decimal"/>
      <w:lvlText w:val="%1.%2"/>
      <w:lvlJc w:val="left"/>
      <w:pPr>
        <w:ind w:left="1516" w:hanging="536"/>
      </w:pPr>
      <w:rPr>
        <w:rFonts w:ascii="Arial" w:cs="Arial" w:eastAsia="Arial" w:hAnsi="Arial"/>
        <w:b w:val="1"/>
        <w:i w:val="0"/>
        <w:sz w:val="24"/>
        <w:szCs w:val="24"/>
      </w:rPr>
    </w:lvl>
    <w:lvl w:ilvl="2">
      <w:start w:val="1"/>
      <w:numFmt w:val="decimal"/>
      <w:lvlText w:val="%1.%2.%3"/>
      <w:lvlJc w:val="left"/>
      <w:pPr>
        <w:ind w:left="1720" w:hanging="740"/>
      </w:pPr>
      <w:rPr>
        <w:rFonts w:ascii="Arial" w:cs="Arial" w:eastAsia="Arial" w:hAnsi="Arial"/>
        <w:b w:val="1"/>
        <w:i w:val="0"/>
        <w:sz w:val="24"/>
        <w:szCs w:val="24"/>
      </w:rPr>
    </w:lvl>
    <w:lvl w:ilvl="3">
      <w:start w:val="0"/>
      <w:numFmt w:val="bullet"/>
      <w:lvlText w:val="✔"/>
      <w:lvlJc w:val="left"/>
      <w:pPr>
        <w:ind w:left="1245" w:hanging="284"/>
      </w:pPr>
      <w:rPr>
        <w:rFonts w:ascii="Noto Sans Symbols" w:cs="Noto Sans Symbols" w:eastAsia="Noto Sans Symbols" w:hAnsi="Noto Sans Symbols"/>
        <w:b w:val="0"/>
        <w:i w:val="0"/>
        <w:sz w:val="24"/>
        <w:szCs w:val="24"/>
      </w:rPr>
    </w:lvl>
    <w:lvl w:ilvl="4">
      <w:start w:val="0"/>
      <w:numFmt w:val="bullet"/>
      <w:lvlText w:val="•"/>
      <w:lvlJc w:val="left"/>
      <w:pPr>
        <w:ind w:left="4145" w:hanging="284"/>
      </w:pPr>
      <w:rPr/>
    </w:lvl>
    <w:lvl w:ilvl="5">
      <w:start w:val="0"/>
      <w:numFmt w:val="bullet"/>
      <w:lvlText w:val="•"/>
      <w:lvlJc w:val="left"/>
      <w:pPr>
        <w:ind w:left="5357" w:hanging="283.9999999999991"/>
      </w:pPr>
      <w:rPr/>
    </w:lvl>
    <w:lvl w:ilvl="6">
      <w:start w:val="0"/>
      <w:numFmt w:val="bullet"/>
      <w:lvlText w:val="•"/>
      <w:lvlJc w:val="left"/>
      <w:pPr>
        <w:ind w:left="6570" w:hanging="284"/>
      </w:pPr>
      <w:rPr/>
    </w:lvl>
    <w:lvl w:ilvl="7">
      <w:start w:val="0"/>
      <w:numFmt w:val="bullet"/>
      <w:lvlText w:val="•"/>
      <w:lvlJc w:val="left"/>
      <w:pPr>
        <w:ind w:left="7782" w:hanging="283.9999999999991"/>
      </w:pPr>
      <w:rPr/>
    </w:lvl>
    <w:lvl w:ilvl="8">
      <w:start w:val="0"/>
      <w:numFmt w:val="bullet"/>
      <w:lvlText w:val="•"/>
      <w:lvlJc w:val="left"/>
      <w:pPr>
        <w:ind w:left="8995" w:hanging="284"/>
      </w:pPr>
      <w:rPr/>
    </w:lvl>
  </w:abstractNum>
  <w:abstractNum w:abstractNumId="33">
    <w:lvl w:ilvl="0">
      <w:start w:val="0"/>
      <w:numFmt w:val="bullet"/>
      <w:lvlText w:val="⮚"/>
      <w:lvlJc w:val="left"/>
      <w:pPr>
        <w:ind w:left="2042" w:hanging="360"/>
      </w:pPr>
      <w:rPr>
        <w:rFonts w:ascii="Noto Sans Symbols" w:cs="Noto Sans Symbols" w:eastAsia="Noto Sans Symbols" w:hAnsi="Noto Sans Symbols"/>
        <w:b w:val="0"/>
        <w:i w:val="0"/>
        <w:sz w:val="24"/>
        <w:szCs w:val="24"/>
      </w:rPr>
    </w:lvl>
    <w:lvl w:ilvl="1">
      <w:start w:val="0"/>
      <w:numFmt w:val="bullet"/>
      <w:lvlText w:val="•"/>
      <w:lvlJc w:val="left"/>
      <w:pPr>
        <w:ind w:left="2978" w:hanging="360"/>
      </w:pPr>
      <w:rPr/>
    </w:lvl>
    <w:lvl w:ilvl="2">
      <w:start w:val="0"/>
      <w:numFmt w:val="bullet"/>
      <w:lvlText w:val="•"/>
      <w:lvlJc w:val="left"/>
      <w:pPr>
        <w:ind w:left="3916" w:hanging="360"/>
      </w:pPr>
      <w:rPr/>
    </w:lvl>
    <w:lvl w:ilvl="3">
      <w:start w:val="0"/>
      <w:numFmt w:val="bullet"/>
      <w:lvlText w:val="•"/>
      <w:lvlJc w:val="left"/>
      <w:pPr>
        <w:ind w:left="4854" w:hanging="360"/>
      </w:pPr>
      <w:rPr/>
    </w:lvl>
    <w:lvl w:ilvl="4">
      <w:start w:val="0"/>
      <w:numFmt w:val="bullet"/>
      <w:lvlText w:val="•"/>
      <w:lvlJc w:val="left"/>
      <w:pPr>
        <w:ind w:left="5792" w:hanging="360"/>
      </w:pPr>
      <w:rPr/>
    </w:lvl>
    <w:lvl w:ilvl="5">
      <w:start w:val="0"/>
      <w:numFmt w:val="bullet"/>
      <w:lvlText w:val="•"/>
      <w:lvlJc w:val="left"/>
      <w:pPr>
        <w:ind w:left="6730" w:hanging="360"/>
      </w:pPr>
      <w:rPr/>
    </w:lvl>
    <w:lvl w:ilvl="6">
      <w:start w:val="0"/>
      <w:numFmt w:val="bullet"/>
      <w:lvlText w:val="•"/>
      <w:lvlJc w:val="left"/>
      <w:pPr>
        <w:ind w:left="7668" w:hanging="360"/>
      </w:pPr>
      <w:rPr/>
    </w:lvl>
    <w:lvl w:ilvl="7">
      <w:start w:val="0"/>
      <w:numFmt w:val="bullet"/>
      <w:lvlText w:val="•"/>
      <w:lvlJc w:val="left"/>
      <w:pPr>
        <w:ind w:left="8606" w:hanging="360"/>
      </w:pPr>
      <w:rPr/>
    </w:lvl>
    <w:lvl w:ilvl="8">
      <w:start w:val="0"/>
      <w:numFmt w:val="bullet"/>
      <w:lvlText w:val="•"/>
      <w:lvlJc w:val="left"/>
      <w:pPr>
        <w:ind w:left="9544" w:hanging="360"/>
      </w:pPr>
      <w:rPr/>
    </w:lvl>
  </w:abstractNum>
  <w:abstractNum w:abstractNumId="34">
    <w:lvl w:ilvl="0">
      <w:start w:val="2"/>
      <w:numFmt w:val="decimal"/>
      <w:lvlText w:val="%1"/>
      <w:lvlJc w:val="left"/>
      <w:pPr>
        <w:ind w:left="1691" w:hanging="720"/>
      </w:pPr>
      <w:rPr/>
    </w:lvl>
    <w:lvl w:ilvl="1">
      <w:start w:val="16"/>
      <w:numFmt w:val="decimal"/>
      <w:lvlText w:val="%1.%2"/>
      <w:lvlJc w:val="left"/>
      <w:pPr>
        <w:ind w:left="1691" w:hanging="720"/>
      </w:pPr>
      <w:rPr/>
    </w:lvl>
    <w:lvl w:ilvl="2">
      <w:start w:val="1"/>
      <w:numFmt w:val="decimal"/>
      <w:lvlText w:val="%1.%2.%3"/>
      <w:lvlJc w:val="left"/>
      <w:pPr>
        <w:ind w:left="1691" w:hanging="720"/>
      </w:pPr>
      <w:rPr>
        <w:rFonts w:ascii="Arial" w:cs="Arial" w:eastAsia="Arial" w:hAnsi="Arial"/>
        <w:b w:val="1"/>
        <w:i w:val="0"/>
        <w:sz w:val="24"/>
        <w:szCs w:val="24"/>
      </w:rPr>
    </w:lvl>
    <w:lvl w:ilvl="3">
      <w:start w:val="1"/>
      <w:numFmt w:val="decimal"/>
      <w:lvlText w:val="%1.%2.%3.%4."/>
      <w:lvlJc w:val="left"/>
      <w:pPr>
        <w:ind w:left="2073" w:hanging="1080"/>
      </w:pPr>
      <w:rPr>
        <w:rFonts w:ascii="Arial" w:cs="Arial" w:eastAsia="Arial" w:hAnsi="Arial"/>
        <w:b w:val="0"/>
        <w:i w:val="0"/>
        <w:sz w:val="24"/>
        <w:szCs w:val="24"/>
      </w:rPr>
    </w:lvl>
    <w:lvl w:ilvl="4">
      <w:start w:val="0"/>
      <w:numFmt w:val="bullet"/>
      <w:lvlText w:val="•"/>
      <w:lvlJc w:val="left"/>
      <w:pPr>
        <w:ind w:left="5193" w:hanging="1080"/>
      </w:pPr>
      <w:rPr/>
    </w:lvl>
    <w:lvl w:ilvl="5">
      <w:start w:val="0"/>
      <w:numFmt w:val="bullet"/>
      <w:lvlText w:val="•"/>
      <w:lvlJc w:val="left"/>
      <w:pPr>
        <w:ind w:left="6231" w:hanging="1080"/>
      </w:pPr>
      <w:rPr/>
    </w:lvl>
    <w:lvl w:ilvl="6">
      <w:start w:val="0"/>
      <w:numFmt w:val="bullet"/>
      <w:lvlText w:val="•"/>
      <w:lvlJc w:val="left"/>
      <w:pPr>
        <w:ind w:left="7268" w:hanging="1080"/>
      </w:pPr>
      <w:rPr/>
    </w:lvl>
    <w:lvl w:ilvl="7">
      <w:start w:val="0"/>
      <w:numFmt w:val="bullet"/>
      <w:lvlText w:val="•"/>
      <w:lvlJc w:val="left"/>
      <w:pPr>
        <w:ind w:left="8306" w:hanging="1080"/>
      </w:pPr>
      <w:rPr/>
    </w:lvl>
    <w:lvl w:ilvl="8">
      <w:start w:val="0"/>
      <w:numFmt w:val="bullet"/>
      <w:lvlText w:val="•"/>
      <w:lvlJc w:val="left"/>
      <w:pPr>
        <w:ind w:left="9344" w:hanging="1080"/>
      </w:pPr>
      <w:rPr/>
    </w:lvl>
  </w:abstractNum>
  <w:abstractNum w:abstractNumId="35">
    <w:lvl w:ilvl="0">
      <w:start w:val="0"/>
      <w:numFmt w:val="bullet"/>
      <w:lvlText w:val="✔"/>
      <w:lvlJc w:val="left"/>
      <w:pPr>
        <w:ind w:left="1245" w:hanging="284"/>
      </w:pPr>
      <w:rPr>
        <w:rFonts w:ascii="Noto Sans Symbols" w:cs="Noto Sans Symbols" w:eastAsia="Noto Sans Symbols" w:hAnsi="Noto Sans Symbols"/>
        <w:b w:val="0"/>
        <w:i w:val="0"/>
        <w:sz w:val="24"/>
        <w:szCs w:val="24"/>
      </w:rPr>
    </w:lvl>
    <w:lvl w:ilvl="1">
      <w:start w:val="0"/>
      <w:numFmt w:val="bullet"/>
      <w:lvlText w:val="•"/>
      <w:lvlJc w:val="left"/>
      <w:pPr>
        <w:ind w:left="2258" w:hanging="284"/>
      </w:pPr>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36">
    <w:lvl w:ilvl="0">
      <w:start w:val="0"/>
      <w:numFmt w:val="bullet"/>
      <w:lvlText w:val="✔"/>
      <w:lvlJc w:val="left"/>
      <w:pPr>
        <w:ind w:left="1245" w:hanging="284"/>
      </w:pPr>
      <w:rPr>
        <w:rFonts w:ascii="Noto Sans Symbols" w:cs="Noto Sans Symbols" w:eastAsia="Noto Sans Symbols" w:hAnsi="Noto Sans Symbols"/>
        <w:b w:val="0"/>
        <w:i w:val="0"/>
        <w:sz w:val="24"/>
        <w:szCs w:val="24"/>
      </w:rPr>
    </w:lvl>
    <w:lvl w:ilvl="1">
      <w:start w:val="0"/>
      <w:numFmt w:val="bullet"/>
      <w:lvlText w:val="•"/>
      <w:lvlJc w:val="left"/>
      <w:pPr>
        <w:ind w:left="2258" w:hanging="284"/>
      </w:pPr>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37">
    <w:lvl w:ilvl="0">
      <w:start w:val="0"/>
      <w:numFmt w:val="bullet"/>
      <w:lvlText w:val="✔"/>
      <w:lvlJc w:val="left"/>
      <w:pPr>
        <w:ind w:left="1682" w:hanging="360"/>
      </w:pPr>
      <w:rPr>
        <w:rFonts w:ascii="Noto Sans Symbols" w:cs="Noto Sans Symbols" w:eastAsia="Noto Sans Symbols" w:hAnsi="Noto Sans Symbols"/>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38">
    <w:lvl w:ilvl="0">
      <w:start w:val="1"/>
      <w:numFmt w:val="lowerLetter"/>
      <w:lvlText w:val="%1."/>
      <w:lvlJc w:val="left"/>
      <w:pPr>
        <w:ind w:left="1362" w:hanging="360.0000000000001"/>
      </w:pPr>
      <w:rPr>
        <w:rFonts w:ascii="Arial" w:cs="Arial" w:eastAsia="Arial" w:hAnsi="Arial"/>
        <w:b w:val="0"/>
        <w:i w:val="0"/>
        <w:sz w:val="24"/>
        <w:szCs w:val="24"/>
      </w:rPr>
    </w:lvl>
    <w:lvl w:ilvl="1">
      <w:start w:val="0"/>
      <w:numFmt w:val="bullet"/>
      <w:lvlText w:val="•"/>
      <w:lvlJc w:val="left"/>
      <w:pPr>
        <w:ind w:left="2366" w:hanging="360"/>
      </w:pPr>
      <w:rPr/>
    </w:lvl>
    <w:lvl w:ilvl="2">
      <w:start w:val="0"/>
      <w:numFmt w:val="bullet"/>
      <w:lvlText w:val="•"/>
      <w:lvlJc w:val="left"/>
      <w:pPr>
        <w:ind w:left="3372" w:hanging="360"/>
      </w:pPr>
      <w:rPr/>
    </w:lvl>
    <w:lvl w:ilvl="3">
      <w:start w:val="0"/>
      <w:numFmt w:val="bullet"/>
      <w:lvlText w:val="•"/>
      <w:lvlJc w:val="left"/>
      <w:pPr>
        <w:ind w:left="4378" w:hanging="360"/>
      </w:pPr>
      <w:rPr/>
    </w:lvl>
    <w:lvl w:ilvl="4">
      <w:start w:val="0"/>
      <w:numFmt w:val="bullet"/>
      <w:lvlText w:val="•"/>
      <w:lvlJc w:val="left"/>
      <w:pPr>
        <w:ind w:left="5384" w:hanging="360"/>
      </w:pPr>
      <w:rPr/>
    </w:lvl>
    <w:lvl w:ilvl="5">
      <w:start w:val="0"/>
      <w:numFmt w:val="bullet"/>
      <w:lvlText w:val="•"/>
      <w:lvlJc w:val="left"/>
      <w:pPr>
        <w:ind w:left="6390" w:hanging="360"/>
      </w:pPr>
      <w:rPr/>
    </w:lvl>
    <w:lvl w:ilvl="6">
      <w:start w:val="0"/>
      <w:numFmt w:val="bullet"/>
      <w:lvlText w:val="•"/>
      <w:lvlJc w:val="left"/>
      <w:pPr>
        <w:ind w:left="7396" w:hanging="360"/>
      </w:pPr>
      <w:rPr/>
    </w:lvl>
    <w:lvl w:ilvl="7">
      <w:start w:val="0"/>
      <w:numFmt w:val="bullet"/>
      <w:lvlText w:val="•"/>
      <w:lvlJc w:val="left"/>
      <w:pPr>
        <w:ind w:left="8402" w:hanging="360"/>
      </w:pPr>
      <w:rPr/>
    </w:lvl>
    <w:lvl w:ilvl="8">
      <w:start w:val="0"/>
      <w:numFmt w:val="bullet"/>
      <w:lvlText w:val="•"/>
      <w:lvlJc w:val="left"/>
      <w:pPr>
        <w:ind w:left="9408" w:hanging="360"/>
      </w:pPr>
      <w:rPr/>
    </w:lvl>
  </w:abstractNum>
  <w:abstractNum w:abstractNumId="39">
    <w:lvl w:ilvl="0">
      <w:start w:val="1"/>
      <w:numFmt w:val="lowerLetter"/>
      <w:lvlText w:val="%1."/>
      <w:lvlJc w:val="left"/>
      <w:pPr>
        <w:ind w:left="1682" w:hanging="360"/>
      </w:pPr>
      <w:rPr>
        <w:rFonts w:ascii="Arial" w:cs="Arial" w:eastAsia="Arial" w:hAnsi="Arial"/>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40">
    <w:lvl w:ilvl="0">
      <w:start w:val="1"/>
      <w:numFmt w:val="lowerLetter"/>
      <w:lvlText w:val="%1."/>
      <w:lvlJc w:val="left"/>
      <w:pPr>
        <w:ind w:left="1682" w:hanging="360"/>
      </w:pPr>
      <w:rPr>
        <w:rFonts w:ascii="Arial" w:cs="Arial" w:eastAsia="Arial" w:hAnsi="Arial"/>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41">
    <w:lvl w:ilvl="0">
      <w:start w:val="4"/>
      <w:numFmt w:val="decimal"/>
      <w:lvlText w:val="%1"/>
      <w:lvlJc w:val="left"/>
      <w:pPr>
        <w:ind w:left="1595" w:hanging="526"/>
      </w:pPr>
      <w:rPr>
        <w:rFonts w:ascii="Arial" w:cs="Arial" w:eastAsia="Arial" w:hAnsi="Arial"/>
        <w:b w:val="1"/>
        <w:i w:val="0"/>
        <w:sz w:val="32"/>
        <w:szCs w:val="32"/>
      </w:rPr>
    </w:lvl>
    <w:lvl w:ilvl="1">
      <w:start w:val="1"/>
      <w:numFmt w:val="decimal"/>
      <w:lvlText w:val="%1.%2."/>
      <w:lvlJc w:val="left"/>
      <w:pPr>
        <w:ind w:left="1691" w:hanging="720"/>
      </w:pPr>
      <w:rPr/>
    </w:lvl>
    <w:lvl w:ilvl="2">
      <w:start w:val="0"/>
      <w:numFmt w:val="bullet"/>
      <w:lvlText w:val="●"/>
      <w:lvlJc w:val="left"/>
      <w:pPr>
        <w:ind w:left="1682" w:hanging="360"/>
      </w:pPr>
      <w:rPr>
        <w:rFonts w:ascii="Noto Sans Symbols" w:cs="Noto Sans Symbols" w:eastAsia="Noto Sans Symbols" w:hAnsi="Noto Sans Symbols"/>
        <w:b w:val="0"/>
        <w:i w:val="0"/>
        <w:sz w:val="24"/>
        <w:szCs w:val="24"/>
      </w:rPr>
    </w:lvl>
    <w:lvl w:ilvl="3">
      <w:start w:val="0"/>
      <w:numFmt w:val="bullet"/>
      <w:lvlText w:val="•"/>
      <w:lvlJc w:val="left"/>
      <w:pPr>
        <w:ind w:left="2915" w:hanging="360"/>
      </w:pPr>
      <w:rPr/>
    </w:lvl>
    <w:lvl w:ilvl="4">
      <w:start w:val="0"/>
      <w:numFmt w:val="bullet"/>
      <w:lvlText w:val="•"/>
      <w:lvlJc w:val="left"/>
      <w:pPr>
        <w:ind w:left="4130" w:hanging="360"/>
      </w:pPr>
      <w:rPr/>
    </w:lvl>
    <w:lvl w:ilvl="5">
      <w:start w:val="0"/>
      <w:numFmt w:val="bullet"/>
      <w:lvlText w:val="•"/>
      <w:lvlJc w:val="left"/>
      <w:pPr>
        <w:ind w:left="5345" w:hanging="360"/>
      </w:pPr>
      <w:rPr/>
    </w:lvl>
    <w:lvl w:ilvl="6">
      <w:start w:val="0"/>
      <w:numFmt w:val="bullet"/>
      <w:lvlText w:val="•"/>
      <w:lvlJc w:val="left"/>
      <w:pPr>
        <w:ind w:left="6560" w:hanging="360"/>
      </w:pPr>
      <w:rPr/>
    </w:lvl>
    <w:lvl w:ilvl="7">
      <w:start w:val="0"/>
      <w:numFmt w:val="bullet"/>
      <w:lvlText w:val="•"/>
      <w:lvlJc w:val="left"/>
      <w:pPr>
        <w:ind w:left="7775" w:hanging="360"/>
      </w:pPr>
      <w:rPr/>
    </w:lvl>
    <w:lvl w:ilvl="8">
      <w:start w:val="0"/>
      <w:numFmt w:val="bullet"/>
      <w:lvlText w:val="•"/>
      <w:lvlJc w:val="left"/>
      <w:pPr>
        <w:ind w:left="8990" w:hanging="360"/>
      </w:pPr>
      <w:rPr/>
    </w:lvl>
  </w:abstractNum>
  <w:abstractNum w:abstractNumId="42">
    <w:lvl w:ilvl="0">
      <w:start w:val="1"/>
      <w:numFmt w:val="lowerLetter"/>
      <w:lvlText w:val="%1."/>
      <w:lvlJc w:val="left"/>
      <w:pPr>
        <w:ind w:left="1682" w:hanging="360"/>
      </w:pPr>
      <w:rPr>
        <w:rFonts w:ascii="Arial" w:cs="Arial" w:eastAsia="Arial" w:hAnsi="Arial"/>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43">
    <w:lvl w:ilvl="0">
      <w:start w:val="3"/>
      <w:numFmt w:val="lowerLetter"/>
      <w:lvlText w:val="%1."/>
      <w:lvlJc w:val="left"/>
      <w:pPr>
        <w:ind w:left="1682" w:hanging="360"/>
      </w:pPr>
      <w:rPr>
        <w:rFonts w:ascii="Arial" w:cs="Arial" w:eastAsia="Arial" w:hAnsi="Arial"/>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44">
    <w:lvl w:ilvl="0">
      <w:start w:val="1"/>
      <w:numFmt w:val="lowerLetter"/>
      <w:lvlText w:val="%1."/>
      <w:lvlJc w:val="left"/>
      <w:pPr>
        <w:ind w:left="1682" w:hanging="360"/>
      </w:pPr>
      <w:rPr>
        <w:rFonts w:ascii="Arial" w:cs="Arial" w:eastAsia="Arial" w:hAnsi="Arial"/>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45">
    <w:lvl w:ilvl="0">
      <w:start w:val="1"/>
      <w:numFmt w:val="lowerLetter"/>
      <w:lvlText w:val="%1."/>
      <w:lvlJc w:val="left"/>
      <w:pPr>
        <w:ind w:left="1682" w:hanging="360"/>
      </w:pPr>
      <w:rPr>
        <w:rFonts w:ascii="Arial" w:cs="Arial" w:eastAsia="Arial" w:hAnsi="Arial"/>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46">
    <w:lvl w:ilvl="0">
      <w:start w:val="1"/>
      <w:numFmt w:val="lowerLetter"/>
      <w:lvlText w:val="%1."/>
      <w:lvlJc w:val="left"/>
      <w:pPr>
        <w:ind w:left="1682" w:hanging="360"/>
      </w:pPr>
      <w:rPr>
        <w:rFonts w:ascii="Arial" w:cs="Arial" w:eastAsia="Arial" w:hAnsi="Arial"/>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47">
    <w:lvl w:ilvl="0">
      <w:start w:val="1"/>
      <w:numFmt w:val="lowerLetter"/>
      <w:lvlText w:val="%1."/>
      <w:lvlJc w:val="left"/>
      <w:pPr>
        <w:ind w:left="1353" w:hanging="391.9999999999999"/>
      </w:pPr>
      <w:rPr>
        <w:rFonts w:ascii="Arial" w:cs="Arial" w:eastAsia="Arial" w:hAnsi="Arial"/>
        <w:b w:val="0"/>
        <w:i w:val="0"/>
        <w:sz w:val="24"/>
        <w:szCs w:val="24"/>
      </w:rPr>
    </w:lvl>
    <w:lvl w:ilvl="1">
      <w:start w:val="0"/>
      <w:numFmt w:val="bullet"/>
      <w:lvlText w:val="•"/>
      <w:lvlJc w:val="left"/>
      <w:pPr>
        <w:ind w:left="2366" w:hanging="392.0000000000002"/>
      </w:pPr>
      <w:rPr/>
    </w:lvl>
    <w:lvl w:ilvl="2">
      <w:start w:val="0"/>
      <w:numFmt w:val="bullet"/>
      <w:lvlText w:val="•"/>
      <w:lvlJc w:val="left"/>
      <w:pPr>
        <w:ind w:left="3372" w:hanging="392"/>
      </w:pPr>
      <w:rPr/>
    </w:lvl>
    <w:lvl w:ilvl="3">
      <w:start w:val="0"/>
      <w:numFmt w:val="bullet"/>
      <w:lvlText w:val="•"/>
      <w:lvlJc w:val="left"/>
      <w:pPr>
        <w:ind w:left="4378" w:hanging="392"/>
      </w:pPr>
      <w:rPr/>
    </w:lvl>
    <w:lvl w:ilvl="4">
      <w:start w:val="0"/>
      <w:numFmt w:val="bullet"/>
      <w:lvlText w:val="•"/>
      <w:lvlJc w:val="left"/>
      <w:pPr>
        <w:ind w:left="5384" w:hanging="392"/>
      </w:pPr>
      <w:rPr/>
    </w:lvl>
    <w:lvl w:ilvl="5">
      <w:start w:val="0"/>
      <w:numFmt w:val="bullet"/>
      <w:lvlText w:val="•"/>
      <w:lvlJc w:val="left"/>
      <w:pPr>
        <w:ind w:left="6390" w:hanging="392"/>
      </w:pPr>
      <w:rPr/>
    </w:lvl>
    <w:lvl w:ilvl="6">
      <w:start w:val="0"/>
      <w:numFmt w:val="bullet"/>
      <w:lvlText w:val="•"/>
      <w:lvlJc w:val="left"/>
      <w:pPr>
        <w:ind w:left="7396" w:hanging="392"/>
      </w:pPr>
      <w:rPr/>
    </w:lvl>
    <w:lvl w:ilvl="7">
      <w:start w:val="0"/>
      <w:numFmt w:val="bullet"/>
      <w:lvlText w:val="•"/>
      <w:lvlJc w:val="left"/>
      <w:pPr>
        <w:ind w:left="8402" w:hanging="392"/>
      </w:pPr>
      <w:rPr/>
    </w:lvl>
    <w:lvl w:ilvl="8">
      <w:start w:val="0"/>
      <w:numFmt w:val="bullet"/>
      <w:lvlText w:val="•"/>
      <w:lvlJc w:val="left"/>
      <w:pPr>
        <w:ind w:left="9408" w:hanging="392"/>
      </w:pPr>
      <w:rPr/>
    </w:lvl>
  </w:abstractNum>
  <w:abstractNum w:abstractNumId="48">
    <w:lvl w:ilvl="0">
      <w:start w:val="1"/>
      <w:numFmt w:val="lowerLetter"/>
      <w:lvlText w:val="%1."/>
      <w:lvlJc w:val="left"/>
      <w:pPr>
        <w:ind w:left="1682" w:hanging="360"/>
      </w:pPr>
      <w:rPr>
        <w:rFonts w:ascii="Arial" w:cs="Arial" w:eastAsia="Arial" w:hAnsi="Arial"/>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49">
    <w:lvl w:ilvl="0">
      <w:start w:val="1"/>
      <w:numFmt w:val="lowerLetter"/>
      <w:lvlText w:val="%1."/>
      <w:lvlJc w:val="left"/>
      <w:pPr>
        <w:ind w:left="1682" w:hanging="360"/>
      </w:pPr>
      <w:rPr>
        <w:rFonts w:ascii="Arial" w:cs="Arial" w:eastAsia="Arial" w:hAnsi="Arial"/>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50">
    <w:lvl w:ilvl="0">
      <w:start w:val="1"/>
      <w:numFmt w:val="lowerLetter"/>
      <w:lvlText w:val="%1."/>
      <w:lvlJc w:val="left"/>
      <w:pPr>
        <w:ind w:left="1682" w:hanging="360"/>
      </w:pPr>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51">
    <w:lvl w:ilvl="0">
      <w:start w:val="0"/>
      <w:numFmt w:val="bullet"/>
      <w:lvlText w:val="✔"/>
      <w:lvlJc w:val="left"/>
      <w:pPr>
        <w:ind w:left="1245" w:hanging="284"/>
      </w:pPr>
      <w:rPr>
        <w:rFonts w:ascii="Noto Sans Symbols" w:cs="Noto Sans Symbols" w:eastAsia="Noto Sans Symbols" w:hAnsi="Noto Sans Symbols"/>
        <w:b w:val="0"/>
        <w:i w:val="0"/>
        <w:sz w:val="24"/>
        <w:szCs w:val="24"/>
      </w:rPr>
    </w:lvl>
    <w:lvl w:ilvl="1">
      <w:start w:val="0"/>
      <w:numFmt w:val="bullet"/>
      <w:lvlText w:val="•"/>
      <w:lvlJc w:val="left"/>
      <w:pPr>
        <w:ind w:left="2258" w:hanging="284"/>
      </w:pPr>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52">
    <w:lvl w:ilvl="0">
      <w:start w:val="0"/>
      <w:numFmt w:val="bullet"/>
      <w:lvlText w:val="⮚"/>
      <w:lvlJc w:val="left"/>
      <w:pPr>
        <w:ind w:left="2042" w:hanging="360"/>
      </w:pPr>
      <w:rPr>
        <w:rFonts w:ascii="Noto Sans Symbols" w:cs="Noto Sans Symbols" w:eastAsia="Noto Sans Symbols" w:hAnsi="Noto Sans Symbols"/>
        <w:b w:val="0"/>
        <w:i w:val="0"/>
        <w:sz w:val="24"/>
        <w:szCs w:val="24"/>
      </w:rPr>
    </w:lvl>
    <w:lvl w:ilvl="1">
      <w:start w:val="0"/>
      <w:numFmt w:val="bullet"/>
      <w:lvlText w:val="•"/>
      <w:lvlJc w:val="left"/>
      <w:pPr>
        <w:ind w:left="2978" w:hanging="360"/>
      </w:pPr>
      <w:rPr/>
    </w:lvl>
    <w:lvl w:ilvl="2">
      <w:start w:val="0"/>
      <w:numFmt w:val="bullet"/>
      <w:lvlText w:val="•"/>
      <w:lvlJc w:val="left"/>
      <w:pPr>
        <w:ind w:left="3916" w:hanging="360"/>
      </w:pPr>
      <w:rPr/>
    </w:lvl>
    <w:lvl w:ilvl="3">
      <w:start w:val="0"/>
      <w:numFmt w:val="bullet"/>
      <w:lvlText w:val="•"/>
      <w:lvlJc w:val="left"/>
      <w:pPr>
        <w:ind w:left="4854" w:hanging="360"/>
      </w:pPr>
      <w:rPr/>
    </w:lvl>
    <w:lvl w:ilvl="4">
      <w:start w:val="0"/>
      <w:numFmt w:val="bullet"/>
      <w:lvlText w:val="•"/>
      <w:lvlJc w:val="left"/>
      <w:pPr>
        <w:ind w:left="5792" w:hanging="360"/>
      </w:pPr>
      <w:rPr/>
    </w:lvl>
    <w:lvl w:ilvl="5">
      <w:start w:val="0"/>
      <w:numFmt w:val="bullet"/>
      <w:lvlText w:val="•"/>
      <w:lvlJc w:val="left"/>
      <w:pPr>
        <w:ind w:left="6730" w:hanging="360"/>
      </w:pPr>
      <w:rPr/>
    </w:lvl>
    <w:lvl w:ilvl="6">
      <w:start w:val="0"/>
      <w:numFmt w:val="bullet"/>
      <w:lvlText w:val="•"/>
      <w:lvlJc w:val="left"/>
      <w:pPr>
        <w:ind w:left="7668" w:hanging="360"/>
      </w:pPr>
      <w:rPr/>
    </w:lvl>
    <w:lvl w:ilvl="7">
      <w:start w:val="0"/>
      <w:numFmt w:val="bullet"/>
      <w:lvlText w:val="•"/>
      <w:lvlJc w:val="left"/>
      <w:pPr>
        <w:ind w:left="8606" w:hanging="360"/>
      </w:pPr>
      <w:rPr/>
    </w:lvl>
    <w:lvl w:ilvl="8">
      <w:start w:val="0"/>
      <w:numFmt w:val="bullet"/>
      <w:lvlText w:val="•"/>
      <w:lvlJc w:val="left"/>
      <w:pPr>
        <w:ind w:left="9544" w:hanging="360"/>
      </w:pPr>
      <w:rPr/>
    </w:lvl>
  </w:abstractNum>
  <w:abstractNum w:abstractNumId="53">
    <w:lvl w:ilvl="0">
      <w:start w:val="0"/>
      <w:numFmt w:val="bullet"/>
      <w:lvlText w:val="✔"/>
      <w:lvlJc w:val="left"/>
      <w:pPr>
        <w:ind w:left="1245" w:hanging="264"/>
      </w:pPr>
      <w:rPr>
        <w:rFonts w:ascii="Noto Sans Symbols" w:cs="Noto Sans Symbols" w:eastAsia="Noto Sans Symbols" w:hAnsi="Noto Sans Symbols"/>
        <w:b w:val="0"/>
        <w:i w:val="0"/>
        <w:sz w:val="24"/>
        <w:szCs w:val="24"/>
      </w:rPr>
    </w:lvl>
    <w:lvl w:ilvl="1">
      <w:start w:val="0"/>
      <w:numFmt w:val="bullet"/>
      <w:lvlText w:val="•"/>
      <w:lvlJc w:val="left"/>
      <w:pPr>
        <w:ind w:left="2258" w:hanging="264"/>
      </w:pPr>
      <w:rPr/>
    </w:lvl>
    <w:lvl w:ilvl="2">
      <w:start w:val="0"/>
      <w:numFmt w:val="bullet"/>
      <w:lvlText w:val="•"/>
      <w:lvlJc w:val="left"/>
      <w:pPr>
        <w:ind w:left="3276" w:hanging="263.99999999999955"/>
      </w:pPr>
      <w:rPr/>
    </w:lvl>
    <w:lvl w:ilvl="3">
      <w:start w:val="0"/>
      <w:numFmt w:val="bullet"/>
      <w:lvlText w:val="•"/>
      <w:lvlJc w:val="left"/>
      <w:pPr>
        <w:ind w:left="4294" w:hanging="264"/>
      </w:pPr>
      <w:rPr/>
    </w:lvl>
    <w:lvl w:ilvl="4">
      <w:start w:val="0"/>
      <w:numFmt w:val="bullet"/>
      <w:lvlText w:val="•"/>
      <w:lvlJc w:val="left"/>
      <w:pPr>
        <w:ind w:left="5312" w:hanging="263.9999999999991"/>
      </w:pPr>
      <w:rPr/>
    </w:lvl>
    <w:lvl w:ilvl="5">
      <w:start w:val="0"/>
      <w:numFmt w:val="bullet"/>
      <w:lvlText w:val="•"/>
      <w:lvlJc w:val="left"/>
      <w:pPr>
        <w:ind w:left="6330" w:hanging="264"/>
      </w:pPr>
      <w:rPr/>
    </w:lvl>
    <w:lvl w:ilvl="6">
      <w:start w:val="0"/>
      <w:numFmt w:val="bullet"/>
      <w:lvlText w:val="•"/>
      <w:lvlJc w:val="left"/>
      <w:pPr>
        <w:ind w:left="7348" w:hanging="264"/>
      </w:pPr>
      <w:rPr/>
    </w:lvl>
    <w:lvl w:ilvl="7">
      <w:start w:val="0"/>
      <w:numFmt w:val="bullet"/>
      <w:lvlText w:val="•"/>
      <w:lvlJc w:val="left"/>
      <w:pPr>
        <w:ind w:left="8366" w:hanging="264"/>
      </w:pPr>
      <w:rPr/>
    </w:lvl>
    <w:lvl w:ilvl="8">
      <w:start w:val="0"/>
      <w:numFmt w:val="bullet"/>
      <w:lvlText w:val="•"/>
      <w:lvlJc w:val="left"/>
      <w:pPr>
        <w:ind w:left="9384" w:hanging="264"/>
      </w:pPr>
      <w:rPr/>
    </w:lvl>
  </w:abstractNum>
  <w:abstractNum w:abstractNumId="54">
    <w:lvl w:ilvl="0">
      <w:start w:val="0"/>
      <w:numFmt w:val="bullet"/>
      <w:lvlText w:val="✔"/>
      <w:lvlJc w:val="left"/>
      <w:pPr>
        <w:ind w:left="1245" w:hanging="264"/>
      </w:pPr>
      <w:rPr>
        <w:rFonts w:ascii="Noto Sans Symbols" w:cs="Noto Sans Symbols" w:eastAsia="Noto Sans Symbols" w:hAnsi="Noto Sans Symbols"/>
        <w:b w:val="0"/>
        <w:i w:val="0"/>
        <w:sz w:val="24"/>
        <w:szCs w:val="24"/>
      </w:rPr>
    </w:lvl>
    <w:lvl w:ilvl="1">
      <w:start w:val="0"/>
      <w:numFmt w:val="bullet"/>
      <w:lvlText w:val="•"/>
      <w:lvlJc w:val="left"/>
      <w:pPr>
        <w:ind w:left="2258" w:hanging="264"/>
      </w:pPr>
      <w:rPr/>
    </w:lvl>
    <w:lvl w:ilvl="2">
      <w:start w:val="0"/>
      <w:numFmt w:val="bullet"/>
      <w:lvlText w:val="•"/>
      <w:lvlJc w:val="left"/>
      <w:pPr>
        <w:ind w:left="3276" w:hanging="263.99999999999955"/>
      </w:pPr>
      <w:rPr/>
    </w:lvl>
    <w:lvl w:ilvl="3">
      <w:start w:val="0"/>
      <w:numFmt w:val="bullet"/>
      <w:lvlText w:val="•"/>
      <w:lvlJc w:val="left"/>
      <w:pPr>
        <w:ind w:left="4294" w:hanging="264"/>
      </w:pPr>
      <w:rPr/>
    </w:lvl>
    <w:lvl w:ilvl="4">
      <w:start w:val="0"/>
      <w:numFmt w:val="bullet"/>
      <w:lvlText w:val="•"/>
      <w:lvlJc w:val="left"/>
      <w:pPr>
        <w:ind w:left="5312" w:hanging="263.9999999999991"/>
      </w:pPr>
      <w:rPr/>
    </w:lvl>
    <w:lvl w:ilvl="5">
      <w:start w:val="0"/>
      <w:numFmt w:val="bullet"/>
      <w:lvlText w:val="•"/>
      <w:lvlJc w:val="left"/>
      <w:pPr>
        <w:ind w:left="6330" w:hanging="264"/>
      </w:pPr>
      <w:rPr/>
    </w:lvl>
    <w:lvl w:ilvl="6">
      <w:start w:val="0"/>
      <w:numFmt w:val="bullet"/>
      <w:lvlText w:val="•"/>
      <w:lvlJc w:val="left"/>
      <w:pPr>
        <w:ind w:left="7348" w:hanging="264"/>
      </w:pPr>
      <w:rPr/>
    </w:lvl>
    <w:lvl w:ilvl="7">
      <w:start w:val="0"/>
      <w:numFmt w:val="bullet"/>
      <w:lvlText w:val="•"/>
      <w:lvlJc w:val="left"/>
      <w:pPr>
        <w:ind w:left="8366" w:hanging="264"/>
      </w:pPr>
      <w:rPr/>
    </w:lvl>
    <w:lvl w:ilvl="8">
      <w:start w:val="0"/>
      <w:numFmt w:val="bullet"/>
      <w:lvlText w:val="•"/>
      <w:lvlJc w:val="left"/>
      <w:pPr>
        <w:ind w:left="9384" w:hanging="264"/>
      </w:pPr>
      <w:rPr/>
    </w:lvl>
  </w:abstractNum>
  <w:abstractNum w:abstractNumId="55">
    <w:lvl w:ilvl="0">
      <w:start w:val="0"/>
      <w:numFmt w:val="bullet"/>
      <w:lvlText w:val="✔"/>
      <w:lvlJc w:val="left"/>
      <w:pPr>
        <w:ind w:left="1245" w:hanging="284"/>
      </w:pPr>
      <w:rPr>
        <w:rFonts w:ascii="Noto Sans Symbols" w:cs="Noto Sans Symbols" w:eastAsia="Noto Sans Symbols" w:hAnsi="Noto Sans Symbols"/>
        <w:b w:val="0"/>
        <w:i w:val="0"/>
        <w:sz w:val="24"/>
        <w:szCs w:val="24"/>
      </w:rPr>
    </w:lvl>
    <w:lvl w:ilvl="1">
      <w:start w:val="0"/>
      <w:numFmt w:val="bullet"/>
      <w:lvlText w:val="•"/>
      <w:lvlJc w:val="left"/>
      <w:pPr>
        <w:ind w:left="2258" w:hanging="284"/>
      </w:pPr>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56">
    <w:lvl w:ilvl="0">
      <w:start w:val="1"/>
      <w:numFmt w:val="lowerLetter"/>
      <w:lvlText w:val="%1."/>
      <w:lvlJc w:val="left"/>
      <w:pPr>
        <w:ind w:left="1682" w:hanging="360"/>
      </w:pPr>
      <w:rPr>
        <w:rFonts w:ascii="Arial" w:cs="Arial" w:eastAsia="Arial" w:hAnsi="Arial"/>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57">
    <w:lvl w:ilvl="0">
      <w:start w:val="1"/>
      <w:numFmt w:val="lowerLetter"/>
      <w:lvlText w:val="%1."/>
      <w:lvlJc w:val="left"/>
      <w:pPr>
        <w:ind w:left="1682" w:hanging="360"/>
      </w:pPr>
      <w:rPr>
        <w:rFonts w:ascii="Arial" w:cs="Arial" w:eastAsia="Arial" w:hAnsi="Arial"/>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58">
    <w:lvl w:ilvl="0">
      <w:start w:val="0"/>
      <w:numFmt w:val="bullet"/>
      <w:lvlText w:val="✔"/>
      <w:lvlJc w:val="left"/>
      <w:pPr>
        <w:ind w:left="1245" w:hanging="284"/>
      </w:pPr>
      <w:rPr>
        <w:rFonts w:ascii="Noto Sans Symbols" w:cs="Noto Sans Symbols" w:eastAsia="Noto Sans Symbols" w:hAnsi="Noto Sans Symbols"/>
        <w:b w:val="0"/>
        <w:i w:val="0"/>
        <w:sz w:val="24"/>
        <w:szCs w:val="24"/>
      </w:rPr>
    </w:lvl>
    <w:lvl w:ilvl="1">
      <w:start w:val="0"/>
      <w:numFmt w:val="bullet"/>
      <w:lvlText w:val="•"/>
      <w:lvlJc w:val="left"/>
      <w:pPr>
        <w:ind w:left="2258" w:hanging="284"/>
      </w:pPr>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59">
    <w:lvl w:ilvl="0">
      <w:start w:val="0"/>
      <w:numFmt w:val="bullet"/>
      <w:lvlText w:val="✔"/>
      <w:lvlJc w:val="left"/>
      <w:pPr>
        <w:ind w:left="1245" w:hanging="284"/>
      </w:pPr>
      <w:rPr>
        <w:rFonts w:ascii="Noto Sans Symbols" w:cs="Noto Sans Symbols" w:eastAsia="Noto Sans Symbols" w:hAnsi="Noto Sans Symbols"/>
        <w:b w:val="0"/>
        <w:i w:val="0"/>
        <w:sz w:val="24"/>
        <w:szCs w:val="24"/>
      </w:rPr>
    </w:lvl>
    <w:lvl w:ilvl="1">
      <w:start w:val="0"/>
      <w:numFmt w:val="bullet"/>
      <w:lvlText w:val="•"/>
      <w:lvlJc w:val="left"/>
      <w:pPr>
        <w:ind w:left="2258" w:hanging="284"/>
      </w:pPr>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60">
    <w:lvl w:ilvl="0">
      <w:start w:val="0"/>
      <w:numFmt w:val="bullet"/>
      <w:lvlText w:val="✔"/>
      <w:lvlJc w:val="left"/>
      <w:pPr>
        <w:ind w:left="1245" w:hanging="284"/>
      </w:pPr>
      <w:rPr>
        <w:rFonts w:ascii="Noto Sans Symbols" w:cs="Noto Sans Symbols" w:eastAsia="Noto Sans Symbols" w:hAnsi="Noto Sans Symbols"/>
        <w:b w:val="0"/>
        <w:i w:val="0"/>
        <w:sz w:val="24"/>
        <w:szCs w:val="24"/>
      </w:rPr>
    </w:lvl>
    <w:lvl w:ilvl="1">
      <w:start w:val="0"/>
      <w:numFmt w:val="bullet"/>
      <w:lvlText w:val="•"/>
      <w:lvlJc w:val="left"/>
      <w:pPr>
        <w:ind w:left="2258" w:hanging="284"/>
      </w:pPr>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61">
    <w:lvl w:ilvl="0">
      <w:start w:val="0"/>
      <w:numFmt w:val="bullet"/>
      <w:lvlText w:val="✔"/>
      <w:lvlJc w:val="left"/>
      <w:pPr>
        <w:ind w:left="1245" w:hanging="284"/>
      </w:pPr>
      <w:rPr>
        <w:rFonts w:ascii="Noto Sans Symbols" w:cs="Noto Sans Symbols" w:eastAsia="Noto Sans Symbols" w:hAnsi="Noto Sans Symbols"/>
        <w:b w:val="0"/>
        <w:i w:val="0"/>
        <w:sz w:val="24"/>
        <w:szCs w:val="24"/>
      </w:rPr>
    </w:lvl>
    <w:lvl w:ilvl="1">
      <w:start w:val="0"/>
      <w:numFmt w:val="bullet"/>
      <w:lvlText w:val="•"/>
      <w:lvlJc w:val="left"/>
      <w:pPr>
        <w:ind w:left="2258" w:hanging="284"/>
      </w:pPr>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62">
    <w:lvl w:ilvl="0">
      <w:start w:val="1"/>
      <w:numFmt w:val="lowerLetter"/>
      <w:lvlText w:val="%1."/>
      <w:lvlJc w:val="left"/>
      <w:pPr>
        <w:ind w:left="1353" w:hanging="391.9999999999999"/>
      </w:pPr>
      <w:rPr>
        <w:rFonts w:ascii="Arial" w:cs="Arial" w:eastAsia="Arial" w:hAnsi="Arial"/>
        <w:b w:val="0"/>
        <w:i w:val="0"/>
        <w:sz w:val="24"/>
        <w:szCs w:val="24"/>
      </w:rPr>
    </w:lvl>
    <w:lvl w:ilvl="1">
      <w:start w:val="0"/>
      <w:numFmt w:val="bullet"/>
      <w:lvlText w:val="•"/>
      <w:lvlJc w:val="left"/>
      <w:pPr>
        <w:ind w:left="2366" w:hanging="392.0000000000002"/>
      </w:pPr>
      <w:rPr/>
    </w:lvl>
    <w:lvl w:ilvl="2">
      <w:start w:val="0"/>
      <w:numFmt w:val="bullet"/>
      <w:lvlText w:val="•"/>
      <w:lvlJc w:val="left"/>
      <w:pPr>
        <w:ind w:left="3372" w:hanging="392"/>
      </w:pPr>
      <w:rPr/>
    </w:lvl>
    <w:lvl w:ilvl="3">
      <w:start w:val="0"/>
      <w:numFmt w:val="bullet"/>
      <w:lvlText w:val="•"/>
      <w:lvlJc w:val="left"/>
      <w:pPr>
        <w:ind w:left="4378" w:hanging="392"/>
      </w:pPr>
      <w:rPr/>
    </w:lvl>
    <w:lvl w:ilvl="4">
      <w:start w:val="0"/>
      <w:numFmt w:val="bullet"/>
      <w:lvlText w:val="•"/>
      <w:lvlJc w:val="left"/>
      <w:pPr>
        <w:ind w:left="5384" w:hanging="392"/>
      </w:pPr>
      <w:rPr/>
    </w:lvl>
    <w:lvl w:ilvl="5">
      <w:start w:val="0"/>
      <w:numFmt w:val="bullet"/>
      <w:lvlText w:val="•"/>
      <w:lvlJc w:val="left"/>
      <w:pPr>
        <w:ind w:left="6390" w:hanging="392"/>
      </w:pPr>
      <w:rPr/>
    </w:lvl>
    <w:lvl w:ilvl="6">
      <w:start w:val="0"/>
      <w:numFmt w:val="bullet"/>
      <w:lvlText w:val="•"/>
      <w:lvlJc w:val="left"/>
      <w:pPr>
        <w:ind w:left="7396" w:hanging="392"/>
      </w:pPr>
      <w:rPr/>
    </w:lvl>
    <w:lvl w:ilvl="7">
      <w:start w:val="0"/>
      <w:numFmt w:val="bullet"/>
      <w:lvlText w:val="•"/>
      <w:lvlJc w:val="left"/>
      <w:pPr>
        <w:ind w:left="8402" w:hanging="392"/>
      </w:pPr>
      <w:rPr/>
    </w:lvl>
    <w:lvl w:ilvl="8">
      <w:start w:val="0"/>
      <w:numFmt w:val="bullet"/>
      <w:lvlText w:val="•"/>
      <w:lvlJc w:val="left"/>
      <w:pPr>
        <w:ind w:left="9408" w:hanging="392"/>
      </w:pPr>
      <w:rPr/>
    </w:lvl>
  </w:abstractNum>
  <w:abstractNum w:abstractNumId="63">
    <w:lvl w:ilvl="0">
      <w:start w:val="1"/>
      <w:numFmt w:val="decimal"/>
      <w:lvlText w:val="%1."/>
      <w:lvlJc w:val="left"/>
      <w:pPr>
        <w:ind w:left="962" w:hanging="273.9999999999999"/>
      </w:pPr>
      <w:rPr>
        <w:rFonts w:ascii="Arial" w:cs="Arial" w:eastAsia="Arial" w:hAnsi="Arial"/>
        <w:b w:val="0"/>
        <w:i w:val="0"/>
        <w:sz w:val="24"/>
        <w:szCs w:val="24"/>
      </w:rPr>
    </w:lvl>
    <w:lvl w:ilvl="1">
      <w:start w:val="0"/>
      <w:numFmt w:val="bullet"/>
      <w:lvlText w:val="⮚"/>
      <w:lvlJc w:val="left"/>
      <w:pPr>
        <w:ind w:left="1322" w:hanging="360.0000000000001"/>
      </w:pPr>
      <w:rPr>
        <w:rFonts w:ascii="Noto Sans Symbols" w:cs="Noto Sans Symbols" w:eastAsia="Noto Sans Symbols" w:hAnsi="Noto Sans Symbols"/>
        <w:b w:val="0"/>
        <w:i w:val="0"/>
        <w:sz w:val="24"/>
        <w:szCs w:val="24"/>
      </w:rPr>
    </w:lvl>
    <w:lvl w:ilvl="2">
      <w:start w:val="0"/>
      <w:numFmt w:val="bullet"/>
      <w:lvlText w:val="o"/>
      <w:lvlJc w:val="left"/>
      <w:pPr>
        <w:ind w:left="2042" w:hanging="360"/>
      </w:pPr>
      <w:rPr>
        <w:rFonts w:ascii="Courier New" w:cs="Courier New" w:eastAsia="Courier New" w:hAnsi="Courier New"/>
        <w:b w:val="0"/>
        <w:i w:val="0"/>
        <w:sz w:val="24"/>
        <w:szCs w:val="24"/>
      </w:rPr>
    </w:lvl>
    <w:lvl w:ilvl="3">
      <w:start w:val="0"/>
      <w:numFmt w:val="bullet"/>
      <w:lvlText w:val="•"/>
      <w:lvlJc w:val="left"/>
      <w:pPr>
        <w:ind w:left="3212" w:hanging="360"/>
      </w:pPr>
      <w:rPr/>
    </w:lvl>
    <w:lvl w:ilvl="4">
      <w:start w:val="0"/>
      <w:numFmt w:val="bullet"/>
      <w:lvlText w:val="•"/>
      <w:lvlJc w:val="left"/>
      <w:pPr>
        <w:ind w:left="4385" w:hanging="360"/>
      </w:pPr>
      <w:rPr/>
    </w:lvl>
    <w:lvl w:ilvl="5">
      <w:start w:val="0"/>
      <w:numFmt w:val="bullet"/>
      <w:lvlText w:val="•"/>
      <w:lvlJc w:val="left"/>
      <w:pPr>
        <w:ind w:left="5557" w:hanging="360"/>
      </w:pPr>
      <w:rPr/>
    </w:lvl>
    <w:lvl w:ilvl="6">
      <w:start w:val="0"/>
      <w:numFmt w:val="bullet"/>
      <w:lvlText w:val="•"/>
      <w:lvlJc w:val="left"/>
      <w:pPr>
        <w:ind w:left="6730" w:hanging="360"/>
      </w:pPr>
      <w:rPr/>
    </w:lvl>
    <w:lvl w:ilvl="7">
      <w:start w:val="0"/>
      <w:numFmt w:val="bullet"/>
      <w:lvlText w:val="•"/>
      <w:lvlJc w:val="left"/>
      <w:pPr>
        <w:ind w:left="7902" w:hanging="360"/>
      </w:pPr>
      <w:rPr/>
    </w:lvl>
    <w:lvl w:ilvl="8">
      <w:start w:val="0"/>
      <w:numFmt w:val="bullet"/>
      <w:lvlText w:val="•"/>
      <w:lvlJc w:val="left"/>
      <w:pPr>
        <w:ind w:left="9075" w:hanging="360"/>
      </w:pPr>
      <w:rPr/>
    </w:lvl>
  </w:abstractNum>
  <w:abstractNum w:abstractNumId="64">
    <w:lvl w:ilvl="0">
      <w:start w:val="1"/>
      <w:numFmt w:val="lowerLetter"/>
      <w:lvlText w:val="%1."/>
      <w:lvlJc w:val="left"/>
      <w:pPr>
        <w:ind w:left="1353" w:hanging="391.9999999999999"/>
      </w:pPr>
      <w:rPr>
        <w:rFonts w:ascii="Arial" w:cs="Arial" w:eastAsia="Arial" w:hAnsi="Arial"/>
        <w:b w:val="0"/>
        <w:i w:val="0"/>
        <w:sz w:val="24"/>
        <w:szCs w:val="24"/>
      </w:rPr>
    </w:lvl>
    <w:lvl w:ilvl="1">
      <w:start w:val="0"/>
      <w:numFmt w:val="bullet"/>
      <w:lvlText w:val="•"/>
      <w:lvlJc w:val="left"/>
      <w:pPr>
        <w:ind w:left="2366" w:hanging="392.0000000000002"/>
      </w:pPr>
      <w:rPr/>
    </w:lvl>
    <w:lvl w:ilvl="2">
      <w:start w:val="0"/>
      <w:numFmt w:val="bullet"/>
      <w:lvlText w:val="•"/>
      <w:lvlJc w:val="left"/>
      <w:pPr>
        <w:ind w:left="3372" w:hanging="392"/>
      </w:pPr>
      <w:rPr/>
    </w:lvl>
    <w:lvl w:ilvl="3">
      <w:start w:val="0"/>
      <w:numFmt w:val="bullet"/>
      <w:lvlText w:val="•"/>
      <w:lvlJc w:val="left"/>
      <w:pPr>
        <w:ind w:left="4378" w:hanging="392"/>
      </w:pPr>
      <w:rPr/>
    </w:lvl>
    <w:lvl w:ilvl="4">
      <w:start w:val="0"/>
      <w:numFmt w:val="bullet"/>
      <w:lvlText w:val="•"/>
      <w:lvlJc w:val="left"/>
      <w:pPr>
        <w:ind w:left="5384" w:hanging="392"/>
      </w:pPr>
      <w:rPr/>
    </w:lvl>
    <w:lvl w:ilvl="5">
      <w:start w:val="0"/>
      <w:numFmt w:val="bullet"/>
      <w:lvlText w:val="•"/>
      <w:lvlJc w:val="left"/>
      <w:pPr>
        <w:ind w:left="6390" w:hanging="392"/>
      </w:pPr>
      <w:rPr/>
    </w:lvl>
    <w:lvl w:ilvl="6">
      <w:start w:val="0"/>
      <w:numFmt w:val="bullet"/>
      <w:lvlText w:val="•"/>
      <w:lvlJc w:val="left"/>
      <w:pPr>
        <w:ind w:left="7396" w:hanging="392"/>
      </w:pPr>
      <w:rPr/>
    </w:lvl>
    <w:lvl w:ilvl="7">
      <w:start w:val="0"/>
      <w:numFmt w:val="bullet"/>
      <w:lvlText w:val="•"/>
      <w:lvlJc w:val="left"/>
      <w:pPr>
        <w:ind w:left="8402" w:hanging="392"/>
      </w:pPr>
      <w:rPr/>
    </w:lvl>
    <w:lvl w:ilvl="8">
      <w:start w:val="0"/>
      <w:numFmt w:val="bullet"/>
      <w:lvlText w:val="•"/>
      <w:lvlJc w:val="left"/>
      <w:pPr>
        <w:ind w:left="9408" w:hanging="392"/>
      </w:pPr>
      <w:rPr/>
    </w:lvl>
  </w:abstractNum>
  <w:abstractNum w:abstractNumId="65">
    <w:lvl w:ilvl="0">
      <w:start w:val="0"/>
      <w:numFmt w:val="bullet"/>
      <w:lvlText w:val="●"/>
      <w:lvlJc w:val="left"/>
      <w:pPr>
        <w:ind w:left="2042" w:hanging="360"/>
      </w:pPr>
      <w:rPr>
        <w:rFonts w:ascii="Noto Sans Symbols" w:cs="Noto Sans Symbols" w:eastAsia="Noto Sans Symbols" w:hAnsi="Noto Sans Symbols"/>
        <w:b w:val="0"/>
        <w:i w:val="0"/>
        <w:sz w:val="24"/>
        <w:szCs w:val="24"/>
      </w:rPr>
    </w:lvl>
    <w:lvl w:ilvl="1">
      <w:start w:val="0"/>
      <w:numFmt w:val="bullet"/>
      <w:lvlText w:val="•"/>
      <w:lvlJc w:val="left"/>
      <w:pPr>
        <w:ind w:left="2978" w:hanging="360"/>
      </w:pPr>
      <w:rPr/>
    </w:lvl>
    <w:lvl w:ilvl="2">
      <w:start w:val="0"/>
      <w:numFmt w:val="bullet"/>
      <w:lvlText w:val="•"/>
      <w:lvlJc w:val="left"/>
      <w:pPr>
        <w:ind w:left="3916" w:hanging="360"/>
      </w:pPr>
      <w:rPr/>
    </w:lvl>
    <w:lvl w:ilvl="3">
      <w:start w:val="0"/>
      <w:numFmt w:val="bullet"/>
      <w:lvlText w:val="•"/>
      <w:lvlJc w:val="left"/>
      <w:pPr>
        <w:ind w:left="4854" w:hanging="360"/>
      </w:pPr>
      <w:rPr/>
    </w:lvl>
    <w:lvl w:ilvl="4">
      <w:start w:val="0"/>
      <w:numFmt w:val="bullet"/>
      <w:lvlText w:val="•"/>
      <w:lvlJc w:val="left"/>
      <w:pPr>
        <w:ind w:left="5792" w:hanging="360"/>
      </w:pPr>
      <w:rPr/>
    </w:lvl>
    <w:lvl w:ilvl="5">
      <w:start w:val="0"/>
      <w:numFmt w:val="bullet"/>
      <w:lvlText w:val="•"/>
      <w:lvlJc w:val="left"/>
      <w:pPr>
        <w:ind w:left="6730" w:hanging="360"/>
      </w:pPr>
      <w:rPr/>
    </w:lvl>
    <w:lvl w:ilvl="6">
      <w:start w:val="0"/>
      <w:numFmt w:val="bullet"/>
      <w:lvlText w:val="•"/>
      <w:lvlJc w:val="left"/>
      <w:pPr>
        <w:ind w:left="7668" w:hanging="360"/>
      </w:pPr>
      <w:rPr/>
    </w:lvl>
    <w:lvl w:ilvl="7">
      <w:start w:val="0"/>
      <w:numFmt w:val="bullet"/>
      <w:lvlText w:val="•"/>
      <w:lvlJc w:val="left"/>
      <w:pPr>
        <w:ind w:left="8606" w:hanging="360"/>
      </w:pPr>
      <w:rPr/>
    </w:lvl>
    <w:lvl w:ilvl="8">
      <w:start w:val="0"/>
      <w:numFmt w:val="bullet"/>
      <w:lvlText w:val="•"/>
      <w:lvlJc w:val="left"/>
      <w:pPr>
        <w:ind w:left="9544" w:hanging="360"/>
      </w:pPr>
      <w:rPr/>
    </w:lvl>
  </w:abstractNum>
  <w:abstractNum w:abstractNumId="66">
    <w:lvl w:ilvl="0">
      <w:start w:val="1"/>
      <w:numFmt w:val="lowerLetter"/>
      <w:lvlText w:val="%1."/>
      <w:lvlJc w:val="left"/>
      <w:pPr>
        <w:ind w:left="2042" w:hanging="360"/>
      </w:pPr>
      <w:rPr>
        <w:rFonts w:ascii="Arial" w:cs="Arial" w:eastAsia="Arial" w:hAnsi="Arial"/>
        <w:b w:val="0"/>
        <w:i w:val="0"/>
        <w:sz w:val="24"/>
        <w:szCs w:val="24"/>
      </w:rPr>
    </w:lvl>
    <w:lvl w:ilvl="1">
      <w:start w:val="0"/>
      <w:numFmt w:val="bullet"/>
      <w:lvlText w:val="•"/>
      <w:lvlJc w:val="left"/>
      <w:pPr>
        <w:ind w:left="2978" w:hanging="360"/>
      </w:pPr>
      <w:rPr/>
    </w:lvl>
    <w:lvl w:ilvl="2">
      <w:start w:val="0"/>
      <w:numFmt w:val="bullet"/>
      <w:lvlText w:val="•"/>
      <w:lvlJc w:val="left"/>
      <w:pPr>
        <w:ind w:left="3916" w:hanging="360"/>
      </w:pPr>
      <w:rPr/>
    </w:lvl>
    <w:lvl w:ilvl="3">
      <w:start w:val="0"/>
      <w:numFmt w:val="bullet"/>
      <w:lvlText w:val="•"/>
      <w:lvlJc w:val="left"/>
      <w:pPr>
        <w:ind w:left="4854" w:hanging="360"/>
      </w:pPr>
      <w:rPr/>
    </w:lvl>
    <w:lvl w:ilvl="4">
      <w:start w:val="0"/>
      <w:numFmt w:val="bullet"/>
      <w:lvlText w:val="•"/>
      <w:lvlJc w:val="left"/>
      <w:pPr>
        <w:ind w:left="5792" w:hanging="360"/>
      </w:pPr>
      <w:rPr/>
    </w:lvl>
    <w:lvl w:ilvl="5">
      <w:start w:val="0"/>
      <w:numFmt w:val="bullet"/>
      <w:lvlText w:val="•"/>
      <w:lvlJc w:val="left"/>
      <w:pPr>
        <w:ind w:left="6730" w:hanging="360"/>
      </w:pPr>
      <w:rPr/>
    </w:lvl>
    <w:lvl w:ilvl="6">
      <w:start w:val="0"/>
      <w:numFmt w:val="bullet"/>
      <w:lvlText w:val="•"/>
      <w:lvlJc w:val="left"/>
      <w:pPr>
        <w:ind w:left="7668" w:hanging="360"/>
      </w:pPr>
      <w:rPr/>
    </w:lvl>
    <w:lvl w:ilvl="7">
      <w:start w:val="0"/>
      <w:numFmt w:val="bullet"/>
      <w:lvlText w:val="•"/>
      <w:lvlJc w:val="left"/>
      <w:pPr>
        <w:ind w:left="8606" w:hanging="360"/>
      </w:pPr>
      <w:rPr/>
    </w:lvl>
    <w:lvl w:ilvl="8">
      <w:start w:val="0"/>
      <w:numFmt w:val="bullet"/>
      <w:lvlText w:val="•"/>
      <w:lvlJc w:val="left"/>
      <w:pPr>
        <w:ind w:left="9544" w:hanging="360"/>
      </w:pPr>
      <w:rPr/>
    </w:lvl>
  </w:abstractNum>
  <w:abstractNum w:abstractNumId="67">
    <w:lvl w:ilvl="0">
      <w:start w:val="1"/>
      <w:numFmt w:val="decimal"/>
      <w:lvlText w:val="%1."/>
      <w:lvlJc w:val="left"/>
      <w:pPr>
        <w:ind w:left="1322" w:hanging="360.0000000000001"/>
      </w:pPr>
      <w:rPr>
        <w:rFonts w:ascii="Arial" w:cs="Arial" w:eastAsia="Arial" w:hAnsi="Arial"/>
        <w:b w:val="0"/>
        <w:i w:val="0"/>
        <w:sz w:val="24"/>
        <w:szCs w:val="24"/>
      </w:rPr>
    </w:lvl>
    <w:lvl w:ilvl="1">
      <w:start w:val="0"/>
      <w:numFmt w:val="bullet"/>
      <w:lvlText w:val="•"/>
      <w:lvlJc w:val="left"/>
      <w:pPr>
        <w:ind w:left="2330" w:hanging="360"/>
      </w:pPr>
      <w:rPr/>
    </w:lvl>
    <w:lvl w:ilvl="2">
      <w:start w:val="0"/>
      <w:numFmt w:val="bullet"/>
      <w:lvlText w:val="•"/>
      <w:lvlJc w:val="left"/>
      <w:pPr>
        <w:ind w:left="3340" w:hanging="360"/>
      </w:pPr>
      <w:rPr/>
    </w:lvl>
    <w:lvl w:ilvl="3">
      <w:start w:val="0"/>
      <w:numFmt w:val="bullet"/>
      <w:lvlText w:val="•"/>
      <w:lvlJc w:val="left"/>
      <w:pPr>
        <w:ind w:left="4350" w:hanging="360"/>
      </w:pPr>
      <w:rPr/>
    </w:lvl>
    <w:lvl w:ilvl="4">
      <w:start w:val="0"/>
      <w:numFmt w:val="bullet"/>
      <w:lvlText w:val="•"/>
      <w:lvlJc w:val="left"/>
      <w:pPr>
        <w:ind w:left="5360" w:hanging="360"/>
      </w:pPr>
      <w:rPr/>
    </w:lvl>
    <w:lvl w:ilvl="5">
      <w:start w:val="0"/>
      <w:numFmt w:val="bullet"/>
      <w:lvlText w:val="•"/>
      <w:lvlJc w:val="left"/>
      <w:pPr>
        <w:ind w:left="6370" w:hanging="360"/>
      </w:pPr>
      <w:rPr/>
    </w:lvl>
    <w:lvl w:ilvl="6">
      <w:start w:val="0"/>
      <w:numFmt w:val="bullet"/>
      <w:lvlText w:val="•"/>
      <w:lvlJc w:val="left"/>
      <w:pPr>
        <w:ind w:left="7380" w:hanging="360"/>
      </w:pPr>
      <w:rPr/>
    </w:lvl>
    <w:lvl w:ilvl="7">
      <w:start w:val="0"/>
      <w:numFmt w:val="bullet"/>
      <w:lvlText w:val="•"/>
      <w:lvlJc w:val="left"/>
      <w:pPr>
        <w:ind w:left="8390" w:hanging="360"/>
      </w:pPr>
      <w:rPr/>
    </w:lvl>
    <w:lvl w:ilvl="8">
      <w:start w:val="0"/>
      <w:numFmt w:val="bullet"/>
      <w:lvlText w:val="•"/>
      <w:lvlJc w:val="left"/>
      <w:pPr>
        <w:ind w:left="9400" w:hanging="360"/>
      </w:pPr>
      <w:rPr/>
    </w:lvl>
  </w:abstractNum>
  <w:abstractNum w:abstractNumId="68">
    <w:lvl w:ilvl="0">
      <w:start w:val="5"/>
      <w:numFmt w:val="decimal"/>
      <w:lvlText w:val="%1."/>
      <w:lvlJc w:val="left"/>
      <w:pPr>
        <w:ind w:left="1358" w:hanging="395.9999999999998"/>
      </w:pPr>
      <w:rPr>
        <w:rFonts w:ascii="Arial" w:cs="Arial" w:eastAsia="Arial" w:hAnsi="Arial"/>
        <w:b w:val="0"/>
        <w:i w:val="0"/>
        <w:sz w:val="24"/>
        <w:szCs w:val="24"/>
      </w:rPr>
    </w:lvl>
    <w:lvl w:ilvl="1">
      <w:start w:val="0"/>
      <w:numFmt w:val="bullet"/>
      <w:lvlText w:val="•"/>
      <w:lvlJc w:val="left"/>
      <w:pPr>
        <w:ind w:left="2366" w:hanging="396"/>
      </w:pPr>
      <w:rPr/>
    </w:lvl>
    <w:lvl w:ilvl="2">
      <w:start w:val="0"/>
      <w:numFmt w:val="bullet"/>
      <w:lvlText w:val="•"/>
      <w:lvlJc w:val="left"/>
      <w:pPr>
        <w:ind w:left="3372" w:hanging="396.00000000000045"/>
      </w:pPr>
      <w:rPr/>
    </w:lvl>
    <w:lvl w:ilvl="3">
      <w:start w:val="0"/>
      <w:numFmt w:val="bullet"/>
      <w:lvlText w:val="•"/>
      <w:lvlJc w:val="left"/>
      <w:pPr>
        <w:ind w:left="4378" w:hanging="396"/>
      </w:pPr>
      <w:rPr/>
    </w:lvl>
    <w:lvl w:ilvl="4">
      <w:start w:val="0"/>
      <w:numFmt w:val="bullet"/>
      <w:lvlText w:val="•"/>
      <w:lvlJc w:val="left"/>
      <w:pPr>
        <w:ind w:left="5384" w:hanging="396"/>
      </w:pPr>
      <w:rPr/>
    </w:lvl>
    <w:lvl w:ilvl="5">
      <w:start w:val="0"/>
      <w:numFmt w:val="bullet"/>
      <w:lvlText w:val="•"/>
      <w:lvlJc w:val="left"/>
      <w:pPr>
        <w:ind w:left="6390" w:hanging="396"/>
      </w:pPr>
      <w:rPr/>
    </w:lvl>
    <w:lvl w:ilvl="6">
      <w:start w:val="0"/>
      <w:numFmt w:val="bullet"/>
      <w:lvlText w:val="•"/>
      <w:lvlJc w:val="left"/>
      <w:pPr>
        <w:ind w:left="7396" w:hanging="396"/>
      </w:pPr>
      <w:rPr/>
    </w:lvl>
    <w:lvl w:ilvl="7">
      <w:start w:val="0"/>
      <w:numFmt w:val="bullet"/>
      <w:lvlText w:val="•"/>
      <w:lvlJc w:val="left"/>
      <w:pPr>
        <w:ind w:left="8402" w:hanging="396"/>
      </w:pPr>
      <w:rPr/>
    </w:lvl>
    <w:lvl w:ilvl="8">
      <w:start w:val="0"/>
      <w:numFmt w:val="bullet"/>
      <w:lvlText w:val="•"/>
      <w:lvlJc w:val="left"/>
      <w:pPr>
        <w:ind w:left="9408" w:hanging="396"/>
      </w:pPr>
      <w:rPr/>
    </w:lvl>
  </w:abstractNum>
  <w:abstractNum w:abstractNumId="69">
    <w:lvl w:ilvl="0">
      <w:start w:val="1"/>
      <w:numFmt w:val="decimal"/>
      <w:lvlText w:val="%1."/>
      <w:lvlJc w:val="left"/>
      <w:pPr>
        <w:ind w:left="1358" w:hanging="395.9999999999998"/>
      </w:pPr>
      <w:rPr>
        <w:rFonts w:ascii="Arial" w:cs="Arial" w:eastAsia="Arial" w:hAnsi="Arial"/>
        <w:b w:val="0"/>
        <w:i w:val="0"/>
        <w:sz w:val="24"/>
        <w:szCs w:val="24"/>
      </w:rPr>
    </w:lvl>
    <w:lvl w:ilvl="1">
      <w:start w:val="0"/>
      <w:numFmt w:val="bullet"/>
      <w:lvlText w:val="•"/>
      <w:lvlJc w:val="left"/>
      <w:pPr>
        <w:ind w:left="2366" w:hanging="396"/>
      </w:pPr>
      <w:rPr/>
    </w:lvl>
    <w:lvl w:ilvl="2">
      <w:start w:val="0"/>
      <w:numFmt w:val="bullet"/>
      <w:lvlText w:val="•"/>
      <w:lvlJc w:val="left"/>
      <w:pPr>
        <w:ind w:left="3372" w:hanging="396.00000000000045"/>
      </w:pPr>
      <w:rPr/>
    </w:lvl>
    <w:lvl w:ilvl="3">
      <w:start w:val="0"/>
      <w:numFmt w:val="bullet"/>
      <w:lvlText w:val="•"/>
      <w:lvlJc w:val="left"/>
      <w:pPr>
        <w:ind w:left="4378" w:hanging="396"/>
      </w:pPr>
      <w:rPr/>
    </w:lvl>
    <w:lvl w:ilvl="4">
      <w:start w:val="0"/>
      <w:numFmt w:val="bullet"/>
      <w:lvlText w:val="•"/>
      <w:lvlJc w:val="left"/>
      <w:pPr>
        <w:ind w:left="5384" w:hanging="396"/>
      </w:pPr>
      <w:rPr/>
    </w:lvl>
    <w:lvl w:ilvl="5">
      <w:start w:val="0"/>
      <w:numFmt w:val="bullet"/>
      <w:lvlText w:val="•"/>
      <w:lvlJc w:val="left"/>
      <w:pPr>
        <w:ind w:left="6390" w:hanging="396"/>
      </w:pPr>
      <w:rPr/>
    </w:lvl>
    <w:lvl w:ilvl="6">
      <w:start w:val="0"/>
      <w:numFmt w:val="bullet"/>
      <w:lvlText w:val="•"/>
      <w:lvlJc w:val="left"/>
      <w:pPr>
        <w:ind w:left="7396" w:hanging="396"/>
      </w:pPr>
      <w:rPr/>
    </w:lvl>
    <w:lvl w:ilvl="7">
      <w:start w:val="0"/>
      <w:numFmt w:val="bullet"/>
      <w:lvlText w:val="•"/>
      <w:lvlJc w:val="left"/>
      <w:pPr>
        <w:ind w:left="8402" w:hanging="396"/>
      </w:pPr>
      <w:rPr/>
    </w:lvl>
    <w:lvl w:ilvl="8">
      <w:start w:val="0"/>
      <w:numFmt w:val="bullet"/>
      <w:lvlText w:val="•"/>
      <w:lvlJc w:val="left"/>
      <w:pPr>
        <w:ind w:left="9408" w:hanging="396"/>
      </w:pPr>
      <w:rPr/>
    </w:lvl>
  </w:abstractNum>
  <w:abstractNum w:abstractNumId="70">
    <w:lvl w:ilvl="0">
      <w:start w:val="1"/>
      <w:numFmt w:val="decimal"/>
      <w:lvlText w:val="%1."/>
      <w:lvlJc w:val="left"/>
      <w:pPr>
        <w:ind w:left="1245" w:hanging="284"/>
      </w:pPr>
      <w:rPr/>
    </w:lvl>
    <w:lvl w:ilvl="1">
      <w:start w:val="0"/>
      <w:numFmt w:val="bullet"/>
      <w:lvlText w:val="●"/>
      <w:lvlJc w:val="left"/>
      <w:pPr>
        <w:ind w:left="1245" w:hanging="284"/>
      </w:pPr>
      <w:rPr>
        <w:rFonts w:ascii="Noto Sans Symbols" w:cs="Noto Sans Symbols" w:eastAsia="Noto Sans Symbols" w:hAnsi="Noto Sans Symbols"/>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71">
    <w:lvl w:ilvl="0">
      <w:start w:val="0"/>
      <w:numFmt w:val="bullet"/>
      <w:lvlText w:val="-"/>
      <w:lvlJc w:val="left"/>
      <w:pPr>
        <w:ind w:left="1742" w:hanging="360"/>
      </w:pPr>
      <w:rPr>
        <w:rFonts w:ascii="Calibri" w:cs="Calibri" w:eastAsia="Calibri" w:hAnsi="Calibri"/>
        <w:b w:val="0"/>
        <w:i w:val="0"/>
        <w:color w:val="000009"/>
        <w:sz w:val="22"/>
        <w:szCs w:val="22"/>
      </w:rPr>
    </w:lvl>
    <w:lvl w:ilvl="1">
      <w:start w:val="0"/>
      <w:numFmt w:val="bullet"/>
      <w:lvlText w:val="•"/>
      <w:lvlJc w:val="left"/>
      <w:pPr>
        <w:ind w:left="2708" w:hanging="360"/>
      </w:pPr>
      <w:rPr/>
    </w:lvl>
    <w:lvl w:ilvl="2">
      <w:start w:val="0"/>
      <w:numFmt w:val="bullet"/>
      <w:lvlText w:val="•"/>
      <w:lvlJc w:val="left"/>
      <w:pPr>
        <w:ind w:left="3676" w:hanging="360"/>
      </w:pPr>
      <w:rPr/>
    </w:lvl>
    <w:lvl w:ilvl="3">
      <w:start w:val="0"/>
      <w:numFmt w:val="bullet"/>
      <w:lvlText w:val="•"/>
      <w:lvlJc w:val="left"/>
      <w:pPr>
        <w:ind w:left="4644" w:hanging="360"/>
      </w:pPr>
      <w:rPr/>
    </w:lvl>
    <w:lvl w:ilvl="4">
      <w:start w:val="0"/>
      <w:numFmt w:val="bullet"/>
      <w:lvlText w:val="•"/>
      <w:lvlJc w:val="left"/>
      <w:pPr>
        <w:ind w:left="5612" w:hanging="360"/>
      </w:pPr>
      <w:rPr/>
    </w:lvl>
    <w:lvl w:ilvl="5">
      <w:start w:val="0"/>
      <w:numFmt w:val="bullet"/>
      <w:lvlText w:val="•"/>
      <w:lvlJc w:val="left"/>
      <w:pPr>
        <w:ind w:left="6580" w:hanging="360"/>
      </w:pPr>
      <w:rPr/>
    </w:lvl>
    <w:lvl w:ilvl="6">
      <w:start w:val="0"/>
      <w:numFmt w:val="bullet"/>
      <w:lvlText w:val="•"/>
      <w:lvlJc w:val="left"/>
      <w:pPr>
        <w:ind w:left="7548" w:hanging="360"/>
      </w:pPr>
      <w:rPr/>
    </w:lvl>
    <w:lvl w:ilvl="7">
      <w:start w:val="0"/>
      <w:numFmt w:val="bullet"/>
      <w:lvlText w:val="•"/>
      <w:lvlJc w:val="left"/>
      <w:pPr>
        <w:ind w:left="8516" w:hanging="360"/>
      </w:pPr>
      <w:rPr/>
    </w:lvl>
    <w:lvl w:ilvl="8">
      <w:start w:val="0"/>
      <w:numFmt w:val="bullet"/>
      <w:lvlText w:val="•"/>
      <w:lvlJc w:val="left"/>
      <w:pPr>
        <w:ind w:left="9484" w:hanging="360"/>
      </w:pPr>
      <w:rPr/>
    </w:lvl>
  </w:abstractNum>
  <w:abstractNum w:abstractNumId="72">
    <w:lvl w:ilvl="0">
      <w:start w:val="1"/>
      <w:numFmt w:val="decimal"/>
      <w:lvlText w:val="%1."/>
      <w:lvlJc w:val="left"/>
      <w:pPr>
        <w:ind w:left="1389" w:hanging="427.9999999999999"/>
      </w:pPr>
      <w:rPr>
        <w:rFonts w:ascii="Arial" w:cs="Arial" w:eastAsia="Arial" w:hAnsi="Arial"/>
        <w:b w:val="0"/>
        <w:i w:val="0"/>
        <w:sz w:val="22"/>
        <w:szCs w:val="22"/>
      </w:rPr>
    </w:lvl>
    <w:lvl w:ilvl="1">
      <w:start w:val="0"/>
      <w:numFmt w:val="bullet"/>
      <w:lvlText w:val="•"/>
      <w:lvlJc w:val="left"/>
      <w:pPr>
        <w:ind w:left="2384" w:hanging="427.9999999999998"/>
      </w:pPr>
      <w:rPr/>
    </w:lvl>
    <w:lvl w:ilvl="2">
      <w:start w:val="0"/>
      <w:numFmt w:val="bullet"/>
      <w:lvlText w:val="•"/>
      <w:lvlJc w:val="left"/>
      <w:pPr>
        <w:ind w:left="3388" w:hanging="428"/>
      </w:pPr>
      <w:rPr/>
    </w:lvl>
    <w:lvl w:ilvl="3">
      <w:start w:val="0"/>
      <w:numFmt w:val="bullet"/>
      <w:lvlText w:val="•"/>
      <w:lvlJc w:val="left"/>
      <w:pPr>
        <w:ind w:left="4392" w:hanging="428"/>
      </w:pPr>
      <w:rPr/>
    </w:lvl>
    <w:lvl w:ilvl="4">
      <w:start w:val="0"/>
      <w:numFmt w:val="bullet"/>
      <w:lvlText w:val="•"/>
      <w:lvlJc w:val="left"/>
      <w:pPr>
        <w:ind w:left="5396" w:hanging="428"/>
      </w:pPr>
      <w:rPr/>
    </w:lvl>
    <w:lvl w:ilvl="5">
      <w:start w:val="0"/>
      <w:numFmt w:val="bullet"/>
      <w:lvlText w:val="•"/>
      <w:lvlJc w:val="left"/>
      <w:pPr>
        <w:ind w:left="6400" w:hanging="428"/>
      </w:pPr>
      <w:rPr/>
    </w:lvl>
    <w:lvl w:ilvl="6">
      <w:start w:val="0"/>
      <w:numFmt w:val="bullet"/>
      <w:lvlText w:val="•"/>
      <w:lvlJc w:val="left"/>
      <w:pPr>
        <w:ind w:left="7404" w:hanging="428"/>
      </w:pPr>
      <w:rPr/>
    </w:lvl>
    <w:lvl w:ilvl="7">
      <w:start w:val="0"/>
      <w:numFmt w:val="bullet"/>
      <w:lvlText w:val="•"/>
      <w:lvlJc w:val="left"/>
      <w:pPr>
        <w:ind w:left="8408" w:hanging="428"/>
      </w:pPr>
      <w:rPr/>
    </w:lvl>
    <w:lvl w:ilvl="8">
      <w:start w:val="0"/>
      <w:numFmt w:val="bullet"/>
      <w:lvlText w:val="•"/>
      <w:lvlJc w:val="left"/>
      <w:pPr>
        <w:ind w:left="9412" w:hanging="428"/>
      </w:pPr>
      <w:rPr/>
    </w:lvl>
  </w:abstractNum>
  <w:abstractNum w:abstractNumId="73">
    <w:lvl w:ilvl="0">
      <w:start w:val="1"/>
      <w:numFmt w:val="decimal"/>
      <w:lvlText w:val="%1."/>
      <w:lvlJc w:val="left"/>
      <w:pPr>
        <w:ind w:left="1389" w:hanging="427.9999999999999"/>
      </w:pPr>
      <w:rPr>
        <w:rFonts w:ascii="Arial" w:cs="Arial" w:eastAsia="Arial" w:hAnsi="Arial"/>
        <w:b w:val="0"/>
        <w:i w:val="0"/>
        <w:sz w:val="22"/>
        <w:szCs w:val="22"/>
      </w:rPr>
    </w:lvl>
    <w:lvl w:ilvl="1">
      <w:start w:val="0"/>
      <w:numFmt w:val="bullet"/>
      <w:lvlText w:val="●"/>
      <w:lvlJc w:val="left"/>
      <w:pPr>
        <w:ind w:left="1245" w:hanging="284"/>
      </w:pPr>
      <w:rPr>
        <w:rFonts w:ascii="Noto Sans Symbols" w:cs="Noto Sans Symbols" w:eastAsia="Noto Sans Symbols" w:hAnsi="Noto Sans Symbols"/>
        <w:b w:val="0"/>
        <w:i w:val="0"/>
        <w:sz w:val="22"/>
        <w:szCs w:val="22"/>
      </w:rPr>
    </w:lvl>
    <w:lvl w:ilvl="2">
      <w:start w:val="0"/>
      <w:numFmt w:val="bullet"/>
      <w:lvlText w:val="•"/>
      <w:lvlJc w:val="left"/>
      <w:pPr>
        <w:ind w:left="2495" w:hanging="284"/>
      </w:pPr>
      <w:rPr/>
    </w:lvl>
    <w:lvl w:ilvl="3">
      <w:start w:val="0"/>
      <w:numFmt w:val="bullet"/>
      <w:lvlText w:val="•"/>
      <w:lvlJc w:val="left"/>
      <w:pPr>
        <w:ind w:left="3611" w:hanging="283.99999999999955"/>
      </w:pPr>
      <w:rPr/>
    </w:lvl>
    <w:lvl w:ilvl="4">
      <w:start w:val="0"/>
      <w:numFmt w:val="bullet"/>
      <w:lvlText w:val="•"/>
      <w:lvlJc w:val="left"/>
      <w:pPr>
        <w:ind w:left="4726" w:hanging="284"/>
      </w:pPr>
      <w:rPr/>
    </w:lvl>
    <w:lvl w:ilvl="5">
      <w:start w:val="0"/>
      <w:numFmt w:val="bullet"/>
      <w:lvlText w:val="•"/>
      <w:lvlJc w:val="left"/>
      <w:pPr>
        <w:ind w:left="5842" w:hanging="283.9999999999991"/>
      </w:pPr>
      <w:rPr/>
    </w:lvl>
    <w:lvl w:ilvl="6">
      <w:start w:val="0"/>
      <w:numFmt w:val="bullet"/>
      <w:lvlText w:val="•"/>
      <w:lvlJc w:val="left"/>
      <w:pPr>
        <w:ind w:left="6957" w:hanging="283.9999999999991"/>
      </w:pPr>
      <w:rPr/>
    </w:lvl>
    <w:lvl w:ilvl="7">
      <w:start w:val="0"/>
      <w:numFmt w:val="bullet"/>
      <w:lvlText w:val="•"/>
      <w:lvlJc w:val="left"/>
      <w:pPr>
        <w:ind w:left="8073" w:hanging="284"/>
      </w:pPr>
      <w:rPr/>
    </w:lvl>
    <w:lvl w:ilvl="8">
      <w:start w:val="0"/>
      <w:numFmt w:val="bullet"/>
      <w:lvlText w:val="•"/>
      <w:lvlJc w:val="left"/>
      <w:pPr>
        <w:ind w:left="9188" w:hanging="284"/>
      </w:pPr>
      <w:rPr/>
    </w:lvl>
  </w:abstractNum>
  <w:abstractNum w:abstractNumId="74">
    <w:lvl w:ilvl="0">
      <w:start w:val="1"/>
      <w:numFmt w:val="decimal"/>
      <w:lvlText w:val="%1."/>
      <w:lvlJc w:val="left"/>
      <w:pPr>
        <w:ind w:left="962" w:hanging="283"/>
      </w:pPr>
      <w:rPr>
        <w:rFonts w:ascii="Arial" w:cs="Arial" w:eastAsia="Arial" w:hAnsi="Arial"/>
        <w:b w:val="0"/>
        <w:i w:val="0"/>
        <w:sz w:val="24"/>
        <w:szCs w:val="24"/>
      </w:rPr>
    </w:lvl>
    <w:lvl w:ilvl="1">
      <w:start w:val="0"/>
      <w:numFmt w:val="bullet"/>
      <w:lvlText w:val="•"/>
      <w:lvlJc w:val="left"/>
      <w:pPr>
        <w:ind w:left="2006" w:hanging="283.0000000000002"/>
      </w:pPr>
      <w:rPr/>
    </w:lvl>
    <w:lvl w:ilvl="2">
      <w:start w:val="0"/>
      <w:numFmt w:val="bullet"/>
      <w:lvlText w:val="•"/>
      <w:lvlJc w:val="left"/>
      <w:pPr>
        <w:ind w:left="3052" w:hanging="283"/>
      </w:pPr>
      <w:rPr/>
    </w:lvl>
    <w:lvl w:ilvl="3">
      <w:start w:val="0"/>
      <w:numFmt w:val="bullet"/>
      <w:lvlText w:val="•"/>
      <w:lvlJc w:val="left"/>
      <w:pPr>
        <w:ind w:left="4098" w:hanging="283"/>
      </w:pPr>
      <w:rPr/>
    </w:lvl>
    <w:lvl w:ilvl="4">
      <w:start w:val="0"/>
      <w:numFmt w:val="bullet"/>
      <w:lvlText w:val="•"/>
      <w:lvlJc w:val="left"/>
      <w:pPr>
        <w:ind w:left="5144" w:hanging="283"/>
      </w:pPr>
      <w:rPr/>
    </w:lvl>
    <w:lvl w:ilvl="5">
      <w:start w:val="0"/>
      <w:numFmt w:val="bullet"/>
      <w:lvlText w:val="•"/>
      <w:lvlJc w:val="left"/>
      <w:pPr>
        <w:ind w:left="6190" w:hanging="283"/>
      </w:pPr>
      <w:rPr/>
    </w:lvl>
    <w:lvl w:ilvl="6">
      <w:start w:val="0"/>
      <w:numFmt w:val="bullet"/>
      <w:lvlText w:val="•"/>
      <w:lvlJc w:val="left"/>
      <w:pPr>
        <w:ind w:left="7236" w:hanging="282.9999999999991"/>
      </w:pPr>
      <w:rPr/>
    </w:lvl>
    <w:lvl w:ilvl="7">
      <w:start w:val="0"/>
      <w:numFmt w:val="bullet"/>
      <w:lvlText w:val="•"/>
      <w:lvlJc w:val="left"/>
      <w:pPr>
        <w:ind w:left="8282" w:hanging="282.9999999999991"/>
      </w:pPr>
      <w:rPr/>
    </w:lvl>
    <w:lvl w:ilvl="8">
      <w:start w:val="0"/>
      <w:numFmt w:val="bullet"/>
      <w:lvlText w:val="•"/>
      <w:lvlJc w:val="left"/>
      <w:pPr>
        <w:ind w:left="9328" w:hanging="283"/>
      </w:pPr>
      <w:rPr/>
    </w:lvl>
  </w:abstractNum>
  <w:abstractNum w:abstractNumId="75">
    <w:lvl w:ilvl="0">
      <w:start w:val="1"/>
      <w:numFmt w:val="decimal"/>
      <w:lvlText w:val="%1."/>
      <w:lvlJc w:val="left"/>
      <w:pPr>
        <w:ind w:left="1245" w:hanging="284"/>
      </w:pPr>
      <w:rPr/>
    </w:lvl>
    <w:lvl w:ilvl="1">
      <w:start w:val="0"/>
      <w:numFmt w:val="bullet"/>
      <w:lvlText w:val="●"/>
      <w:lvlJc w:val="left"/>
      <w:pPr>
        <w:ind w:left="1245" w:hanging="284"/>
      </w:pPr>
      <w:rPr>
        <w:rFonts w:ascii="Noto Sans Symbols" w:cs="Noto Sans Symbols" w:eastAsia="Noto Sans Symbols" w:hAnsi="Noto Sans Symbols"/>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76">
    <w:lvl w:ilvl="0">
      <w:start w:val="1"/>
      <w:numFmt w:val="decimal"/>
      <w:lvlText w:val="%1"/>
      <w:lvlJc w:val="left"/>
      <w:pPr>
        <w:ind w:left="1821" w:hanging="860"/>
      </w:pPr>
      <w:rPr/>
    </w:lvl>
    <w:lvl w:ilvl="1">
      <w:start w:val="12"/>
      <w:numFmt w:val="decimal"/>
      <w:lvlText w:val="%1.%2"/>
      <w:lvlJc w:val="left"/>
      <w:pPr>
        <w:ind w:left="1821" w:hanging="860"/>
      </w:pPr>
      <w:rPr/>
    </w:lvl>
    <w:lvl w:ilvl="2">
      <w:start w:val="4"/>
      <w:numFmt w:val="decimal"/>
      <w:lvlText w:val="%1.%2.%3"/>
      <w:lvlJc w:val="left"/>
      <w:pPr>
        <w:ind w:left="1821" w:hanging="860"/>
      </w:pPr>
      <w:rPr/>
    </w:lvl>
    <w:lvl w:ilvl="3">
      <w:start w:val="7"/>
      <w:numFmt w:val="decimal"/>
      <w:lvlText w:val="%1.%2.%3.%4"/>
      <w:lvlJc w:val="left"/>
      <w:pPr>
        <w:ind w:left="1821" w:hanging="860"/>
      </w:pPr>
      <w:rPr/>
    </w:lvl>
    <w:lvl w:ilvl="4">
      <w:start w:val="0"/>
      <w:numFmt w:val="bullet"/>
      <w:lvlText w:val="•"/>
      <w:lvlJc w:val="left"/>
      <w:pPr>
        <w:ind w:left="5660" w:hanging="860"/>
      </w:pPr>
      <w:rPr/>
    </w:lvl>
    <w:lvl w:ilvl="5">
      <w:start w:val="0"/>
      <w:numFmt w:val="bullet"/>
      <w:lvlText w:val="•"/>
      <w:lvlJc w:val="left"/>
      <w:pPr>
        <w:ind w:left="6620" w:hanging="860"/>
      </w:pPr>
      <w:rPr/>
    </w:lvl>
    <w:lvl w:ilvl="6">
      <w:start w:val="0"/>
      <w:numFmt w:val="bullet"/>
      <w:lvlText w:val="•"/>
      <w:lvlJc w:val="left"/>
      <w:pPr>
        <w:ind w:left="7580" w:hanging="860"/>
      </w:pPr>
      <w:rPr/>
    </w:lvl>
    <w:lvl w:ilvl="7">
      <w:start w:val="0"/>
      <w:numFmt w:val="bullet"/>
      <w:lvlText w:val="•"/>
      <w:lvlJc w:val="left"/>
      <w:pPr>
        <w:ind w:left="8540" w:hanging="860"/>
      </w:pPr>
      <w:rPr/>
    </w:lvl>
    <w:lvl w:ilvl="8">
      <w:start w:val="0"/>
      <w:numFmt w:val="bullet"/>
      <w:lvlText w:val="•"/>
      <w:lvlJc w:val="left"/>
      <w:pPr>
        <w:ind w:left="9500" w:hanging="860"/>
      </w:pPr>
      <w:rPr/>
    </w:lvl>
  </w:abstractNum>
  <w:abstractNum w:abstractNumId="77">
    <w:lvl w:ilvl="0">
      <w:start w:val="0"/>
      <w:numFmt w:val="bullet"/>
      <w:lvlText w:val="-"/>
      <w:lvlJc w:val="left"/>
      <w:pPr>
        <w:ind w:left="1322" w:hanging="360.0000000000001"/>
      </w:pPr>
      <w:rPr>
        <w:rFonts w:ascii="Calibri" w:cs="Calibri" w:eastAsia="Calibri" w:hAnsi="Calibri"/>
      </w:rPr>
    </w:lvl>
    <w:lvl w:ilvl="1">
      <w:start w:val="0"/>
      <w:numFmt w:val="bullet"/>
      <w:lvlText w:val="-"/>
      <w:lvlJc w:val="left"/>
      <w:pPr>
        <w:ind w:left="1682" w:hanging="360"/>
      </w:pPr>
      <w:rPr>
        <w:rFonts w:ascii="Arial" w:cs="Arial" w:eastAsia="Arial" w:hAnsi="Arial"/>
        <w:b w:val="0"/>
        <w:i w:val="0"/>
        <w:color w:val="000009"/>
        <w:sz w:val="22"/>
        <w:szCs w:val="22"/>
      </w:rPr>
    </w:lvl>
    <w:lvl w:ilvl="2">
      <w:start w:val="0"/>
      <w:numFmt w:val="bullet"/>
      <w:lvlText w:val="•"/>
      <w:lvlJc w:val="left"/>
      <w:pPr>
        <w:ind w:left="2762" w:hanging="360"/>
      </w:pPr>
      <w:rPr/>
    </w:lvl>
    <w:lvl w:ilvl="3">
      <w:start w:val="0"/>
      <w:numFmt w:val="bullet"/>
      <w:lvlText w:val="•"/>
      <w:lvlJc w:val="left"/>
      <w:pPr>
        <w:ind w:left="3844" w:hanging="360"/>
      </w:pPr>
      <w:rPr/>
    </w:lvl>
    <w:lvl w:ilvl="4">
      <w:start w:val="0"/>
      <w:numFmt w:val="bullet"/>
      <w:lvlText w:val="•"/>
      <w:lvlJc w:val="left"/>
      <w:pPr>
        <w:ind w:left="4926" w:hanging="360"/>
      </w:pPr>
      <w:rPr/>
    </w:lvl>
    <w:lvl w:ilvl="5">
      <w:start w:val="0"/>
      <w:numFmt w:val="bullet"/>
      <w:lvlText w:val="•"/>
      <w:lvlJc w:val="left"/>
      <w:pPr>
        <w:ind w:left="6008" w:hanging="360"/>
      </w:pPr>
      <w:rPr/>
    </w:lvl>
    <w:lvl w:ilvl="6">
      <w:start w:val="0"/>
      <w:numFmt w:val="bullet"/>
      <w:lvlText w:val="•"/>
      <w:lvlJc w:val="left"/>
      <w:pPr>
        <w:ind w:left="7091" w:hanging="360"/>
      </w:pPr>
      <w:rPr/>
    </w:lvl>
    <w:lvl w:ilvl="7">
      <w:start w:val="0"/>
      <w:numFmt w:val="bullet"/>
      <w:lvlText w:val="•"/>
      <w:lvlJc w:val="left"/>
      <w:pPr>
        <w:ind w:left="8173" w:hanging="360"/>
      </w:pPr>
      <w:rPr/>
    </w:lvl>
    <w:lvl w:ilvl="8">
      <w:start w:val="0"/>
      <w:numFmt w:val="bullet"/>
      <w:lvlText w:val="•"/>
      <w:lvlJc w:val="left"/>
      <w:pPr>
        <w:ind w:left="9255" w:hanging="360"/>
      </w:pPr>
      <w:rPr/>
    </w:lvl>
  </w:abstractNum>
  <w:abstractNum w:abstractNumId="78">
    <w:lvl w:ilvl="0">
      <w:start w:val="1"/>
      <w:numFmt w:val="decimal"/>
      <w:lvlText w:val="%1."/>
      <w:lvlJc w:val="left"/>
      <w:pPr>
        <w:ind w:left="962" w:hanging="252"/>
      </w:pPr>
      <w:rPr>
        <w:rFonts w:ascii="Arial" w:cs="Arial" w:eastAsia="Arial" w:hAnsi="Arial"/>
        <w:b w:val="0"/>
        <w:i w:val="0"/>
        <w:sz w:val="22"/>
        <w:szCs w:val="22"/>
      </w:rPr>
    </w:lvl>
    <w:lvl w:ilvl="1">
      <w:start w:val="0"/>
      <w:numFmt w:val="bullet"/>
      <w:lvlText w:val="•"/>
      <w:lvlJc w:val="left"/>
      <w:pPr>
        <w:ind w:left="2006" w:hanging="252"/>
      </w:pPr>
      <w:rPr/>
    </w:lvl>
    <w:lvl w:ilvl="2">
      <w:start w:val="0"/>
      <w:numFmt w:val="bullet"/>
      <w:lvlText w:val="•"/>
      <w:lvlJc w:val="left"/>
      <w:pPr>
        <w:ind w:left="3052" w:hanging="252"/>
      </w:pPr>
      <w:rPr/>
    </w:lvl>
    <w:lvl w:ilvl="3">
      <w:start w:val="0"/>
      <w:numFmt w:val="bullet"/>
      <w:lvlText w:val="•"/>
      <w:lvlJc w:val="left"/>
      <w:pPr>
        <w:ind w:left="4098" w:hanging="252"/>
      </w:pPr>
      <w:rPr/>
    </w:lvl>
    <w:lvl w:ilvl="4">
      <w:start w:val="0"/>
      <w:numFmt w:val="bullet"/>
      <w:lvlText w:val="•"/>
      <w:lvlJc w:val="left"/>
      <w:pPr>
        <w:ind w:left="5144" w:hanging="252"/>
      </w:pPr>
      <w:rPr/>
    </w:lvl>
    <w:lvl w:ilvl="5">
      <w:start w:val="0"/>
      <w:numFmt w:val="bullet"/>
      <w:lvlText w:val="•"/>
      <w:lvlJc w:val="left"/>
      <w:pPr>
        <w:ind w:left="6190" w:hanging="252"/>
      </w:pPr>
      <w:rPr/>
    </w:lvl>
    <w:lvl w:ilvl="6">
      <w:start w:val="0"/>
      <w:numFmt w:val="bullet"/>
      <w:lvlText w:val="•"/>
      <w:lvlJc w:val="left"/>
      <w:pPr>
        <w:ind w:left="7236" w:hanging="252"/>
      </w:pPr>
      <w:rPr/>
    </w:lvl>
    <w:lvl w:ilvl="7">
      <w:start w:val="0"/>
      <w:numFmt w:val="bullet"/>
      <w:lvlText w:val="•"/>
      <w:lvlJc w:val="left"/>
      <w:pPr>
        <w:ind w:left="8282" w:hanging="252"/>
      </w:pPr>
      <w:rPr/>
    </w:lvl>
    <w:lvl w:ilvl="8">
      <w:start w:val="0"/>
      <w:numFmt w:val="bullet"/>
      <w:lvlText w:val="•"/>
      <w:lvlJc w:val="left"/>
      <w:pPr>
        <w:ind w:left="9328" w:hanging="252"/>
      </w:pPr>
      <w:rPr/>
    </w:lvl>
  </w:abstractNum>
  <w:abstractNum w:abstractNumId="79">
    <w:lvl w:ilvl="0">
      <w:start w:val="0"/>
      <w:numFmt w:val="bullet"/>
      <w:lvlText w:val="•"/>
      <w:lvlJc w:val="left"/>
      <w:pPr>
        <w:ind w:left="1100" w:hanging="139"/>
      </w:pPr>
      <w:rPr>
        <w:rFonts w:ascii="Arial" w:cs="Arial" w:eastAsia="Arial" w:hAnsi="Arial"/>
        <w:b w:val="0"/>
        <w:i w:val="0"/>
        <w:sz w:val="22"/>
        <w:szCs w:val="22"/>
      </w:rPr>
    </w:lvl>
    <w:lvl w:ilvl="1">
      <w:start w:val="0"/>
      <w:numFmt w:val="bullet"/>
      <w:lvlText w:val="•"/>
      <w:lvlJc w:val="left"/>
      <w:pPr>
        <w:ind w:left="2132" w:hanging="139.00000000000023"/>
      </w:pPr>
      <w:rPr/>
    </w:lvl>
    <w:lvl w:ilvl="2">
      <w:start w:val="0"/>
      <w:numFmt w:val="bullet"/>
      <w:lvlText w:val="•"/>
      <w:lvlJc w:val="left"/>
      <w:pPr>
        <w:ind w:left="3164" w:hanging="139"/>
      </w:pPr>
      <w:rPr/>
    </w:lvl>
    <w:lvl w:ilvl="3">
      <w:start w:val="0"/>
      <w:numFmt w:val="bullet"/>
      <w:lvlText w:val="•"/>
      <w:lvlJc w:val="left"/>
      <w:pPr>
        <w:ind w:left="4196" w:hanging="138.99999999999955"/>
      </w:pPr>
      <w:rPr/>
    </w:lvl>
    <w:lvl w:ilvl="4">
      <w:start w:val="0"/>
      <w:numFmt w:val="bullet"/>
      <w:lvlText w:val="•"/>
      <w:lvlJc w:val="left"/>
      <w:pPr>
        <w:ind w:left="5228" w:hanging="139"/>
      </w:pPr>
      <w:rPr/>
    </w:lvl>
    <w:lvl w:ilvl="5">
      <w:start w:val="0"/>
      <w:numFmt w:val="bullet"/>
      <w:lvlText w:val="•"/>
      <w:lvlJc w:val="left"/>
      <w:pPr>
        <w:ind w:left="6260" w:hanging="139"/>
      </w:pPr>
      <w:rPr/>
    </w:lvl>
    <w:lvl w:ilvl="6">
      <w:start w:val="0"/>
      <w:numFmt w:val="bullet"/>
      <w:lvlText w:val="•"/>
      <w:lvlJc w:val="left"/>
      <w:pPr>
        <w:ind w:left="7292" w:hanging="138.9999999999991"/>
      </w:pPr>
      <w:rPr/>
    </w:lvl>
    <w:lvl w:ilvl="7">
      <w:start w:val="0"/>
      <w:numFmt w:val="bullet"/>
      <w:lvlText w:val="•"/>
      <w:lvlJc w:val="left"/>
      <w:pPr>
        <w:ind w:left="8324" w:hanging="139"/>
      </w:pPr>
      <w:rPr/>
    </w:lvl>
    <w:lvl w:ilvl="8">
      <w:start w:val="0"/>
      <w:numFmt w:val="bullet"/>
      <w:lvlText w:val="•"/>
      <w:lvlJc w:val="left"/>
      <w:pPr>
        <w:ind w:left="9356" w:hanging="139"/>
      </w:pPr>
      <w:rPr/>
    </w:lvl>
  </w:abstractNum>
  <w:abstractNum w:abstractNumId="80">
    <w:lvl w:ilvl="0">
      <w:start w:val="1"/>
      <w:numFmt w:val="decimal"/>
      <w:lvlText w:val="%1."/>
      <w:lvlJc w:val="left"/>
      <w:pPr>
        <w:ind w:left="1245" w:hanging="284"/>
      </w:pPr>
      <w:rPr>
        <w:rFonts w:ascii="Arial" w:cs="Arial" w:eastAsia="Arial" w:hAnsi="Arial"/>
        <w:b w:val="0"/>
        <w:i w:val="0"/>
        <w:sz w:val="22"/>
        <w:szCs w:val="22"/>
      </w:rPr>
    </w:lvl>
    <w:lvl w:ilvl="1">
      <w:start w:val="0"/>
      <w:numFmt w:val="bullet"/>
      <w:lvlText w:val="●"/>
      <w:lvlJc w:val="left"/>
      <w:pPr>
        <w:ind w:left="1245" w:hanging="284"/>
      </w:pPr>
      <w:rPr>
        <w:rFonts w:ascii="Noto Sans Symbols" w:cs="Noto Sans Symbols" w:eastAsia="Noto Sans Symbols" w:hAnsi="Noto Sans Symbols"/>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81">
    <w:lvl w:ilvl="0">
      <w:start w:val="1"/>
      <w:numFmt w:val="decimal"/>
      <w:lvlText w:val="%1."/>
      <w:lvlJc w:val="left"/>
      <w:pPr>
        <w:ind w:left="1245" w:hanging="284"/>
      </w:pPr>
      <w:rPr>
        <w:rFonts w:ascii="Arial" w:cs="Arial" w:eastAsia="Arial" w:hAnsi="Arial"/>
        <w:b w:val="0"/>
        <w:i w:val="0"/>
        <w:sz w:val="22"/>
        <w:szCs w:val="22"/>
      </w:rPr>
    </w:lvl>
    <w:lvl w:ilvl="1">
      <w:start w:val="0"/>
      <w:numFmt w:val="bullet"/>
      <w:lvlText w:val="•"/>
      <w:lvlJc w:val="left"/>
      <w:pPr>
        <w:ind w:left="2258" w:hanging="284"/>
      </w:pPr>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82">
    <w:lvl w:ilvl="0">
      <w:start w:val="1"/>
      <w:numFmt w:val="decimal"/>
      <w:lvlText w:val="%1."/>
      <w:lvlJc w:val="left"/>
      <w:pPr>
        <w:ind w:left="1245" w:hanging="284"/>
      </w:pPr>
      <w:rPr>
        <w:rFonts w:ascii="Arial" w:cs="Arial" w:eastAsia="Arial" w:hAnsi="Arial"/>
        <w:b w:val="0"/>
        <w:i w:val="0"/>
        <w:sz w:val="22"/>
        <w:szCs w:val="22"/>
      </w:rPr>
    </w:lvl>
    <w:lvl w:ilvl="1">
      <w:start w:val="0"/>
      <w:numFmt w:val="bullet"/>
      <w:lvlText w:val="•"/>
      <w:lvlJc w:val="left"/>
      <w:pPr>
        <w:ind w:left="2258" w:hanging="284"/>
      </w:pPr>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83">
    <w:lvl w:ilvl="0">
      <w:start w:val="1"/>
      <w:numFmt w:val="decimal"/>
      <w:lvlText w:val="%1."/>
      <w:lvlJc w:val="left"/>
      <w:pPr>
        <w:ind w:left="1245" w:hanging="284"/>
      </w:pPr>
      <w:rPr>
        <w:rFonts w:ascii="Arial" w:cs="Arial" w:eastAsia="Arial" w:hAnsi="Arial"/>
        <w:b w:val="0"/>
        <w:i w:val="0"/>
        <w:sz w:val="22"/>
        <w:szCs w:val="22"/>
      </w:rPr>
    </w:lvl>
    <w:lvl w:ilvl="1">
      <w:start w:val="0"/>
      <w:numFmt w:val="bullet"/>
      <w:lvlText w:val="●"/>
      <w:lvlJc w:val="left"/>
      <w:pPr>
        <w:ind w:left="1245" w:hanging="284"/>
      </w:pPr>
      <w:rPr>
        <w:rFonts w:ascii="Noto Sans Symbols" w:cs="Noto Sans Symbols" w:eastAsia="Noto Sans Symbols" w:hAnsi="Noto Sans Symbols"/>
        <w:b w:val="0"/>
        <w:i w:val="0"/>
        <w:sz w:val="22"/>
        <w:szCs w:val="22"/>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84">
    <w:lvl w:ilvl="0">
      <w:start w:val="1"/>
      <w:numFmt w:val="decimal"/>
      <w:lvlText w:val="%1."/>
      <w:lvlJc w:val="left"/>
      <w:pPr>
        <w:ind w:left="1389" w:hanging="427.9999999999999"/>
      </w:pPr>
      <w:rPr>
        <w:rFonts w:ascii="Arial" w:cs="Arial" w:eastAsia="Arial" w:hAnsi="Arial"/>
        <w:b w:val="0"/>
        <w:i w:val="0"/>
        <w:sz w:val="22"/>
        <w:szCs w:val="22"/>
      </w:rPr>
    </w:lvl>
    <w:lvl w:ilvl="1">
      <w:start w:val="0"/>
      <w:numFmt w:val="bullet"/>
      <w:lvlText w:val="•"/>
      <w:lvlJc w:val="left"/>
      <w:pPr>
        <w:ind w:left="2384" w:hanging="427.9999999999998"/>
      </w:pPr>
      <w:rPr/>
    </w:lvl>
    <w:lvl w:ilvl="2">
      <w:start w:val="0"/>
      <w:numFmt w:val="bullet"/>
      <w:lvlText w:val="•"/>
      <w:lvlJc w:val="left"/>
      <w:pPr>
        <w:ind w:left="3388" w:hanging="428"/>
      </w:pPr>
      <w:rPr/>
    </w:lvl>
    <w:lvl w:ilvl="3">
      <w:start w:val="0"/>
      <w:numFmt w:val="bullet"/>
      <w:lvlText w:val="•"/>
      <w:lvlJc w:val="left"/>
      <w:pPr>
        <w:ind w:left="4392" w:hanging="428"/>
      </w:pPr>
      <w:rPr/>
    </w:lvl>
    <w:lvl w:ilvl="4">
      <w:start w:val="0"/>
      <w:numFmt w:val="bullet"/>
      <w:lvlText w:val="•"/>
      <w:lvlJc w:val="left"/>
      <w:pPr>
        <w:ind w:left="5396" w:hanging="428"/>
      </w:pPr>
      <w:rPr/>
    </w:lvl>
    <w:lvl w:ilvl="5">
      <w:start w:val="0"/>
      <w:numFmt w:val="bullet"/>
      <w:lvlText w:val="•"/>
      <w:lvlJc w:val="left"/>
      <w:pPr>
        <w:ind w:left="6400" w:hanging="428"/>
      </w:pPr>
      <w:rPr/>
    </w:lvl>
    <w:lvl w:ilvl="6">
      <w:start w:val="0"/>
      <w:numFmt w:val="bullet"/>
      <w:lvlText w:val="•"/>
      <w:lvlJc w:val="left"/>
      <w:pPr>
        <w:ind w:left="7404" w:hanging="428"/>
      </w:pPr>
      <w:rPr/>
    </w:lvl>
    <w:lvl w:ilvl="7">
      <w:start w:val="0"/>
      <w:numFmt w:val="bullet"/>
      <w:lvlText w:val="•"/>
      <w:lvlJc w:val="left"/>
      <w:pPr>
        <w:ind w:left="8408" w:hanging="428"/>
      </w:pPr>
      <w:rPr/>
    </w:lvl>
    <w:lvl w:ilvl="8">
      <w:start w:val="0"/>
      <w:numFmt w:val="bullet"/>
      <w:lvlText w:val="•"/>
      <w:lvlJc w:val="left"/>
      <w:pPr>
        <w:ind w:left="9412" w:hanging="428"/>
      </w:pPr>
      <w:rPr/>
    </w:lvl>
  </w:abstractNum>
  <w:abstractNum w:abstractNumId="85">
    <w:lvl w:ilvl="0">
      <w:start w:val="1"/>
      <w:numFmt w:val="decimal"/>
      <w:lvlText w:val="%1."/>
      <w:lvlJc w:val="left"/>
      <w:pPr>
        <w:ind w:left="1358" w:hanging="395.9999999999998"/>
      </w:pPr>
      <w:rPr>
        <w:rFonts w:ascii="Arial" w:cs="Arial" w:eastAsia="Arial" w:hAnsi="Arial"/>
        <w:b w:val="0"/>
        <w:i w:val="0"/>
        <w:sz w:val="24"/>
        <w:szCs w:val="24"/>
      </w:rPr>
    </w:lvl>
    <w:lvl w:ilvl="1">
      <w:start w:val="0"/>
      <w:numFmt w:val="bullet"/>
      <w:lvlText w:val="•"/>
      <w:lvlJc w:val="left"/>
      <w:pPr>
        <w:ind w:left="2366" w:hanging="396"/>
      </w:pPr>
      <w:rPr/>
    </w:lvl>
    <w:lvl w:ilvl="2">
      <w:start w:val="0"/>
      <w:numFmt w:val="bullet"/>
      <w:lvlText w:val="•"/>
      <w:lvlJc w:val="left"/>
      <w:pPr>
        <w:ind w:left="3372" w:hanging="396.00000000000045"/>
      </w:pPr>
      <w:rPr/>
    </w:lvl>
    <w:lvl w:ilvl="3">
      <w:start w:val="0"/>
      <w:numFmt w:val="bullet"/>
      <w:lvlText w:val="•"/>
      <w:lvlJc w:val="left"/>
      <w:pPr>
        <w:ind w:left="4378" w:hanging="396"/>
      </w:pPr>
      <w:rPr/>
    </w:lvl>
    <w:lvl w:ilvl="4">
      <w:start w:val="0"/>
      <w:numFmt w:val="bullet"/>
      <w:lvlText w:val="•"/>
      <w:lvlJc w:val="left"/>
      <w:pPr>
        <w:ind w:left="5384" w:hanging="396"/>
      </w:pPr>
      <w:rPr/>
    </w:lvl>
    <w:lvl w:ilvl="5">
      <w:start w:val="0"/>
      <w:numFmt w:val="bullet"/>
      <w:lvlText w:val="•"/>
      <w:lvlJc w:val="left"/>
      <w:pPr>
        <w:ind w:left="6390" w:hanging="396"/>
      </w:pPr>
      <w:rPr/>
    </w:lvl>
    <w:lvl w:ilvl="6">
      <w:start w:val="0"/>
      <w:numFmt w:val="bullet"/>
      <w:lvlText w:val="•"/>
      <w:lvlJc w:val="left"/>
      <w:pPr>
        <w:ind w:left="7396" w:hanging="396"/>
      </w:pPr>
      <w:rPr/>
    </w:lvl>
    <w:lvl w:ilvl="7">
      <w:start w:val="0"/>
      <w:numFmt w:val="bullet"/>
      <w:lvlText w:val="•"/>
      <w:lvlJc w:val="left"/>
      <w:pPr>
        <w:ind w:left="8402" w:hanging="396"/>
      </w:pPr>
      <w:rPr/>
    </w:lvl>
    <w:lvl w:ilvl="8">
      <w:start w:val="0"/>
      <w:numFmt w:val="bullet"/>
      <w:lvlText w:val="•"/>
      <w:lvlJc w:val="left"/>
      <w:pPr>
        <w:ind w:left="9408" w:hanging="396"/>
      </w:pPr>
      <w:rPr/>
    </w:lvl>
  </w:abstractNum>
  <w:abstractNum w:abstractNumId="86">
    <w:lvl w:ilvl="0">
      <w:start w:val="1"/>
      <w:numFmt w:val="decimal"/>
      <w:lvlText w:val="%1."/>
      <w:lvlJc w:val="left"/>
      <w:pPr>
        <w:ind w:left="1245" w:hanging="284"/>
      </w:pPr>
      <w:rPr>
        <w:rFonts w:ascii="Arial" w:cs="Arial" w:eastAsia="Arial" w:hAnsi="Arial"/>
        <w:b w:val="0"/>
        <w:i w:val="0"/>
        <w:sz w:val="22"/>
        <w:szCs w:val="22"/>
      </w:rPr>
    </w:lvl>
    <w:lvl w:ilvl="1">
      <w:start w:val="0"/>
      <w:numFmt w:val="bullet"/>
      <w:lvlText w:val="•"/>
      <w:lvlJc w:val="left"/>
      <w:pPr>
        <w:ind w:left="2258" w:hanging="284"/>
      </w:pPr>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87">
    <w:lvl w:ilvl="0">
      <w:start w:val="1"/>
      <w:numFmt w:val="decimal"/>
      <w:lvlText w:val="%1."/>
      <w:lvlJc w:val="left"/>
      <w:pPr>
        <w:ind w:left="1245" w:hanging="284"/>
      </w:pPr>
      <w:rPr>
        <w:rFonts w:ascii="Arial" w:cs="Arial" w:eastAsia="Arial" w:hAnsi="Arial"/>
        <w:b w:val="0"/>
        <w:i w:val="0"/>
        <w:sz w:val="22"/>
        <w:szCs w:val="22"/>
      </w:rPr>
    </w:lvl>
    <w:lvl w:ilvl="1">
      <w:start w:val="0"/>
      <w:numFmt w:val="bullet"/>
      <w:lvlText w:val="•"/>
      <w:lvlJc w:val="left"/>
      <w:pPr>
        <w:ind w:left="2258" w:hanging="284"/>
      </w:pPr>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88">
    <w:lvl w:ilvl="0">
      <w:start w:val="1"/>
      <w:numFmt w:val="decimal"/>
      <w:lvlText w:val="%1."/>
      <w:lvlJc w:val="left"/>
      <w:pPr>
        <w:ind w:left="1245" w:hanging="284"/>
      </w:pPr>
      <w:rPr>
        <w:rFonts w:ascii="Arial" w:cs="Arial" w:eastAsia="Arial" w:hAnsi="Arial"/>
        <w:b w:val="0"/>
        <w:i w:val="0"/>
        <w:sz w:val="22"/>
        <w:szCs w:val="22"/>
      </w:rPr>
    </w:lvl>
    <w:lvl w:ilvl="1">
      <w:start w:val="0"/>
      <w:numFmt w:val="bullet"/>
      <w:lvlText w:val="•"/>
      <w:lvlJc w:val="left"/>
      <w:pPr>
        <w:ind w:left="2258" w:hanging="284"/>
      </w:pPr>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89">
    <w:lvl w:ilvl="0">
      <w:start w:val="1"/>
      <w:numFmt w:val="decimal"/>
      <w:lvlText w:val="%1."/>
      <w:lvlJc w:val="left"/>
      <w:pPr>
        <w:ind w:left="1245" w:hanging="284"/>
      </w:pPr>
      <w:rPr>
        <w:rFonts w:ascii="Arial" w:cs="Arial" w:eastAsia="Arial" w:hAnsi="Arial"/>
        <w:b w:val="0"/>
        <w:i w:val="0"/>
        <w:sz w:val="22"/>
        <w:szCs w:val="22"/>
      </w:rPr>
    </w:lvl>
    <w:lvl w:ilvl="1">
      <w:start w:val="0"/>
      <w:numFmt w:val="bullet"/>
      <w:lvlText w:val="●"/>
      <w:lvlJc w:val="left"/>
      <w:pPr>
        <w:ind w:left="1245" w:hanging="284"/>
      </w:pPr>
      <w:rPr>
        <w:rFonts w:ascii="Noto Sans Symbols" w:cs="Noto Sans Symbols" w:eastAsia="Noto Sans Symbols" w:hAnsi="Noto Sans Symbols"/>
        <w:b w:val="0"/>
        <w:i w:val="0"/>
        <w:sz w:val="22"/>
        <w:szCs w:val="22"/>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90">
    <w:lvl w:ilvl="0">
      <w:start w:val="0"/>
      <w:numFmt w:val="bullet"/>
      <w:lvlText w:val="-"/>
      <w:lvlJc w:val="left"/>
      <w:pPr>
        <w:ind w:left="1322" w:hanging="423.0000000000001"/>
      </w:pPr>
      <w:rPr>
        <w:rFonts w:ascii="Arial" w:cs="Arial" w:eastAsia="Arial" w:hAnsi="Arial"/>
        <w:b w:val="0"/>
        <w:i w:val="0"/>
        <w:sz w:val="22"/>
        <w:szCs w:val="22"/>
      </w:rPr>
    </w:lvl>
    <w:lvl w:ilvl="1">
      <w:start w:val="0"/>
      <w:numFmt w:val="bullet"/>
      <w:lvlText w:val="•"/>
      <w:lvlJc w:val="left"/>
      <w:pPr>
        <w:ind w:left="2330" w:hanging="423"/>
      </w:pPr>
      <w:rPr/>
    </w:lvl>
    <w:lvl w:ilvl="2">
      <w:start w:val="0"/>
      <w:numFmt w:val="bullet"/>
      <w:lvlText w:val="•"/>
      <w:lvlJc w:val="left"/>
      <w:pPr>
        <w:ind w:left="3340" w:hanging="423"/>
      </w:pPr>
      <w:rPr/>
    </w:lvl>
    <w:lvl w:ilvl="3">
      <w:start w:val="0"/>
      <w:numFmt w:val="bullet"/>
      <w:lvlText w:val="•"/>
      <w:lvlJc w:val="left"/>
      <w:pPr>
        <w:ind w:left="4350" w:hanging="423"/>
      </w:pPr>
      <w:rPr/>
    </w:lvl>
    <w:lvl w:ilvl="4">
      <w:start w:val="0"/>
      <w:numFmt w:val="bullet"/>
      <w:lvlText w:val="•"/>
      <w:lvlJc w:val="left"/>
      <w:pPr>
        <w:ind w:left="5360" w:hanging="423"/>
      </w:pPr>
      <w:rPr/>
    </w:lvl>
    <w:lvl w:ilvl="5">
      <w:start w:val="0"/>
      <w:numFmt w:val="bullet"/>
      <w:lvlText w:val="•"/>
      <w:lvlJc w:val="left"/>
      <w:pPr>
        <w:ind w:left="6370" w:hanging="423"/>
      </w:pPr>
      <w:rPr/>
    </w:lvl>
    <w:lvl w:ilvl="6">
      <w:start w:val="0"/>
      <w:numFmt w:val="bullet"/>
      <w:lvlText w:val="•"/>
      <w:lvlJc w:val="left"/>
      <w:pPr>
        <w:ind w:left="7380" w:hanging="423"/>
      </w:pPr>
      <w:rPr/>
    </w:lvl>
    <w:lvl w:ilvl="7">
      <w:start w:val="0"/>
      <w:numFmt w:val="bullet"/>
      <w:lvlText w:val="•"/>
      <w:lvlJc w:val="left"/>
      <w:pPr>
        <w:ind w:left="8390" w:hanging="423"/>
      </w:pPr>
      <w:rPr/>
    </w:lvl>
    <w:lvl w:ilvl="8">
      <w:start w:val="0"/>
      <w:numFmt w:val="bullet"/>
      <w:lvlText w:val="•"/>
      <w:lvlJc w:val="left"/>
      <w:pPr>
        <w:ind w:left="9400" w:hanging="423"/>
      </w:pPr>
      <w:rPr/>
    </w:lvl>
  </w:abstractNum>
  <w:abstractNum w:abstractNumId="91">
    <w:lvl w:ilvl="0">
      <w:start w:val="1"/>
      <w:numFmt w:val="decimal"/>
      <w:lvlText w:val="%1."/>
      <w:lvlJc w:val="left"/>
      <w:pPr>
        <w:ind w:left="1245" w:hanging="284"/>
      </w:pPr>
      <w:rPr>
        <w:rFonts w:ascii="Arial" w:cs="Arial" w:eastAsia="Arial" w:hAnsi="Arial"/>
        <w:b w:val="0"/>
        <w:i w:val="0"/>
        <w:sz w:val="22"/>
        <w:szCs w:val="22"/>
      </w:rPr>
    </w:lvl>
    <w:lvl w:ilvl="1">
      <w:start w:val="0"/>
      <w:numFmt w:val="bullet"/>
      <w:lvlText w:val="●"/>
      <w:lvlJc w:val="left"/>
      <w:pPr>
        <w:ind w:left="1245" w:hanging="284"/>
      </w:pPr>
      <w:rPr>
        <w:rFonts w:ascii="Noto Sans Symbols" w:cs="Noto Sans Symbols" w:eastAsia="Noto Sans Symbols" w:hAnsi="Noto Sans Symbols"/>
        <w:b w:val="0"/>
        <w:i w:val="0"/>
        <w:sz w:val="22"/>
        <w:szCs w:val="22"/>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92">
    <w:lvl w:ilvl="0">
      <w:start w:val="1"/>
      <w:numFmt w:val="decimal"/>
      <w:lvlText w:val="%1."/>
      <w:lvlJc w:val="left"/>
      <w:pPr>
        <w:ind w:left="1389" w:hanging="427.9999999999999"/>
      </w:pPr>
      <w:rPr>
        <w:rFonts w:ascii="Arial" w:cs="Arial" w:eastAsia="Arial" w:hAnsi="Arial"/>
        <w:b w:val="0"/>
        <w:i w:val="0"/>
        <w:sz w:val="22"/>
        <w:szCs w:val="22"/>
      </w:rPr>
    </w:lvl>
    <w:lvl w:ilvl="1">
      <w:start w:val="0"/>
      <w:numFmt w:val="bullet"/>
      <w:lvlText w:val="●"/>
      <w:lvlJc w:val="left"/>
      <w:pPr>
        <w:ind w:left="1245" w:hanging="284"/>
      </w:pPr>
      <w:rPr>
        <w:rFonts w:ascii="Noto Sans Symbols" w:cs="Noto Sans Symbols" w:eastAsia="Noto Sans Symbols" w:hAnsi="Noto Sans Symbols"/>
        <w:b w:val="0"/>
        <w:i w:val="0"/>
        <w:sz w:val="22"/>
        <w:szCs w:val="22"/>
      </w:rPr>
    </w:lvl>
    <w:lvl w:ilvl="2">
      <w:start w:val="0"/>
      <w:numFmt w:val="bullet"/>
      <w:lvlText w:val="•"/>
      <w:lvlJc w:val="left"/>
      <w:pPr>
        <w:ind w:left="2495" w:hanging="284"/>
      </w:pPr>
      <w:rPr/>
    </w:lvl>
    <w:lvl w:ilvl="3">
      <w:start w:val="0"/>
      <w:numFmt w:val="bullet"/>
      <w:lvlText w:val="•"/>
      <w:lvlJc w:val="left"/>
      <w:pPr>
        <w:ind w:left="3611" w:hanging="283.99999999999955"/>
      </w:pPr>
      <w:rPr/>
    </w:lvl>
    <w:lvl w:ilvl="4">
      <w:start w:val="0"/>
      <w:numFmt w:val="bullet"/>
      <w:lvlText w:val="•"/>
      <w:lvlJc w:val="left"/>
      <w:pPr>
        <w:ind w:left="4726" w:hanging="284"/>
      </w:pPr>
      <w:rPr/>
    </w:lvl>
    <w:lvl w:ilvl="5">
      <w:start w:val="0"/>
      <w:numFmt w:val="bullet"/>
      <w:lvlText w:val="•"/>
      <w:lvlJc w:val="left"/>
      <w:pPr>
        <w:ind w:left="5842" w:hanging="283.9999999999991"/>
      </w:pPr>
      <w:rPr/>
    </w:lvl>
    <w:lvl w:ilvl="6">
      <w:start w:val="0"/>
      <w:numFmt w:val="bullet"/>
      <w:lvlText w:val="•"/>
      <w:lvlJc w:val="left"/>
      <w:pPr>
        <w:ind w:left="6957" w:hanging="283.9999999999991"/>
      </w:pPr>
      <w:rPr/>
    </w:lvl>
    <w:lvl w:ilvl="7">
      <w:start w:val="0"/>
      <w:numFmt w:val="bullet"/>
      <w:lvlText w:val="•"/>
      <w:lvlJc w:val="left"/>
      <w:pPr>
        <w:ind w:left="8073" w:hanging="284"/>
      </w:pPr>
      <w:rPr/>
    </w:lvl>
    <w:lvl w:ilvl="8">
      <w:start w:val="0"/>
      <w:numFmt w:val="bullet"/>
      <w:lvlText w:val="•"/>
      <w:lvlJc w:val="left"/>
      <w:pPr>
        <w:ind w:left="9188" w:hanging="284"/>
      </w:pPr>
      <w:rPr/>
    </w:lvl>
  </w:abstractNum>
  <w:abstractNum w:abstractNumId="93">
    <w:lvl w:ilvl="0">
      <w:start w:val="1"/>
      <w:numFmt w:val="decimal"/>
      <w:lvlText w:val="%1."/>
      <w:lvlJc w:val="left"/>
      <w:pPr>
        <w:ind w:left="1389" w:hanging="427.9999999999999"/>
      </w:pPr>
      <w:rPr>
        <w:rFonts w:ascii="Arial" w:cs="Arial" w:eastAsia="Arial" w:hAnsi="Arial"/>
        <w:b w:val="0"/>
        <w:i w:val="0"/>
        <w:sz w:val="22"/>
        <w:szCs w:val="22"/>
      </w:rPr>
    </w:lvl>
    <w:lvl w:ilvl="1">
      <w:start w:val="0"/>
      <w:numFmt w:val="bullet"/>
      <w:lvlText w:val="•"/>
      <w:lvlJc w:val="left"/>
      <w:pPr>
        <w:ind w:left="2384" w:hanging="427.9999999999998"/>
      </w:pPr>
      <w:rPr/>
    </w:lvl>
    <w:lvl w:ilvl="2">
      <w:start w:val="0"/>
      <w:numFmt w:val="bullet"/>
      <w:lvlText w:val="•"/>
      <w:lvlJc w:val="left"/>
      <w:pPr>
        <w:ind w:left="3388" w:hanging="428"/>
      </w:pPr>
      <w:rPr/>
    </w:lvl>
    <w:lvl w:ilvl="3">
      <w:start w:val="0"/>
      <w:numFmt w:val="bullet"/>
      <w:lvlText w:val="•"/>
      <w:lvlJc w:val="left"/>
      <w:pPr>
        <w:ind w:left="4392" w:hanging="428"/>
      </w:pPr>
      <w:rPr/>
    </w:lvl>
    <w:lvl w:ilvl="4">
      <w:start w:val="0"/>
      <w:numFmt w:val="bullet"/>
      <w:lvlText w:val="•"/>
      <w:lvlJc w:val="left"/>
      <w:pPr>
        <w:ind w:left="5396" w:hanging="428"/>
      </w:pPr>
      <w:rPr/>
    </w:lvl>
    <w:lvl w:ilvl="5">
      <w:start w:val="0"/>
      <w:numFmt w:val="bullet"/>
      <w:lvlText w:val="•"/>
      <w:lvlJc w:val="left"/>
      <w:pPr>
        <w:ind w:left="6400" w:hanging="428"/>
      </w:pPr>
      <w:rPr/>
    </w:lvl>
    <w:lvl w:ilvl="6">
      <w:start w:val="0"/>
      <w:numFmt w:val="bullet"/>
      <w:lvlText w:val="•"/>
      <w:lvlJc w:val="left"/>
      <w:pPr>
        <w:ind w:left="7404" w:hanging="428"/>
      </w:pPr>
      <w:rPr/>
    </w:lvl>
    <w:lvl w:ilvl="7">
      <w:start w:val="0"/>
      <w:numFmt w:val="bullet"/>
      <w:lvlText w:val="•"/>
      <w:lvlJc w:val="left"/>
      <w:pPr>
        <w:ind w:left="8408" w:hanging="428"/>
      </w:pPr>
      <w:rPr/>
    </w:lvl>
    <w:lvl w:ilvl="8">
      <w:start w:val="0"/>
      <w:numFmt w:val="bullet"/>
      <w:lvlText w:val="•"/>
      <w:lvlJc w:val="left"/>
      <w:pPr>
        <w:ind w:left="9412" w:hanging="428"/>
      </w:pPr>
      <w:rPr/>
    </w:lvl>
  </w:abstractNum>
  <w:abstractNum w:abstractNumId="94">
    <w:lvl w:ilvl="0">
      <w:start w:val="1"/>
      <w:numFmt w:val="decimal"/>
      <w:lvlText w:val="%1"/>
      <w:lvlJc w:val="left"/>
      <w:pPr>
        <w:ind w:left="1636" w:hanging="675"/>
      </w:pPr>
      <w:rPr/>
    </w:lvl>
    <w:lvl w:ilvl="1">
      <w:start w:val="12"/>
      <w:numFmt w:val="decimal"/>
      <w:lvlText w:val="%1.%2"/>
      <w:lvlJc w:val="left"/>
      <w:pPr>
        <w:ind w:left="1636" w:hanging="675"/>
      </w:pPr>
      <w:rPr/>
    </w:lvl>
    <w:lvl w:ilvl="2">
      <w:start w:val="1"/>
      <w:numFmt w:val="decimal"/>
      <w:lvlText w:val="%1.%2.%3"/>
      <w:lvlJc w:val="left"/>
      <w:pPr>
        <w:ind w:left="1636" w:hanging="675"/>
      </w:pPr>
      <w:rPr/>
    </w:lvl>
    <w:lvl w:ilvl="3">
      <w:start w:val="1"/>
      <w:numFmt w:val="decimal"/>
      <w:lvlText w:val="%1.%2.%3.%4."/>
      <w:lvlJc w:val="left"/>
      <w:pPr>
        <w:ind w:left="1881" w:hanging="919.0000000000001"/>
      </w:pPr>
      <w:rPr>
        <w:rFonts w:ascii="Arial" w:cs="Arial" w:eastAsia="Arial" w:hAnsi="Arial"/>
        <w:b w:val="0"/>
        <w:i w:val="1"/>
        <w:sz w:val="22"/>
        <w:szCs w:val="22"/>
      </w:rPr>
    </w:lvl>
    <w:lvl w:ilvl="4">
      <w:start w:val="0"/>
      <w:numFmt w:val="bullet"/>
      <w:lvlText w:val="●"/>
      <w:lvlJc w:val="left"/>
      <w:pPr>
        <w:ind w:left="1245" w:hanging="284"/>
      </w:pPr>
      <w:rPr>
        <w:rFonts w:ascii="Noto Sans Symbols" w:cs="Noto Sans Symbols" w:eastAsia="Noto Sans Symbols" w:hAnsi="Noto Sans Symbols"/>
        <w:b w:val="0"/>
        <w:i w:val="0"/>
        <w:sz w:val="22"/>
        <w:szCs w:val="22"/>
      </w:rPr>
    </w:lvl>
    <w:lvl w:ilvl="5">
      <w:start w:val="0"/>
      <w:numFmt w:val="bullet"/>
      <w:lvlText w:val="•"/>
      <w:lvlJc w:val="left"/>
      <w:pPr>
        <w:ind w:left="5457" w:hanging="283.9999999999991"/>
      </w:pPr>
      <w:rPr/>
    </w:lvl>
    <w:lvl w:ilvl="6">
      <w:start w:val="0"/>
      <w:numFmt w:val="bullet"/>
      <w:lvlText w:val="•"/>
      <w:lvlJc w:val="left"/>
      <w:pPr>
        <w:ind w:left="6650" w:hanging="284"/>
      </w:pPr>
      <w:rPr/>
    </w:lvl>
    <w:lvl w:ilvl="7">
      <w:start w:val="0"/>
      <w:numFmt w:val="bullet"/>
      <w:lvlText w:val="•"/>
      <w:lvlJc w:val="left"/>
      <w:pPr>
        <w:ind w:left="7842" w:hanging="283.9999999999991"/>
      </w:pPr>
      <w:rPr/>
    </w:lvl>
    <w:lvl w:ilvl="8">
      <w:start w:val="0"/>
      <w:numFmt w:val="bullet"/>
      <w:lvlText w:val="•"/>
      <w:lvlJc w:val="left"/>
      <w:pPr>
        <w:ind w:left="9035" w:hanging="284"/>
      </w:pPr>
      <w:rPr/>
    </w:lvl>
  </w:abstractNum>
  <w:abstractNum w:abstractNumId="95">
    <w:lvl w:ilvl="0">
      <w:start w:val="0"/>
      <w:numFmt w:val="bullet"/>
      <w:lvlText w:val="●"/>
      <w:lvlJc w:val="left"/>
      <w:pPr>
        <w:ind w:left="1682" w:hanging="360"/>
      </w:pPr>
      <w:rPr>
        <w:rFonts w:ascii="Noto Sans Symbols" w:cs="Noto Sans Symbols" w:eastAsia="Noto Sans Symbols" w:hAnsi="Noto Sans Symbols"/>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96">
    <w:lvl w:ilvl="0">
      <w:start w:val="9"/>
      <w:numFmt w:val="decimal"/>
      <w:lvlText w:val="%1."/>
      <w:lvlJc w:val="left"/>
      <w:pPr>
        <w:ind w:left="1358" w:hanging="395.9999999999998"/>
      </w:pPr>
      <w:rPr>
        <w:rFonts w:ascii="Arial" w:cs="Arial" w:eastAsia="Arial" w:hAnsi="Arial"/>
        <w:b w:val="0"/>
        <w:i w:val="0"/>
        <w:sz w:val="24"/>
        <w:szCs w:val="24"/>
      </w:rPr>
    </w:lvl>
    <w:lvl w:ilvl="1">
      <w:start w:val="0"/>
      <w:numFmt w:val="bullet"/>
      <w:lvlText w:val="•"/>
      <w:lvlJc w:val="left"/>
      <w:pPr>
        <w:ind w:left="2366" w:hanging="396"/>
      </w:pPr>
      <w:rPr/>
    </w:lvl>
    <w:lvl w:ilvl="2">
      <w:start w:val="0"/>
      <w:numFmt w:val="bullet"/>
      <w:lvlText w:val="•"/>
      <w:lvlJc w:val="left"/>
      <w:pPr>
        <w:ind w:left="3372" w:hanging="396.00000000000045"/>
      </w:pPr>
      <w:rPr/>
    </w:lvl>
    <w:lvl w:ilvl="3">
      <w:start w:val="0"/>
      <w:numFmt w:val="bullet"/>
      <w:lvlText w:val="•"/>
      <w:lvlJc w:val="left"/>
      <w:pPr>
        <w:ind w:left="4378" w:hanging="396"/>
      </w:pPr>
      <w:rPr/>
    </w:lvl>
    <w:lvl w:ilvl="4">
      <w:start w:val="0"/>
      <w:numFmt w:val="bullet"/>
      <w:lvlText w:val="•"/>
      <w:lvlJc w:val="left"/>
      <w:pPr>
        <w:ind w:left="5384" w:hanging="396"/>
      </w:pPr>
      <w:rPr/>
    </w:lvl>
    <w:lvl w:ilvl="5">
      <w:start w:val="0"/>
      <w:numFmt w:val="bullet"/>
      <w:lvlText w:val="•"/>
      <w:lvlJc w:val="left"/>
      <w:pPr>
        <w:ind w:left="6390" w:hanging="396"/>
      </w:pPr>
      <w:rPr/>
    </w:lvl>
    <w:lvl w:ilvl="6">
      <w:start w:val="0"/>
      <w:numFmt w:val="bullet"/>
      <w:lvlText w:val="•"/>
      <w:lvlJc w:val="left"/>
      <w:pPr>
        <w:ind w:left="7396" w:hanging="396"/>
      </w:pPr>
      <w:rPr/>
    </w:lvl>
    <w:lvl w:ilvl="7">
      <w:start w:val="0"/>
      <w:numFmt w:val="bullet"/>
      <w:lvlText w:val="•"/>
      <w:lvlJc w:val="left"/>
      <w:pPr>
        <w:ind w:left="8402" w:hanging="396"/>
      </w:pPr>
      <w:rPr/>
    </w:lvl>
    <w:lvl w:ilvl="8">
      <w:start w:val="0"/>
      <w:numFmt w:val="bullet"/>
      <w:lvlText w:val="•"/>
      <w:lvlJc w:val="left"/>
      <w:pPr>
        <w:ind w:left="9408" w:hanging="396"/>
      </w:pPr>
      <w:rPr/>
    </w:lvl>
  </w:abstractNum>
  <w:abstractNum w:abstractNumId="97">
    <w:lvl w:ilvl="0">
      <w:start w:val="1"/>
      <w:numFmt w:val="lowerLetter"/>
      <w:lvlText w:val="%1."/>
      <w:lvlJc w:val="left"/>
      <w:pPr>
        <w:ind w:left="1322" w:hanging="360.0000000000001"/>
      </w:pPr>
      <w:rPr>
        <w:rFonts w:ascii="Arial" w:cs="Arial" w:eastAsia="Arial" w:hAnsi="Arial"/>
        <w:b w:val="0"/>
        <w:i w:val="0"/>
        <w:sz w:val="24"/>
        <w:szCs w:val="24"/>
      </w:rPr>
    </w:lvl>
    <w:lvl w:ilvl="1">
      <w:start w:val="1"/>
      <w:numFmt w:val="decimal"/>
      <w:lvlText w:val="%2."/>
      <w:lvlJc w:val="left"/>
      <w:pPr>
        <w:ind w:left="1322" w:hanging="360.0000000000001"/>
      </w:pPr>
      <w:rPr>
        <w:rFonts w:ascii="Arial" w:cs="Arial" w:eastAsia="Arial" w:hAnsi="Arial"/>
        <w:b w:val="0"/>
        <w:i w:val="0"/>
        <w:sz w:val="24"/>
        <w:szCs w:val="24"/>
      </w:rPr>
    </w:lvl>
    <w:lvl w:ilvl="2">
      <w:start w:val="0"/>
      <w:numFmt w:val="bullet"/>
      <w:lvlText w:val="•"/>
      <w:lvlJc w:val="left"/>
      <w:pPr>
        <w:ind w:left="3340" w:hanging="360"/>
      </w:pPr>
      <w:rPr/>
    </w:lvl>
    <w:lvl w:ilvl="3">
      <w:start w:val="0"/>
      <w:numFmt w:val="bullet"/>
      <w:lvlText w:val="•"/>
      <w:lvlJc w:val="left"/>
      <w:pPr>
        <w:ind w:left="4350" w:hanging="360"/>
      </w:pPr>
      <w:rPr/>
    </w:lvl>
    <w:lvl w:ilvl="4">
      <w:start w:val="0"/>
      <w:numFmt w:val="bullet"/>
      <w:lvlText w:val="•"/>
      <w:lvlJc w:val="left"/>
      <w:pPr>
        <w:ind w:left="5360" w:hanging="360"/>
      </w:pPr>
      <w:rPr/>
    </w:lvl>
    <w:lvl w:ilvl="5">
      <w:start w:val="0"/>
      <w:numFmt w:val="bullet"/>
      <w:lvlText w:val="•"/>
      <w:lvlJc w:val="left"/>
      <w:pPr>
        <w:ind w:left="6370" w:hanging="360"/>
      </w:pPr>
      <w:rPr/>
    </w:lvl>
    <w:lvl w:ilvl="6">
      <w:start w:val="0"/>
      <w:numFmt w:val="bullet"/>
      <w:lvlText w:val="•"/>
      <w:lvlJc w:val="left"/>
      <w:pPr>
        <w:ind w:left="7380" w:hanging="360"/>
      </w:pPr>
      <w:rPr/>
    </w:lvl>
    <w:lvl w:ilvl="7">
      <w:start w:val="0"/>
      <w:numFmt w:val="bullet"/>
      <w:lvlText w:val="•"/>
      <w:lvlJc w:val="left"/>
      <w:pPr>
        <w:ind w:left="8390" w:hanging="360"/>
      </w:pPr>
      <w:rPr/>
    </w:lvl>
    <w:lvl w:ilvl="8">
      <w:start w:val="0"/>
      <w:numFmt w:val="bullet"/>
      <w:lvlText w:val="•"/>
      <w:lvlJc w:val="left"/>
      <w:pPr>
        <w:ind w:left="9400" w:hanging="360"/>
      </w:pPr>
      <w:rPr/>
    </w:lvl>
  </w:abstractNum>
  <w:abstractNum w:abstractNumId="98">
    <w:lvl w:ilvl="0">
      <w:start w:val="0"/>
      <w:numFmt w:val="bullet"/>
      <w:lvlText w:val="●"/>
      <w:lvlJc w:val="left"/>
      <w:pPr>
        <w:ind w:left="1682" w:hanging="360"/>
      </w:pPr>
      <w:rPr>
        <w:rFonts w:ascii="Noto Sans Symbols" w:cs="Noto Sans Symbols" w:eastAsia="Noto Sans Symbols" w:hAnsi="Noto Sans Symbols"/>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99">
    <w:lvl w:ilvl="0">
      <w:start w:val="0"/>
      <w:numFmt w:val="bullet"/>
      <w:lvlText w:val="●"/>
      <w:lvlJc w:val="left"/>
      <w:pPr>
        <w:ind w:left="1682" w:hanging="360"/>
      </w:pPr>
      <w:rPr>
        <w:rFonts w:ascii="Noto Sans Symbols" w:cs="Noto Sans Symbols" w:eastAsia="Noto Sans Symbols" w:hAnsi="Noto Sans Symbols"/>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100">
    <w:lvl w:ilvl="0">
      <w:start w:val="0"/>
      <w:numFmt w:val="bullet"/>
      <w:lvlText w:val="●"/>
      <w:lvlJc w:val="left"/>
      <w:pPr>
        <w:ind w:left="1682" w:hanging="360"/>
      </w:pPr>
      <w:rPr>
        <w:rFonts w:ascii="Noto Sans Symbols" w:cs="Noto Sans Symbols" w:eastAsia="Noto Sans Symbols" w:hAnsi="Noto Sans Symbols"/>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101">
    <w:lvl w:ilvl="0">
      <w:start w:val="0"/>
      <w:numFmt w:val="bullet"/>
      <w:lvlText w:val="●"/>
      <w:lvlJc w:val="left"/>
      <w:pPr>
        <w:ind w:left="1682" w:hanging="360"/>
      </w:pPr>
      <w:rPr>
        <w:rFonts w:ascii="Noto Sans Symbols" w:cs="Noto Sans Symbols" w:eastAsia="Noto Sans Symbols" w:hAnsi="Noto Sans Symbols"/>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102">
    <w:lvl w:ilvl="0">
      <w:start w:val="0"/>
      <w:numFmt w:val="bullet"/>
      <w:lvlText w:val="-"/>
      <w:lvlJc w:val="left"/>
      <w:pPr>
        <w:ind w:left="1322" w:hanging="360.0000000000001"/>
      </w:pPr>
      <w:rPr>
        <w:rFonts w:ascii="Arial" w:cs="Arial" w:eastAsia="Arial" w:hAnsi="Arial"/>
        <w:b w:val="0"/>
        <w:i w:val="0"/>
        <w:sz w:val="24"/>
        <w:szCs w:val="24"/>
      </w:rPr>
    </w:lvl>
    <w:lvl w:ilvl="1">
      <w:start w:val="0"/>
      <w:numFmt w:val="bullet"/>
      <w:lvlText w:val="•"/>
      <w:lvlJc w:val="left"/>
      <w:pPr>
        <w:ind w:left="2330" w:hanging="360"/>
      </w:pPr>
      <w:rPr/>
    </w:lvl>
    <w:lvl w:ilvl="2">
      <w:start w:val="0"/>
      <w:numFmt w:val="bullet"/>
      <w:lvlText w:val="•"/>
      <w:lvlJc w:val="left"/>
      <w:pPr>
        <w:ind w:left="3340" w:hanging="360"/>
      </w:pPr>
      <w:rPr/>
    </w:lvl>
    <w:lvl w:ilvl="3">
      <w:start w:val="0"/>
      <w:numFmt w:val="bullet"/>
      <w:lvlText w:val="•"/>
      <w:lvlJc w:val="left"/>
      <w:pPr>
        <w:ind w:left="4350" w:hanging="360"/>
      </w:pPr>
      <w:rPr/>
    </w:lvl>
    <w:lvl w:ilvl="4">
      <w:start w:val="0"/>
      <w:numFmt w:val="bullet"/>
      <w:lvlText w:val="•"/>
      <w:lvlJc w:val="left"/>
      <w:pPr>
        <w:ind w:left="5360" w:hanging="360"/>
      </w:pPr>
      <w:rPr/>
    </w:lvl>
    <w:lvl w:ilvl="5">
      <w:start w:val="0"/>
      <w:numFmt w:val="bullet"/>
      <w:lvlText w:val="•"/>
      <w:lvlJc w:val="left"/>
      <w:pPr>
        <w:ind w:left="6370" w:hanging="360"/>
      </w:pPr>
      <w:rPr/>
    </w:lvl>
    <w:lvl w:ilvl="6">
      <w:start w:val="0"/>
      <w:numFmt w:val="bullet"/>
      <w:lvlText w:val="•"/>
      <w:lvlJc w:val="left"/>
      <w:pPr>
        <w:ind w:left="7380" w:hanging="360"/>
      </w:pPr>
      <w:rPr/>
    </w:lvl>
    <w:lvl w:ilvl="7">
      <w:start w:val="0"/>
      <w:numFmt w:val="bullet"/>
      <w:lvlText w:val="•"/>
      <w:lvlJc w:val="left"/>
      <w:pPr>
        <w:ind w:left="8390" w:hanging="360"/>
      </w:pPr>
      <w:rPr/>
    </w:lvl>
    <w:lvl w:ilvl="8">
      <w:start w:val="0"/>
      <w:numFmt w:val="bullet"/>
      <w:lvlText w:val="•"/>
      <w:lvlJc w:val="left"/>
      <w:pPr>
        <w:ind w:left="9400" w:hanging="360"/>
      </w:pPr>
      <w:rPr/>
    </w:lvl>
  </w:abstractNum>
  <w:abstractNum w:abstractNumId="103">
    <w:lvl w:ilvl="0">
      <w:start w:val="0"/>
      <w:numFmt w:val="bullet"/>
      <w:lvlText w:val="⮚"/>
      <w:lvlJc w:val="left"/>
      <w:pPr>
        <w:ind w:left="1245" w:hanging="284"/>
      </w:pPr>
      <w:rPr>
        <w:rFonts w:ascii="Noto Sans Symbols" w:cs="Noto Sans Symbols" w:eastAsia="Noto Sans Symbols" w:hAnsi="Noto Sans Symbols"/>
        <w:b w:val="0"/>
        <w:i w:val="0"/>
        <w:sz w:val="24"/>
        <w:szCs w:val="24"/>
      </w:rPr>
    </w:lvl>
    <w:lvl w:ilvl="1">
      <w:start w:val="0"/>
      <w:numFmt w:val="bullet"/>
      <w:lvlText w:val="•"/>
      <w:lvlJc w:val="left"/>
      <w:pPr>
        <w:ind w:left="2258" w:hanging="284"/>
      </w:pPr>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104">
    <w:lvl w:ilvl="0">
      <w:start w:val="1"/>
      <w:numFmt w:val="upperLetter"/>
      <w:lvlText w:val="%1."/>
      <w:lvlJc w:val="left"/>
      <w:pPr>
        <w:ind w:left="1322" w:hanging="360.0000000000001"/>
      </w:pPr>
      <w:rPr/>
    </w:lvl>
    <w:lvl w:ilvl="1">
      <w:start w:val="0"/>
      <w:numFmt w:val="bullet"/>
      <w:lvlText w:val="●"/>
      <w:lvlJc w:val="left"/>
      <w:pPr>
        <w:ind w:left="1245" w:hanging="284"/>
      </w:pPr>
      <w:rPr>
        <w:rFonts w:ascii="Noto Sans Symbols" w:cs="Noto Sans Symbols" w:eastAsia="Noto Sans Symbols" w:hAnsi="Noto Sans Symbols"/>
        <w:b w:val="0"/>
        <w:i w:val="0"/>
        <w:sz w:val="24"/>
        <w:szCs w:val="24"/>
      </w:rPr>
    </w:lvl>
    <w:lvl w:ilvl="2">
      <w:start w:val="0"/>
      <w:numFmt w:val="bullet"/>
      <w:lvlText w:val="•"/>
      <w:lvlJc w:val="left"/>
      <w:pPr>
        <w:ind w:left="2442" w:hanging="284"/>
      </w:pPr>
      <w:rPr/>
    </w:lvl>
    <w:lvl w:ilvl="3">
      <w:start w:val="0"/>
      <w:numFmt w:val="bullet"/>
      <w:lvlText w:val="•"/>
      <w:lvlJc w:val="left"/>
      <w:pPr>
        <w:ind w:left="3564" w:hanging="284"/>
      </w:pPr>
      <w:rPr/>
    </w:lvl>
    <w:lvl w:ilvl="4">
      <w:start w:val="0"/>
      <w:numFmt w:val="bullet"/>
      <w:lvlText w:val="•"/>
      <w:lvlJc w:val="left"/>
      <w:pPr>
        <w:ind w:left="4686" w:hanging="284"/>
      </w:pPr>
      <w:rPr/>
    </w:lvl>
    <w:lvl w:ilvl="5">
      <w:start w:val="0"/>
      <w:numFmt w:val="bullet"/>
      <w:lvlText w:val="•"/>
      <w:lvlJc w:val="left"/>
      <w:pPr>
        <w:ind w:left="5808" w:hanging="284"/>
      </w:pPr>
      <w:rPr/>
    </w:lvl>
    <w:lvl w:ilvl="6">
      <w:start w:val="0"/>
      <w:numFmt w:val="bullet"/>
      <w:lvlText w:val="•"/>
      <w:lvlJc w:val="left"/>
      <w:pPr>
        <w:ind w:left="6931" w:hanging="284"/>
      </w:pPr>
      <w:rPr/>
    </w:lvl>
    <w:lvl w:ilvl="7">
      <w:start w:val="0"/>
      <w:numFmt w:val="bullet"/>
      <w:lvlText w:val="•"/>
      <w:lvlJc w:val="left"/>
      <w:pPr>
        <w:ind w:left="8053" w:hanging="284"/>
      </w:pPr>
      <w:rPr/>
    </w:lvl>
    <w:lvl w:ilvl="8">
      <w:start w:val="0"/>
      <w:numFmt w:val="bullet"/>
      <w:lvlText w:val="•"/>
      <w:lvlJc w:val="left"/>
      <w:pPr>
        <w:ind w:left="9175" w:hanging="284"/>
      </w:pPr>
      <w:rPr/>
    </w:lvl>
  </w:abstractNum>
  <w:abstractNum w:abstractNumId="105">
    <w:lvl w:ilvl="0">
      <w:start w:val="2"/>
      <w:numFmt w:val="decimal"/>
      <w:lvlText w:val="%1"/>
      <w:lvlJc w:val="left"/>
      <w:pPr>
        <w:ind w:left="1389" w:hanging="427.9999999999999"/>
      </w:pPr>
      <w:rPr>
        <w:rFonts w:ascii="Arial" w:cs="Arial" w:eastAsia="Arial" w:hAnsi="Arial"/>
        <w:b w:val="0"/>
        <w:i w:val="0"/>
        <w:sz w:val="22"/>
        <w:szCs w:val="22"/>
      </w:rPr>
    </w:lvl>
    <w:lvl w:ilvl="1">
      <w:start w:val="1"/>
      <w:numFmt w:val="upperLetter"/>
      <w:lvlText w:val="%2."/>
      <w:lvlJc w:val="left"/>
      <w:pPr>
        <w:ind w:left="1322" w:hanging="360.0000000000001"/>
      </w:pPr>
      <w:rPr>
        <w:rFonts w:ascii="Arial" w:cs="Arial" w:eastAsia="Arial" w:hAnsi="Arial"/>
        <w:b w:val="0"/>
        <w:i w:val="0"/>
        <w:sz w:val="24"/>
        <w:szCs w:val="24"/>
      </w:rPr>
    </w:lvl>
    <w:lvl w:ilvl="2">
      <w:start w:val="0"/>
      <w:numFmt w:val="bullet"/>
      <w:lvlText w:val="●"/>
      <w:lvlJc w:val="left"/>
      <w:pPr>
        <w:ind w:left="1682" w:hanging="360"/>
      </w:pPr>
      <w:rPr>
        <w:rFonts w:ascii="Noto Sans Symbols" w:cs="Noto Sans Symbols" w:eastAsia="Noto Sans Symbols" w:hAnsi="Noto Sans Symbols"/>
        <w:b w:val="0"/>
        <w:i w:val="0"/>
        <w:sz w:val="24"/>
        <w:szCs w:val="24"/>
      </w:rPr>
    </w:lvl>
    <w:lvl w:ilvl="3">
      <w:start w:val="0"/>
      <w:numFmt w:val="bullet"/>
      <w:lvlText w:val="•"/>
      <w:lvlJc w:val="left"/>
      <w:pPr>
        <w:ind w:left="2897" w:hanging="360"/>
      </w:pPr>
      <w:rPr/>
    </w:lvl>
    <w:lvl w:ilvl="4">
      <w:start w:val="0"/>
      <w:numFmt w:val="bullet"/>
      <w:lvlText w:val="•"/>
      <w:lvlJc w:val="left"/>
      <w:pPr>
        <w:ind w:left="4115" w:hanging="360"/>
      </w:pPr>
      <w:rPr/>
    </w:lvl>
    <w:lvl w:ilvl="5">
      <w:start w:val="0"/>
      <w:numFmt w:val="bullet"/>
      <w:lvlText w:val="•"/>
      <w:lvlJc w:val="left"/>
      <w:pPr>
        <w:ind w:left="5332" w:hanging="360"/>
      </w:pPr>
      <w:rPr/>
    </w:lvl>
    <w:lvl w:ilvl="6">
      <w:start w:val="0"/>
      <w:numFmt w:val="bullet"/>
      <w:lvlText w:val="•"/>
      <w:lvlJc w:val="left"/>
      <w:pPr>
        <w:ind w:left="6550" w:hanging="360"/>
      </w:pPr>
      <w:rPr/>
    </w:lvl>
    <w:lvl w:ilvl="7">
      <w:start w:val="0"/>
      <w:numFmt w:val="bullet"/>
      <w:lvlText w:val="•"/>
      <w:lvlJc w:val="left"/>
      <w:pPr>
        <w:ind w:left="7767" w:hanging="360"/>
      </w:pPr>
      <w:rPr/>
    </w:lvl>
    <w:lvl w:ilvl="8">
      <w:start w:val="0"/>
      <w:numFmt w:val="bullet"/>
      <w:lvlText w:val="•"/>
      <w:lvlJc w:val="left"/>
      <w:pPr>
        <w:ind w:left="8985" w:hanging="360"/>
      </w:pPr>
      <w:rPr/>
    </w:lvl>
  </w:abstractNum>
  <w:abstractNum w:abstractNumId="106">
    <w:lvl w:ilvl="0">
      <w:start w:val="1"/>
      <w:numFmt w:val="decimal"/>
      <w:lvlText w:val="%1"/>
      <w:lvlJc w:val="left"/>
      <w:pPr>
        <w:ind w:left="2042" w:hanging="1080"/>
      </w:pPr>
      <w:rPr/>
    </w:lvl>
    <w:lvl w:ilvl="1">
      <w:start w:val="5"/>
      <w:numFmt w:val="decimal"/>
      <w:lvlText w:val="%1.%2"/>
      <w:lvlJc w:val="left"/>
      <w:pPr>
        <w:ind w:left="2042" w:hanging="1080"/>
      </w:pPr>
      <w:rPr/>
    </w:lvl>
    <w:lvl w:ilvl="2">
      <w:start w:val="2"/>
      <w:numFmt w:val="decimal"/>
      <w:lvlText w:val="%1.%2.%3"/>
      <w:lvlJc w:val="left"/>
      <w:pPr>
        <w:ind w:left="2042" w:hanging="1080"/>
      </w:pPr>
      <w:rPr/>
    </w:lvl>
    <w:lvl w:ilvl="3">
      <w:start w:val="1"/>
      <w:numFmt w:val="decimal"/>
      <w:lvlText w:val="%1.%2.%3.%4"/>
      <w:lvlJc w:val="left"/>
      <w:pPr>
        <w:ind w:left="2042" w:hanging="1080"/>
      </w:pPr>
      <w:rPr>
        <w:rFonts w:ascii="Arial" w:cs="Arial" w:eastAsia="Arial" w:hAnsi="Arial"/>
        <w:b w:val="1"/>
        <w:i w:val="0"/>
        <w:sz w:val="24"/>
        <w:szCs w:val="24"/>
      </w:rPr>
    </w:lvl>
    <w:lvl w:ilvl="4">
      <w:start w:val="0"/>
      <w:numFmt w:val="bullet"/>
      <w:lvlText w:val="●"/>
      <w:lvlJc w:val="left"/>
      <w:pPr>
        <w:ind w:left="1682" w:hanging="360"/>
      </w:pPr>
      <w:rPr>
        <w:rFonts w:ascii="Noto Sans Symbols" w:cs="Noto Sans Symbols" w:eastAsia="Noto Sans Symbols" w:hAnsi="Noto Sans Symbols"/>
        <w:b w:val="0"/>
        <w:i w:val="0"/>
        <w:sz w:val="24"/>
        <w:szCs w:val="24"/>
      </w:rPr>
    </w:lvl>
    <w:lvl w:ilvl="5">
      <w:start w:val="0"/>
      <w:numFmt w:val="bullet"/>
      <w:lvlText w:val="•"/>
      <w:lvlJc w:val="left"/>
      <w:pPr>
        <w:ind w:left="6208" w:hanging="360"/>
      </w:pPr>
      <w:rPr/>
    </w:lvl>
    <w:lvl w:ilvl="6">
      <w:start w:val="0"/>
      <w:numFmt w:val="bullet"/>
      <w:lvlText w:val="•"/>
      <w:lvlJc w:val="left"/>
      <w:pPr>
        <w:ind w:left="7251" w:hanging="360"/>
      </w:pPr>
      <w:rPr/>
    </w:lvl>
    <w:lvl w:ilvl="7">
      <w:start w:val="0"/>
      <w:numFmt w:val="bullet"/>
      <w:lvlText w:val="•"/>
      <w:lvlJc w:val="left"/>
      <w:pPr>
        <w:ind w:left="8293" w:hanging="360"/>
      </w:pPr>
      <w:rPr/>
    </w:lvl>
    <w:lvl w:ilvl="8">
      <w:start w:val="0"/>
      <w:numFmt w:val="bullet"/>
      <w:lvlText w:val="•"/>
      <w:lvlJc w:val="left"/>
      <w:pPr>
        <w:ind w:left="9335" w:hanging="360"/>
      </w:pPr>
      <w:rPr/>
    </w:lvl>
  </w:abstractNum>
  <w:abstractNum w:abstractNumId="107">
    <w:lvl w:ilvl="0">
      <w:start w:val="1"/>
      <w:numFmt w:val="decimal"/>
      <w:lvlText w:val="%1."/>
      <w:lvlJc w:val="left"/>
      <w:pPr>
        <w:ind w:left="1358" w:hanging="395.9999999999998"/>
      </w:pPr>
      <w:rPr>
        <w:rFonts w:ascii="Arial" w:cs="Arial" w:eastAsia="Arial" w:hAnsi="Arial"/>
        <w:b w:val="0"/>
        <w:i w:val="0"/>
        <w:sz w:val="24"/>
        <w:szCs w:val="24"/>
      </w:rPr>
    </w:lvl>
    <w:lvl w:ilvl="1">
      <w:start w:val="0"/>
      <w:numFmt w:val="bullet"/>
      <w:lvlText w:val="•"/>
      <w:lvlJc w:val="left"/>
      <w:pPr>
        <w:ind w:left="2366" w:hanging="396"/>
      </w:pPr>
      <w:rPr/>
    </w:lvl>
    <w:lvl w:ilvl="2">
      <w:start w:val="0"/>
      <w:numFmt w:val="bullet"/>
      <w:lvlText w:val="•"/>
      <w:lvlJc w:val="left"/>
      <w:pPr>
        <w:ind w:left="3372" w:hanging="396.00000000000045"/>
      </w:pPr>
      <w:rPr/>
    </w:lvl>
    <w:lvl w:ilvl="3">
      <w:start w:val="0"/>
      <w:numFmt w:val="bullet"/>
      <w:lvlText w:val="•"/>
      <w:lvlJc w:val="left"/>
      <w:pPr>
        <w:ind w:left="4378" w:hanging="396"/>
      </w:pPr>
      <w:rPr/>
    </w:lvl>
    <w:lvl w:ilvl="4">
      <w:start w:val="0"/>
      <w:numFmt w:val="bullet"/>
      <w:lvlText w:val="•"/>
      <w:lvlJc w:val="left"/>
      <w:pPr>
        <w:ind w:left="5384" w:hanging="396"/>
      </w:pPr>
      <w:rPr/>
    </w:lvl>
    <w:lvl w:ilvl="5">
      <w:start w:val="0"/>
      <w:numFmt w:val="bullet"/>
      <w:lvlText w:val="•"/>
      <w:lvlJc w:val="left"/>
      <w:pPr>
        <w:ind w:left="6390" w:hanging="396"/>
      </w:pPr>
      <w:rPr/>
    </w:lvl>
    <w:lvl w:ilvl="6">
      <w:start w:val="0"/>
      <w:numFmt w:val="bullet"/>
      <w:lvlText w:val="•"/>
      <w:lvlJc w:val="left"/>
      <w:pPr>
        <w:ind w:left="7396" w:hanging="396"/>
      </w:pPr>
      <w:rPr/>
    </w:lvl>
    <w:lvl w:ilvl="7">
      <w:start w:val="0"/>
      <w:numFmt w:val="bullet"/>
      <w:lvlText w:val="•"/>
      <w:lvlJc w:val="left"/>
      <w:pPr>
        <w:ind w:left="8402" w:hanging="396"/>
      </w:pPr>
      <w:rPr/>
    </w:lvl>
    <w:lvl w:ilvl="8">
      <w:start w:val="0"/>
      <w:numFmt w:val="bullet"/>
      <w:lvlText w:val="•"/>
      <w:lvlJc w:val="left"/>
      <w:pPr>
        <w:ind w:left="9408" w:hanging="396"/>
      </w:pPr>
      <w:rPr/>
    </w:lvl>
  </w:abstractNum>
  <w:abstractNum w:abstractNumId="108">
    <w:lvl w:ilvl="0">
      <w:start w:val="1"/>
      <w:numFmt w:val="lowerLetter"/>
      <w:lvlText w:val="%1."/>
      <w:lvlJc w:val="left"/>
      <w:pPr>
        <w:ind w:left="1322" w:hanging="360.0000000000001"/>
      </w:pPr>
      <w:rPr>
        <w:rFonts w:ascii="Arial" w:cs="Arial" w:eastAsia="Arial" w:hAnsi="Arial"/>
        <w:b w:val="0"/>
        <w:i w:val="0"/>
        <w:sz w:val="22"/>
        <w:szCs w:val="22"/>
      </w:rPr>
    </w:lvl>
    <w:lvl w:ilvl="1">
      <w:start w:val="0"/>
      <w:numFmt w:val="bullet"/>
      <w:lvlText w:val="•"/>
      <w:lvlJc w:val="left"/>
      <w:pPr>
        <w:ind w:left="2330" w:hanging="360"/>
      </w:pPr>
      <w:rPr/>
    </w:lvl>
    <w:lvl w:ilvl="2">
      <w:start w:val="0"/>
      <w:numFmt w:val="bullet"/>
      <w:lvlText w:val="•"/>
      <w:lvlJc w:val="left"/>
      <w:pPr>
        <w:ind w:left="3340" w:hanging="360"/>
      </w:pPr>
      <w:rPr/>
    </w:lvl>
    <w:lvl w:ilvl="3">
      <w:start w:val="0"/>
      <w:numFmt w:val="bullet"/>
      <w:lvlText w:val="•"/>
      <w:lvlJc w:val="left"/>
      <w:pPr>
        <w:ind w:left="4350" w:hanging="360"/>
      </w:pPr>
      <w:rPr/>
    </w:lvl>
    <w:lvl w:ilvl="4">
      <w:start w:val="0"/>
      <w:numFmt w:val="bullet"/>
      <w:lvlText w:val="•"/>
      <w:lvlJc w:val="left"/>
      <w:pPr>
        <w:ind w:left="5360" w:hanging="360"/>
      </w:pPr>
      <w:rPr/>
    </w:lvl>
    <w:lvl w:ilvl="5">
      <w:start w:val="0"/>
      <w:numFmt w:val="bullet"/>
      <w:lvlText w:val="•"/>
      <w:lvlJc w:val="left"/>
      <w:pPr>
        <w:ind w:left="6370" w:hanging="360"/>
      </w:pPr>
      <w:rPr/>
    </w:lvl>
    <w:lvl w:ilvl="6">
      <w:start w:val="0"/>
      <w:numFmt w:val="bullet"/>
      <w:lvlText w:val="•"/>
      <w:lvlJc w:val="left"/>
      <w:pPr>
        <w:ind w:left="7380" w:hanging="360"/>
      </w:pPr>
      <w:rPr/>
    </w:lvl>
    <w:lvl w:ilvl="7">
      <w:start w:val="0"/>
      <w:numFmt w:val="bullet"/>
      <w:lvlText w:val="•"/>
      <w:lvlJc w:val="left"/>
      <w:pPr>
        <w:ind w:left="8390" w:hanging="360"/>
      </w:pPr>
      <w:rPr/>
    </w:lvl>
    <w:lvl w:ilvl="8">
      <w:start w:val="0"/>
      <w:numFmt w:val="bullet"/>
      <w:lvlText w:val="•"/>
      <w:lvlJc w:val="left"/>
      <w:pPr>
        <w:ind w:left="9400" w:hanging="360"/>
      </w:pPr>
      <w:rPr/>
    </w:lvl>
  </w:abstractNum>
  <w:abstractNum w:abstractNumId="109">
    <w:lvl w:ilvl="0">
      <w:start w:val="0"/>
      <w:numFmt w:val="bullet"/>
      <w:lvlText w:val="●"/>
      <w:lvlJc w:val="left"/>
      <w:pPr>
        <w:ind w:left="1245" w:hanging="284"/>
      </w:pPr>
      <w:rPr>
        <w:rFonts w:ascii="Noto Sans Symbols" w:cs="Noto Sans Symbols" w:eastAsia="Noto Sans Symbols" w:hAnsi="Noto Sans Symbols"/>
        <w:b w:val="0"/>
        <w:i w:val="0"/>
        <w:sz w:val="24"/>
        <w:szCs w:val="24"/>
      </w:rPr>
    </w:lvl>
    <w:lvl w:ilvl="1">
      <w:start w:val="0"/>
      <w:numFmt w:val="bullet"/>
      <w:lvlText w:val="•"/>
      <w:lvlJc w:val="left"/>
      <w:pPr>
        <w:ind w:left="2258" w:hanging="284"/>
      </w:pPr>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110">
    <w:lvl w:ilvl="0">
      <w:start w:val="1"/>
      <w:numFmt w:val="lowerLetter"/>
      <w:lvlText w:val="%1."/>
      <w:lvlJc w:val="left"/>
      <w:pPr>
        <w:ind w:left="1322" w:hanging="360.0000000000001"/>
      </w:pPr>
      <w:rPr>
        <w:rFonts w:ascii="Arial" w:cs="Arial" w:eastAsia="Arial" w:hAnsi="Arial"/>
        <w:b w:val="1"/>
        <w:i w:val="0"/>
        <w:sz w:val="24"/>
        <w:szCs w:val="24"/>
      </w:rPr>
    </w:lvl>
    <w:lvl w:ilvl="1">
      <w:start w:val="0"/>
      <w:numFmt w:val="bullet"/>
      <w:lvlText w:val="•"/>
      <w:lvlJc w:val="left"/>
      <w:pPr>
        <w:ind w:left="2330" w:hanging="360"/>
      </w:pPr>
      <w:rPr/>
    </w:lvl>
    <w:lvl w:ilvl="2">
      <w:start w:val="0"/>
      <w:numFmt w:val="bullet"/>
      <w:lvlText w:val="•"/>
      <w:lvlJc w:val="left"/>
      <w:pPr>
        <w:ind w:left="3340" w:hanging="360"/>
      </w:pPr>
      <w:rPr/>
    </w:lvl>
    <w:lvl w:ilvl="3">
      <w:start w:val="0"/>
      <w:numFmt w:val="bullet"/>
      <w:lvlText w:val="•"/>
      <w:lvlJc w:val="left"/>
      <w:pPr>
        <w:ind w:left="4350" w:hanging="360"/>
      </w:pPr>
      <w:rPr/>
    </w:lvl>
    <w:lvl w:ilvl="4">
      <w:start w:val="0"/>
      <w:numFmt w:val="bullet"/>
      <w:lvlText w:val="•"/>
      <w:lvlJc w:val="left"/>
      <w:pPr>
        <w:ind w:left="5360" w:hanging="360"/>
      </w:pPr>
      <w:rPr/>
    </w:lvl>
    <w:lvl w:ilvl="5">
      <w:start w:val="0"/>
      <w:numFmt w:val="bullet"/>
      <w:lvlText w:val="•"/>
      <w:lvlJc w:val="left"/>
      <w:pPr>
        <w:ind w:left="6370" w:hanging="360"/>
      </w:pPr>
      <w:rPr/>
    </w:lvl>
    <w:lvl w:ilvl="6">
      <w:start w:val="0"/>
      <w:numFmt w:val="bullet"/>
      <w:lvlText w:val="•"/>
      <w:lvlJc w:val="left"/>
      <w:pPr>
        <w:ind w:left="7380" w:hanging="360"/>
      </w:pPr>
      <w:rPr/>
    </w:lvl>
    <w:lvl w:ilvl="7">
      <w:start w:val="0"/>
      <w:numFmt w:val="bullet"/>
      <w:lvlText w:val="•"/>
      <w:lvlJc w:val="left"/>
      <w:pPr>
        <w:ind w:left="8390" w:hanging="360"/>
      </w:pPr>
      <w:rPr/>
    </w:lvl>
    <w:lvl w:ilvl="8">
      <w:start w:val="0"/>
      <w:numFmt w:val="bullet"/>
      <w:lvlText w:val="•"/>
      <w:lvlJc w:val="left"/>
      <w:pPr>
        <w:ind w:left="9400" w:hanging="360"/>
      </w:pPr>
      <w:rPr/>
    </w:lvl>
  </w:abstractNum>
  <w:abstractNum w:abstractNumId="111">
    <w:lvl w:ilvl="0">
      <w:start w:val="1"/>
      <w:numFmt w:val="decimal"/>
      <w:lvlText w:val="%1."/>
      <w:lvlJc w:val="left"/>
      <w:pPr>
        <w:ind w:left="1389" w:hanging="427.9999999999999"/>
      </w:pPr>
      <w:rPr>
        <w:rFonts w:ascii="Arial" w:cs="Arial" w:eastAsia="Arial" w:hAnsi="Arial"/>
        <w:b w:val="0"/>
        <w:i w:val="0"/>
        <w:sz w:val="22"/>
        <w:szCs w:val="22"/>
      </w:rPr>
    </w:lvl>
    <w:lvl w:ilvl="1">
      <w:start w:val="0"/>
      <w:numFmt w:val="bullet"/>
      <w:lvlText w:val="•"/>
      <w:lvlJc w:val="left"/>
      <w:pPr>
        <w:ind w:left="2384" w:hanging="427.9999999999998"/>
      </w:pPr>
      <w:rPr/>
    </w:lvl>
    <w:lvl w:ilvl="2">
      <w:start w:val="0"/>
      <w:numFmt w:val="bullet"/>
      <w:lvlText w:val="•"/>
      <w:lvlJc w:val="left"/>
      <w:pPr>
        <w:ind w:left="3388" w:hanging="428"/>
      </w:pPr>
      <w:rPr/>
    </w:lvl>
    <w:lvl w:ilvl="3">
      <w:start w:val="0"/>
      <w:numFmt w:val="bullet"/>
      <w:lvlText w:val="•"/>
      <w:lvlJc w:val="left"/>
      <w:pPr>
        <w:ind w:left="4392" w:hanging="428"/>
      </w:pPr>
      <w:rPr/>
    </w:lvl>
    <w:lvl w:ilvl="4">
      <w:start w:val="0"/>
      <w:numFmt w:val="bullet"/>
      <w:lvlText w:val="•"/>
      <w:lvlJc w:val="left"/>
      <w:pPr>
        <w:ind w:left="5396" w:hanging="428"/>
      </w:pPr>
      <w:rPr/>
    </w:lvl>
    <w:lvl w:ilvl="5">
      <w:start w:val="0"/>
      <w:numFmt w:val="bullet"/>
      <w:lvlText w:val="•"/>
      <w:lvlJc w:val="left"/>
      <w:pPr>
        <w:ind w:left="6400" w:hanging="428"/>
      </w:pPr>
      <w:rPr/>
    </w:lvl>
    <w:lvl w:ilvl="6">
      <w:start w:val="0"/>
      <w:numFmt w:val="bullet"/>
      <w:lvlText w:val="•"/>
      <w:lvlJc w:val="left"/>
      <w:pPr>
        <w:ind w:left="7404" w:hanging="428"/>
      </w:pPr>
      <w:rPr/>
    </w:lvl>
    <w:lvl w:ilvl="7">
      <w:start w:val="0"/>
      <w:numFmt w:val="bullet"/>
      <w:lvlText w:val="•"/>
      <w:lvlJc w:val="left"/>
      <w:pPr>
        <w:ind w:left="8408" w:hanging="428"/>
      </w:pPr>
      <w:rPr/>
    </w:lvl>
    <w:lvl w:ilvl="8">
      <w:start w:val="0"/>
      <w:numFmt w:val="bullet"/>
      <w:lvlText w:val="•"/>
      <w:lvlJc w:val="left"/>
      <w:pPr>
        <w:ind w:left="9412" w:hanging="428"/>
      </w:pPr>
      <w:rPr/>
    </w:lvl>
  </w:abstractNum>
  <w:abstractNum w:abstractNumId="112">
    <w:lvl w:ilvl="0">
      <w:start w:val="1"/>
      <w:numFmt w:val="decimal"/>
      <w:lvlText w:val="%1."/>
      <w:lvlJc w:val="left"/>
      <w:pPr>
        <w:ind w:left="1245" w:hanging="284"/>
      </w:pPr>
      <w:rPr>
        <w:rFonts w:ascii="Arial" w:cs="Arial" w:eastAsia="Arial" w:hAnsi="Arial"/>
        <w:b w:val="0"/>
        <w:i w:val="0"/>
        <w:sz w:val="22"/>
        <w:szCs w:val="22"/>
      </w:rPr>
    </w:lvl>
    <w:lvl w:ilvl="1">
      <w:start w:val="0"/>
      <w:numFmt w:val="bullet"/>
      <w:lvlText w:val="•"/>
      <w:lvlJc w:val="left"/>
      <w:pPr>
        <w:ind w:left="2258" w:hanging="284"/>
      </w:pPr>
      <w:rPr/>
    </w:lvl>
    <w:lvl w:ilvl="2">
      <w:start w:val="0"/>
      <w:numFmt w:val="bullet"/>
      <w:lvlText w:val="•"/>
      <w:lvlJc w:val="left"/>
      <w:pPr>
        <w:ind w:left="3276" w:hanging="283.99999999999955"/>
      </w:pPr>
      <w:rPr/>
    </w:lvl>
    <w:lvl w:ilvl="3">
      <w:start w:val="0"/>
      <w:numFmt w:val="bullet"/>
      <w:lvlText w:val="•"/>
      <w:lvlJc w:val="left"/>
      <w:pPr>
        <w:ind w:left="4294" w:hanging="284"/>
      </w:pPr>
      <w:rPr/>
    </w:lvl>
    <w:lvl w:ilvl="4">
      <w:start w:val="0"/>
      <w:numFmt w:val="bullet"/>
      <w:lvlText w:val="•"/>
      <w:lvlJc w:val="left"/>
      <w:pPr>
        <w:ind w:left="5312" w:hanging="283.9999999999991"/>
      </w:pPr>
      <w:rPr/>
    </w:lvl>
    <w:lvl w:ilvl="5">
      <w:start w:val="0"/>
      <w:numFmt w:val="bullet"/>
      <w:lvlText w:val="•"/>
      <w:lvlJc w:val="left"/>
      <w:pPr>
        <w:ind w:left="6330" w:hanging="284"/>
      </w:pPr>
      <w:rPr/>
    </w:lvl>
    <w:lvl w:ilvl="6">
      <w:start w:val="0"/>
      <w:numFmt w:val="bullet"/>
      <w:lvlText w:val="•"/>
      <w:lvlJc w:val="left"/>
      <w:pPr>
        <w:ind w:left="7348" w:hanging="284"/>
      </w:pPr>
      <w:rPr/>
    </w:lvl>
    <w:lvl w:ilvl="7">
      <w:start w:val="0"/>
      <w:numFmt w:val="bullet"/>
      <w:lvlText w:val="•"/>
      <w:lvlJc w:val="left"/>
      <w:pPr>
        <w:ind w:left="8366" w:hanging="284"/>
      </w:pPr>
      <w:rPr/>
    </w:lvl>
    <w:lvl w:ilvl="8">
      <w:start w:val="0"/>
      <w:numFmt w:val="bullet"/>
      <w:lvlText w:val="•"/>
      <w:lvlJc w:val="left"/>
      <w:pPr>
        <w:ind w:left="9384" w:hanging="284"/>
      </w:pPr>
      <w:rPr/>
    </w:lvl>
  </w:abstractNum>
  <w:abstractNum w:abstractNumId="113">
    <w:lvl w:ilvl="0">
      <w:start w:val="0"/>
      <w:numFmt w:val="bullet"/>
      <w:lvlText w:val="•"/>
      <w:lvlJc w:val="left"/>
      <w:pPr>
        <w:ind w:left="962" w:hanging="221"/>
      </w:pPr>
      <w:rPr>
        <w:rFonts w:ascii="Arial" w:cs="Arial" w:eastAsia="Arial" w:hAnsi="Arial"/>
        <w:b w:val="0"/>
        <w:i w:val="0"/>
        <w:sz w:val="22"/>
        <w:szCs w:val="22"/>
      </w:rPr>
    </w:lvl>
    <w:lvl w:ilvl="1">
      <w:start w:val="0"/>
      <w:numFmt w:val="bullet"/>
      <w:lvlText w:val="•"/>
      <w:lvlJc w:val="left"/>
      <w:pPr>
        <w:ind w:left="2006" w:hanging="221"/>
      </w:pPr>
      <w:rPr/>
    </w:lvl>
    <w:lvl w:ilvl="2">
      <w:start w:val="0"/>
      <w:numFmt w:val="bullet"/>
      <w:lvlText w:val="•"/>
      <w:lvlJc w:val="left"/>
      <w:pPr>
        <w:ind w:left="3052" w:hanging="221.00000000000045"/>
      </w:pPr>
      <w:rPr/>
    </w:lvl>
    <w:lvl w:ilvl="3">
      <w:start w:val="0"/>
      <w:numFmt w:val="bullet"/>
      <w:lvlText w:val="•"/>
      <w:lvlJc w:val="left"/>
      <w:pPr>
        <w:ind w:left="4098" w:hanging="221"/>
      </w:pPr>
      <w:rPr/>
    </w:lvl>
    <w:lvl w:ilvl="4">
      <w:start w:val="0"/>
      <w:numFmt w:val="bullet"/>
      <w:lvlText w:val="•"/>
      <w:lvlJc w:val="left"/>
      <w:pPr>
        <w:ind w:left="5144" w:hanging="221"/>
      </w:pPr>
      <w:rPr/>
    </w:lvl>
    <w:lvl w:ilvl="5">
      <w:start w:val="0"/>
      <w:numFmt w:val="bullet"/>
      <w:lvlText w:val="•"/>
      <w:lvlJc w:val="left"/>
      <w:pPr>
        <w:ind w:left="6190" w:hanging="221"/>
      </w:pPr>
      <w:rPr/>
    </w:lvl>
    <w:lvl w:ilvl="6">
      <w:start w:val="0"/>
      <w:numFmt w:val="bullet"/>
      <w:lvlText w:val="•"/>
      <w:lvlJc w:val="left"/>
      <w:pPr>
        <w:ind w:left="7236" w:hanging="221"/>
      </w:pPr>
      <w:rPr/>
    </w:lvl>
    <w:lvl w:ilvl="7">
      <w:start w:val="0"/>
      <w:numFmt w:val="bullet"/>
      <w:lvlText w:val="•"/>
      <w:lvlJc w:val="left"/>
      <w:pPr>
        <w:ind w:left="8282" w:hanging="221"/>
      </w:pPr>
      <w:rPr/>
    </w:lvl>
    <w:lvl w:ilvl="8">
      <w:start w:val="0"/>
      <w:numFmt w:val="bullet"/>
      <w:lvlText w:val="•"/>
      <w:lvlJc w:val="left"/>
      <w:pPr>
        <w:ind w:left="9328" w:hanging="221"/>
      </w:pPr>
      <w:rPr/>
    </w:lvl>
  </w:abstractNum>
  <w:abstractNum w:abstractNumId="114">
    <w:lvl w:ilvl="0">
      <w:start w:val="1"/>
      <w:numFmt w:val="lowerLetter"/>
      <w:lvlText w:val="%1."/>
      <w:lvlJc w:val="left"/>
      <w:pPr>
        <w:ind w:left="1682" w:hanging="360"/>
      </w:pPr>
      <w:rPr>
        <w:rFonts w:ascii="Arial" w:cs="Arial" w:eastAsia="Arial" w:hAnsi="Arial"/>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115">
    <w:lvl w:ilvl="0">
      <w:start w:val="1"/>
      <w:numFmt w:val="lowerLetter"/>
      <w:lvlText w:val="%1."/>
      <w:lvlJc w:val="left"/>
      <w:pPr>
        <w:ind w:left="1682" w:hanging="360"/>
      </w:pPr>
      <w:rPr>
        <w:rFonts w:ascii="Arial" w:cs="Arial" w:eastAsia="Arial" w:hAnsi="Arial"/>
        <w:b w:val="0"/>
        <w:i w:val="0"/>
        <w:sz w:val="24"/>
        <w:szCs w:val="24"/>
      </w:rPr>
    </w:lvl>
    <w:lvl w:ilvl="1">
      <w:start w:val="0"/>
      <w:numFmt w:val="bullet"/>
      <w:lvlText w:val="•"/>
      <w:lvlJc w:val="left"/>
      <w:pPr>
        <w:ind w:left="2654" w:hanging="360"/>
      </w:pPr>
      <w:rPr/>
    </w:lvl>
    <w:lvl w:ilvl="2">
      <w:start w:val="0"/>
      <w:numFmt w:val="bullet"/>
      <w:lvlText w:val="•"/>
      <w:lvlJc w:val="left"/>
      <w:pPr>
        <w:ind w:left="3628" w:hanging="360"/>
      </w:pPr>
      <w:rPr/>
    </w:lvl>
    <w:lvl w:ilvl="3">
      <w:start w:val="0"/>
      <w:numFmt w:val="bullet"/>
      <w:lvlText w:val="•"/>
      <w:lvlJc w:val="left"/>
      <w:pPr>
        <w:ind w:left="4602" w:hanging="360"/>
      </w:pPr>
      <w:rPr/>
    </w:lvl>
    <w:lvl w:ilvl="4">
      <w:start w:val="0"/>
      <w:numFmt w:val="bullet"/>
      <w:lvlText w:val="•"/>
      <w:lvlJc w:val="left"/>
      <w:pPr>
        <w:ind w:left="5576" w:hanging="360"/>
      </w:pPr>
      <w:rPr/>
    </w:lvl>
    <w:lvl w:ilvl="5">
      <w:start w:val="0"/>
      <w:numFmt w:val="bullet"/>
      <w:lvlText w:val="•"/>
      <w:lvlJc w:val="left"/>
      <w:pPr>
        <w:ind w:left="6550" w:hanging="360"/>
      </w:pPr>
      <w:rPr/>
    </w:lvl>
    <w:lvl w:ilvl="6">
      <w:start w:val="0"/>
      <w:numFmt w:val="bullet"/>
      <w:lvlText w:val="•"/>
      <w:lvlJc w:val="left"/>
      <w:pPr>
        <w:ind w:left="7524" w:hanging="360"/>
      </w:pPr>
      <w:rPr/>
    </w:lvl>
    <w:lvl w:ilvl="7">
      <w:start w:val="0"/>
      <w:numFmt w:val="bullet"/>
      <w:lvlText w:val="•"/>
      <w:lvlJc w:val="left"/>
      <w:pPr>
        <w:ind w:left="8498" w:hanging="360"/>
      </w:pPr>
      <w:rPr/>
    </w:lvl>
    <w:lvl w:ilvl="8">
      <w:start w:val="0"/>
      <w:numFmt w:val="bullet"/>
      <w:lvlText w:val="•"/>
      <w:lvlJc w:val="left"/>
      <w:pPr>
        <w:ind w:left="9472" w:hanging="360"/>
      </w:pPr>
      <w:rPr/>
    </w:lvl>
  </w:abstractNum>
  <w:abstractNum w:abstractNumId="116">
    <w:lvl w:ilvl="0">
      <w:start w:val="2"/>
      <w:numFmt w:val="decimal"/>
      <w:lvlText w:val="%1"/>
      <w:lvlJc w:val="left"/>
      <w:pPr>
        <w:ind w:left="961.9999999999999" w:hanging="720"/>
      </w:pPr>
      <w:rPr/>
    </w:lvl>
    <w:lvl w:ilvl="1">
      <w:start w:val="1"/>
      <w:numFmt w:val="decimal"/>
      <w:lvlText w:val="%1.%2"/>
      <w:lvlJc w:val="left"/>
      <w:pPr>
        <w:ind w:left="961.9999999999999" w:hanging="720"/>
      </w:pPr>
      <w:rPr/>
    </w:lvl>
    <w:lvl w:ilvl="2">
      <w:start w:val="12"/>
      <w:numFmt w:val="decimal"/>
      <w:lvlText w:val="%1.%2.%3"/>
      <w:lvlJc w:val="left"/>
      <w:pPr>
        <w:ind w:left="961.9999999999999" w:hanging="720"/>
      </w:pPr>
      <w:rPr>
        <w:rFonts w:ascii="Arial" w:cs="Arial" w:eastAsia="Arial" w:hAnsi="Arial"/>
        <w:b w:val="1"/>
        <w:i w:val="0"/>
        <w:sz w:val="24"/>
        <w:szCs w:val="24"/>
      </w:rPr>
    </w:lvl>
    <w:lvl w:ilvl="3">
      <w:start w:val="1"/>
      <w:numFmt w:val="decimal"/>
      <w:lvlText w:val="%1.%2.%3.%4"/>
      <w:lvlJc w:val="left"/>
      <w:pPr>
        <w:ind w:left="1322" w:hanging="1080"/>
      </w:pPr>
      <w:rPr>
        <w:rFonts w:ascii="Arial" w:cs="Arial" w:eastAsia="Arial" w:hAnsi="Arial"/>
        <w:b w:val="1"/>
        <w:i w:val="0"/>
        <w:sz w:val="24"/>
        <w:szCs w:val="24"/>
      </w:rPr>
    </w:lvl>
    <w:lvl w:ilvl="4">
      <w:start w:val="1"/>
      <w:numFmt w:val="decimal"/>
      <w:lvlText w:val="%1.%2.%3.%4.%5"/>
      <w:lvlJc w:val="left"/>
      <w:pPr>
        <w:ind w:left="1322" w:hanging="1080"/>
      </w:pPr>
      <w:rPr>
        <w:rFonts w:ascii="Arial" w:cs="Arial" w:eastAsia="Arial" w:hAnsi="Arial"/>
        <w:b w:val="1"/>
        <w:i w:val="0"/>
        <w:sz w:val="22"/>
        <w:szCs w:val="22"/>
      </w:rPr>
    </w:lvl>
    <w:lvl w:ilvl="5">
      <w:start w:val="1"/>
      <w:numFmt w:val="lowerLetter"/>
      <w:lvlText w:val="%6."/>
      <w:lvlJc w:val="left"/>
      <w:pPr>
        <w:ind w:left="961.9999999999999" w:hanging="360"/>
      </w:pPr>
      <w:rPr>
        <w:rFonts w:ascii="Arial" w:cs="Arial" w:eastAsia="Arial" w:hAnsi="Arial"/>
        <w:b w:val="0"/>
        <w:i w:val="0"/>
        <w:sz w:val="24"/>
        <w:szCs w:val="24"/>
      </w:rPr>
    </w:lvl>
    <w:lvl w:ilvl="6">
      <w:start w:val="0"/>
      <w:numFmt w:val="bullet"/>
      <w:lvlText w:val="•"/>
      <w:lvlJc w:val="left"/>
      <w:pPr>
        <w:ind w:left="6531" w:hanging="360"/>
      </w:pPr>
      <w:rPr/>
    </w:lvl>
    <w:lvl w:ilvl="7">
      <w:start w:val="0"/>
      <w:numFmt w:val="bullet"/>
      <w:lvlText w:val="•"/>
      <w:lvlJc w:val="left"/>
      <w:pPr>
        <w:ind w:left="7573" w:hanging="360"/>
      </w:pPr>
      <w:rPr/>
    </w:lvl>
    <w:lvl w:ilvl="8">
      <w:start w:val="0"/>
      <w:numFmt w:val="bullet"/>
      <w:lvlText w:val="•"/>
      <w:lvlJc w:val="left"/>
      <w:pPr>
        <w:ind w:left="8615"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3" w:before="54" w:lineRule="auto"/>
      <w:ind w:left="1955" w:right="2223" w:firstLine="1.9999999999998863"/>
      <w:jc w:val="center"/>
    </w:pPr>
    <w:rPr>
      <w:rFonts w:ascii="Arial" w:cs="Arial" w:eastAsia="Arial" w:hAnsi="Arial"/>
      <w:b w:val="1"/>
      <w:sz w:val="72"/>
      <w:szCs w:val="72"/>
    </w:rPr>
  </w:style>
  <w:style w:type="paragraph" w:styleId="Heading2">
    <w:name w:val="heading 2"/>
    <w:basedOn w:val="Normal"/>
    <w:next w:val="Normal"/>
    <w:pPr>
      <w:ind w:left="2041" w:hanging="719"/>
    </w:pPr>
    <w:rPr>
      <w:rFonts w:ascii="Arial" w:cs="Arial" w:eastAsia="Arial" w:hAnsi="Arial"/>
      <w:b w:val="1"/>
      <w:sz w:val="32"/>
      <w:szCs w:val="32"/>
    </w:rPr>
  </w:style>
  <w:style w:type="paragraph" w:styleId="Heading3">
    <w:name w:val="heading 3"/>
    <w:basedOn w:val="Normal"/>
    <w:next w:val="Normal"/>
    <w:pPr>
      <w:ind w:left="2041" w:hanging="720"/>
    </w:pPr>
    <w:rPr>
      <w:rFonts w:ascii="Arial" w:cs="Arial" w:eastAsia="Arial" w:hAnsi="Arial"/>
      <w:i w:val="1"/>
      <w:sz w:val="26"/>
      <w:szCs w:val="26"/>
    </w:rPr>
  </w:style>
  <w:style w:type="paragraph" w:styleId="Heading4">
    <w:name w:val="heading 4"/>
    <w:basedOn w:val="Normal"/>
    <w:next w:val="Normal"/>
    <w:pPr>
      <w:ind w:left="2073" w:hanging="1080"/>
    </w:pPr>
    <w:rPr>
      <w:rFonts w:ascii="Arial" w:cs="Arial" w:eastAsia="Arial" w:hAnsi="Arial"/>
      <w:b w:val="1"/>
      <w:sz w:val="24"/>
      <w:szCs w:val="24"/>
    </w:rPr>
  </w:style>
  <w:style w:type="paragraph" w:styleId="Heading5">
    <w:name w:val="heading 5"/>
    <w:basedOn w:val="Normal"/>
    <w:next w:val="Normal"/>
    <w:pPr>
      <w:ind w:left="2401" w:hanging="1079"/>
    </w:pPr>
    <w:rPr>
      <w:rFonts w:ascii="Arial" w:cs="Arial" w:eastAsia="Arial" w:hAnsi="Arial"/>
      <w:b w:val="1"/>
      <w:sz w:val="24"/>
      <w:szCs w:val="24"/>
    </w:rPr>
  </w:style>
  <w:style w:type="paragraph" w:styleId="Heading6">
    <w:name w:val="heading 6"/>
    <w:basedOn w:val="Normal"/>
    <w:next w:val="Normal"/>
    <w:pPr>
      <w:spacing w:before="273" w:lineRule="auto"/>
      <w:ind w:left="962"/>
    </w:pPr>
    <w:rPr>
      <w:rFonts w:ascii="Arial" w:cs="Arial" w:eastAsia="Arial" w:hAnsi="Arial"/>
      <w:b w:val="1"/>
      <w:i w:val="1"/>
      <w:sz w:val="24"/>
      <w:szCs w:val="24"/>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Arial MT" w:cs="Arial MT" w:eastAsia="Arial MT" w:hAnsi="Arial MT"/>
      <w:lang w:bidi="ar-SA" w:eastAsia="en-US" w:val="es-ES"/>
    </w:rPr>
  </w:style>
  <w:style w:type="paragraph" w:styleId="TOC1">
    <w:name w:val="TOC 1"/>
    <w:basedOn w:val="Normal"/>
    <w:uiPriority w:val="1"/>
    <w:qFormat w:val="1"/>
    <w:pPr>
      <w:spacing w:before="395"/>
      <w:ind w:left="1621" w:hanging="659"/>
    </w:pPr>
    <w:rPr>
      <w:rFonts w:ascii="Arial" w:cs="Arial" w:eastAsia="Arial" w:hAnsi="Arial"/>
      <w:b w:val="1"/>
      <w:bCs w:val="1"/>
      <w:sz w:val="24"/>
      <w:szCs w:val="24"/>
      <w:lang w:bidi="ar-SA" w:eastAsia="en-US" w:val="es-ES"/>
    </w:rPr>
  </w:style>
  <w:style w:type="paragraph" w:styleId="TOC2">
    <w:name w:val="TOC 2"/>
    <w:basedOn w:val="Normal"/>
    <w:uiPriority w:val="1"/>
    <w:qFormat w:val="1"/>
    <w:pPr>
      <w:spacing w:before="274"/>
      <w:ind w:left="1842" w:hanging="880"/>
    </w:pPr>
    <w:rPr>
      <w:rFonts w:ascii="Arial" w:cs="Arial" w:eastAsia="Arial" w:hAnsi="Arial"/>
      <w:b w:val="1"/>
      <w:bCs w:val="1"/>
      <w:sz w:val="20"/>
      <w:szCs w:val="20"/>
      <w:lang w:bidi="ar-SA" w:eastAsia="en-US" w:val="es-ES"/>
    </w:rPr>
  </w:style>
  <w:style w:type="paragraph" w:styleId="TOC3">
    <w:name w:val="TOC 3"/>
    <w:basedOn w:val="Normal"/>
    <w:uiPriority w:val="1"/>
    <w:qFormat w:val="1"/>
    <w:pPr>
      <w:spacing w:before="274"/>
      <w:ind w:left="1842" w:hanging="880"/>
    </w:pPr>
    <w:rPr>
      <w:rFonts w:ascii="Arial" w:cs="Arial" w:eastAsia="Arial" w:hAnsi="Arial"/>
      <w:b w:val="1"/>
      <w:bCs w:val="1"/>
      <w:sz w:val="20"/>
      <w:szCs w:val="20"/>
      <w:lang w:bidi="ar-SA" w:eastAsia="en-US" w:val="es-ES"/>
    </w:rPr>
  </w:style>
  <w:style w:type="paragraph" w:styleId="TOC4">
    <w:name w:val="TOC 4"/>
    <w:basedOn w:val="Normal"/>
    <w:uiPriority w:val="1"/>
    <w:qFormat w:val="1"/>
    <w:pPr>
      <w:spacing w:before="280"/>
      <w:ind w:left="1842" w:hanging="880"/>
    </w:pPr>
    <w:rPr>
      <w:rFonts w:ascii="Arial" w:cs="Arial" w:eastAsia="Arial" w:hAnsi="Arial"/>
      <w:b w:val="1"/>
      <w:bCs w:val="1"/>
      <w:i w:val="1"/>
      <w:iCs w:val="1"/>
      <w:lang w:bidi="ar-SA" w:eastAsia="en-US" w:val="es-ES"/>
    </w:rPr>
  </w:style>
  <w:style w:type="paragraph" w:styleId="TOC5">
    <w:name w:val="TOC 5"/>
    <w:basedOn w:val="Normal"/>
    <w:uiPriority w:val="1"/>
    <w:qFormat w:val="1"/>
    <w:pPr>
      <w:spacing w:before="37"/>
      <w:ind w:left="2061" w:hanging="879"/>
    </w:pPr>
    <w:rPr>
      <w:rFonts w:ascii="Arial MT" w:cs="Arial MT" w:eastAsia="Arial MT" w:hAnsi="Arial MT"/>
      <w:sz w:val="20"/>
      <w:szCs w:val="20"/>
      <w:lang w:bidi="ar-SA" w:eastAsia="en-US" w:val="es-ES"/>
    </w:rPr>
  </w:style>
  <w:style w:type="paragraph" w:styleId="TOC6">
    <w:name w:val="TOC 6"/>
    <w:basedOn w:val="Normal"/>
    <w:uiPriority w:val="1"/>
    <w:qFormat w:val="1"/>
    <w:pPr>
      <w:spacing w:before="37"/>
      <w:ind w:left="2061" w:hanging="879"/>
    </w:pPr>
    <w:rPr>
      <w:rFonts w:ascii="Arial MT" w:cs="Arial MT" w:eastAsia="Arial MT" w:hAnsi="Arial MT"/>
      <w:sz w:val="20"/>
      <w:szCs w:val="20"/>
      <w:lang w:bidi="ar-SA" w:eastAsia="en-US" w:val="es-ES"/>
    </w:rPr>
  </w:style>
  <w:style w:type="paragraph" w:styleId="TOC7">
    <w:name w:val="TOC 7"/>
    <w:basedOn w:val="Normal"/>
    <w:uiPriority w:val="1"/>
    <w:qFormat w:val="1"/>
    <w:pPr>
      <w:spacing w:before="37"/>
      <w:ind w:left="2061" w:hanging="879"/>
    </w:pPr>
    <w:rPr>
      <w:rFonts w:ascii="Calibri" w:cs="Calibri" w:eastAsia="Calibri" w:hAnsi="Calibri"/>
      <w:b w:val="1"/>
      <w:bCs w:val="1"/>
      <w:i w:val="1"/>
      <w:iCs w:val="1"/>
      <w:lang w:bidi="ar-SA" w:eastAsia="en-US" w:val="es-ES"/>
    </w:rPr>
  </w:style>
  <w:style w:type="paragraph" w:styleId="TOC8">
    <w:name w:val="TOC 8"/>
    <w:basedOn w:val="Normal"/>
    <w:uiPriority w:val="1"/>
    <w:qFormat w:val="1"/>
    <w:pPr>
      <w:spacing w:before="34"/>
      <w:ind w:left="1401"/>
    </w:pPr>
    <w:rPr>
      <w:rFonts w:ascii="Arial MT" w:cs="Arial MT" w:eastAsia="Arial MT" w:hAnsi="Arial MT"/>
      <w:sz w:val="20"/>
      <w:szCs w:val="20"/>
      <w:lang w:bidi="ar-SA" w:eastAsia="en-US" w:val="es-ES"/>
    </w:rPr>
  </w:style>
  <w:style w:type="paragraph" w:styleId="TOC9">
    <w:name w:val="TOC 9"/>
    <w:basedOn w:val="Normal"/>
    <w:uiPriority w:val="1"/>
    <w:qFormat w:val="1"/>
    <w:pPr>
      <w:spacing w:before="41"/>
      <w:ind w:left="1622"/>
    </w:pPr>
    <w:rPr>
      <w:rFonts w:ascii="Arial" w:cs="Arial" w:eastAsia="Arial" w:hAnsi="Arial"/>
      <w:b w:val="1"/>
      <w:bCs w:val="1"/>
      <w:sz w:val="24"/>
      <w:szCs w:val="24"/>
      <w:lang w:bidi="ar-SA" w:eastAsia="en-US" w:val="es-ES"/>
    </w:rPr>
  </w:style>
  <w:style w:type="paragraph" w:styleId="BodyText">
    <w:name w:val="Body Text"/>
    <w:basedOn w:val="Normal"/>
    <w:uiPriority w:val="1"/>
    <w:qFormat w:val="1"/>
    <w:pPr/>
    <w:rPr>
      <w:rFonts w:ascii="Arial MT" w:cs="Arial MT" w:eastAsia="Arial MT" w:hAnsi="Arial MT"/>
      <w:sz w:val="24"/>
      <w:szCs w:val="24"/>
      <w:lang w:bidi="ar-SA" w:eastAsia="en-US" w:val="es-ES"/>
    </w:rPr>
  </w:style>
  <w:style w:type="paragraph" w:styleId="Heading1">
    <w:name w:val="Heading 1"/>
    <w:basedOn w:val="Normal"/>
    <w:uiPriority w:val="1"/>
    <w:qFormat w:val="1"/>
    <w:pPr>
      <w:spacing w:after="3" w:before="54"/>
      <w:ind w:left="1955" w:right="2223" w:firstLine="2"/>
      <w:jc w:val="center"/>
      <w:outlineLvl w:val="1"/>
    </w:pPr>
    <w:rPr>
      <w:rFonts w:ascii="Arial" w:cs="Arial" w:eastAsia="Arial" w:hAnsi="Arial"/>
      <w:b w:val="1"/>
      <w:bCs w:val="1"/>
      <w:sz w:val="72"/>
      <w:szCs w:val="72"/>
      <w:lang w:bidi="ar-SA" w:eastAsia="en-US" w:val="es-ES"/>
    </w:rPr>
  </w:style>
  <w:style w:type="paragraph" w:styleId="Heading2">
    <w:name w:val="Heading 2"/>
    <w:basedOn w:val="Normal"/>
    <w:uiPriority w:val="1"/>
    <w:qFormat w:val="1"/>
    <w:pPr>
      <w:ind w:left="2041" w:hanging="719"/>
      <w:outlineLvl w:val="2"/>
    </w:pPr>
    <w:rPr>
      <w:rFonts w:ascii="Arial" w:cs="Arial" w:eastAsia="Arial" w:hAnsi="Arial"/>
      <w:b w:val="1"/>
      <w:bCs w:val="1"/>
      <w:sz w:val="32"/>
      <w:szCs w:val="32"/>
      <w:lang w:bidi="ar-SA" w:eastAsia="en-US" w:val="es-ES"/>
    </w:rPr>
  </w:style>
  <w:style w:type="paragraph" w:styleId="Heading3">
    <w:name w:val="Heading 3"/>
    <w:basedOn w:val="Normal"/>
    <w:uiPriority w:val="1"/>
    <w:qFormat w:val="1"/>
    <w:pPr>
      <w:ind w:left="2041" w:hanging="720"/>
      <w:outlineLvl w:val="3"/>
    </w:pPr>
    <w:rPr>
      <w:rFonts w:ascii="Arial" w:cs="Arial" w:eastAsia="Arial" w:hAnsi="Arial"/>
      <w:i w:val="1"/>
      <w:iCs w:val="1"/>
      <w:sz w:val="26"/>
      <w:szCs w:val="26"/>
      <w:lang w:bidi="ar-SA" w:eastAsia="en-US" w:val="es-ES"/>
    </w:rPr>
  </w:style>
  <w:style w:type="paragraph" w:styleId="Heading4">
    <w:name w:val="Heading 4"/>
    <w:basedOn w:val="Normal"/>
    <w:uiPriority w:val="1"/>
    <w:qFormat w:val="1"/>
    <w:pPr>
      <w:ind w:left="2073" w:hanging="1080"/>
      <w:outlineLvl w:val="4"/>
    </w:pPr>
    <w:rPr>
      <w:rFonts w:ascii="Arial" w:cs="Arial" w:eastAsia="Arial" w:hAnsi="Arial"/>
      <w:b w:val="1"/>
      <w:bCs w:val="1"/>
      <w:sz w:val="24"/>
      <w:szCs w:val="24"/>
      <w:lang w:bidi="ar-SA" w:eastAsia="en-US" w:val="es-ES"/>
    </w:rPr>
  </w:style>
  <w:style w:type="paragraph" w:styleId="Heading5">
    <w:name w:val="Heading 5"/>
    <w:basedOn w:val="Normal"/>
    <w:uiPriority w:val="1"/>
    <w:qFormat w:val="1"/>
    <w:pPr>
      <w:ind w:left="2401" w:hanging="1079"/>
      <w:outlineLvl w:val="5"/>
    </w:pPr>
    <w:rPr>
      <w:rFonts w:ascii="Arial" w:cs="Arial" w:eastAsia="Arial" w:hAnsi="Arial"/>
      <w:b w:val="1"/>
      <w:bCs w:val="1"/>
      <w:sz w:val="24"/>
      <w:szCs w:val="24"/>
      <w:lang w:bidi="ar-SA" w:eastAsia="en-US" w:val="es-ES"/>
    </w:rPr>
  </w:style>
  <w:style w:type="paragraph" w:styleId="Heading6">
    <w:name w:val="Heading 6"/>
    <w:basedOn w:val="Normal"/>
    <w:uiPriority w:val="1"/>
    <w:qFormat w:val="1"/>
    <w:pPr>
      <w:spacing w:before="273"/>
      <w:ind w:left="962"/>
      <w:outlineLvl w:val="6"/>
    </w:pPr>
    <w:rPr>
      <w:rFonts w:ascii="Arial" w:cs="Arial" w:eastAsia="Arial" w:hAnsi="Arial"/>
      <w:b w:val="1"/>
      <w:bCs w:val="1"/>
      <w:i w:val="1"/>
      <w:iCs w:val="1"/>
      <w:sz w:val="24"/>
      <w:szCs w:val="24"/>
      <w:lang w:bidi="ar-SA" w:eastAsia="en-US" w:val="es-ES"/>
    </w:rPr>
  </w:style>
  <w:style w:type="paragraph" w:styleId="ListParagraph">
    <w:name w:val="List Paragraph"/>
    <w:basedOn w:val="Normal"/>
    <w:uiPriority w:val="1"/>
    <w:qFormat w:val="1"/>
    <w:pPr>
      <w:ind w:left="1682" w:hanging="360"/>
    </w:pPr>
    <w:rPr>
      <w:rFonts w:ascii="Arial MT" w:cs="Arial MT" w:eastAsia="Arial MT" w:hAnsi="Arial MT"/>
      <w:lang w:bidi="ar-SA" w:eastAsia="en-US" w:val="es-ES"/>
    </w:rPr>
  </w:style>
  <w:style w:type="paragraph" w:styleId="TableParagraph">
    <w:name w:val="Table Paragraph"/>
    <w:basedOn w:val="Normal"/>
    <w:uiPriority w:val="1"/>
    <w:qFormat w:val="1"/>
    <w:pPr/>
    <w:rPr>
      <w:rFonts w:ascii="Arial MT" w:cs="Arial MT" w:eastAsia="Arial MT" w:hAnsi="Arial MT"/>
      <w:lang w:bidi="ar-SA" w:eastAsia="en-U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9.png"/><Relationship Id="rId42" Type="http://schemas.openxmlformats.org/officeDocument/2006/relationships/image" Target="media/image5.png"/><Relationship Id="rId41" Type="http://schemas.openxmlformats.org/officeDocument/2006/relationships/image" Target="media/image19.png"/><Relationship Id="rId44" Type="http://schemas.openxmlformats.org/officeDocument/2006/relationships/image" Target="media/image40.png"/><Relationship Id="rId43" Type="http://schemas.openxmlformats.org/officeDocument/2006/relationships/image" Target="media/image3.png"/><Relationship Id="rId46" Type="http://schemas.openxmlformats.org/officeDocument/2006/relationships/image" Target="media/image29.png"/><Relationship Id="rId45" Type="http://schemas.openxmlformats.org/officeDocument/2006/relationships/image" Target="media/image37.png"/><Relationship Id="rId48" Type="http://schemas.openxmlformats.org/officeDocument/2006/relationships/image" Target="media/image16.png"/><Relationship Id="rId47" Type="http://schemas.openxmlformats.org/officeDocument/2006/relationships/image" Target="media/image24.png"/><Relationship Id="rId49" Type="http://schemas.openxmlformats.org/officeDocument/2006/relationships/image" Target="media/image22.png"/><Relationship Id="rId102" Type="http://schemas.openxmlformats.org/officeDocument/2006/relationships/image" Target="media/image7.jpg"/><Relationship Id="rId101" Type="http://schemas.openxmlformats.org/officeDocument/2006/relationships/image" Target="media/image23.jpg"/><Relationship Id="rId100" Type="http://schemas.openxmlformats.org/officeDocument/2006/relationships/image" Target="media/image4.jpg"/><Relationship Id="rId31" Type="http://schemas.openxmlformats.org/officeDocument/2006/relationships/image" Target="media/image70.png"/><Relationship Id="rId30" Type="http://schemas.openxmlformats.org/officeDocument/2006/relationships/image" Target="media/image58.png"/><Relationship Id="rId33" Type="http://schemas.openxmlformats.org/officeDocument/2006/relationships/image" Target="media/image62.png"/><Relationship Id="rId32" Type="http://schemas.openxmlformats.org/officeDocument/2006/relationships/image" Target="media/image69.png"/><Relationship Id="rId35" Type="http://schemas.openxmlformats.org/officeDocument/2006/relationships/image" Target="media/image77.png"/><Relationship Id="rId34" Type="http://schemas.openxmlformats.org/officeDocument/2006/relationships/image" Target="media/image67.png"/><Relationship Id="rId37" Type="http://schemas.openxmlformats.org/officeDocument/2006/relationships/image" Target="media/image72.png"/><Relationship Id="rId36" Type="http://schemas.openxmlformats.org/officeDocument/2006/relationships/image" Target="media/image73.png"/><Relationship Id="rId39" Type="http://schemas.openxmlformats.org/officeDocument/2006/relationships/image" Target="media/image30.png"/><Relationship Id="rId38" Type="http://schemas.openxmlformats.org/officeDocument/2006/relationships/image" Target="media/image80.png"/><Relationship Id="rId20" Type="http://schemas.openxmlformats.org/officeDocument/2006/relationships/image" Target="media/image55.png"/><Relationship Id="rId22" Type="http://schemas.openxmlformats.org/officeDocument/2006/relationships/image" Target="media/image45.png"/><Relationship Id="rId21" Type="http://schemas.openxmlformats.org/officeDocument/2006/relationships/image" Target="media/image41.png"/><Relationship Id="rId24" Type="http://schemas.openxmlformats.org/officeDocument/2006/relationships/image" Target="media/image59.png"/><Relationship Id="rId23" Type="http://schemas.openxmlformats.org/officeDocument/2006/relationships/image" Target="media/image56.png"/><Relationship Id="rId26" Type="http://schemas.openxmlformats.org/officeDocument/2006/relationships/image" Target="media/image49.png"/><Relationship Id="rId25" Type="http://schemas.openxmlformats.org/officeDocument/2006/relationships/image" Target="media/image61.png"/><Relationship Id="rId28" Type="http://schemas.openxmlformats.org/officeDocument/2006/relationships/image" Target="media/image60.png"/><Relationship Id="rId27" Type="http://schemas.openxmlformats.org/officeDocument/2006/relationships/image" Target="media/image57.png"/><Relationship Id="rId29" Type="http://schemas.openxmlformats.org/officeDocument/2006/relationships/image" Target="media/image65.png"/><Relationship Id="rId95" Type="http://schemas.openxmlformats.org/officeDocument/2006/relationships/image" Target="media/image43.png"/><Relationship Id="rId94" Type="http://schemas.openxmlformats.org/officeDocument/2006/relationships/image" Target="media/image88.png"/><Relationship Id="rId97" Type="http://schemas.openxmlformats.org/officeDocument/2006/relationships/image" Target="media/image81.png"/><Relationship Id="rId96" Type="http://schemas.openxmlformats.org/officeDocument/2006/relationships/image" Target="media/image26.png"/><Relationship Id="rId11" Type="http://schemas.openxmlformats.org/officeDocument/2006/relationships/image" Target="media/image38.png"/><Relationship Id="rId99" Type="http://schemas.openxmlformats.org/officeDocument/2006/relationships/image" Target="media/image6.jpg"/><Relationship Id="rId10" Type="http://schemas.openxmlformats.org/officeDocument/2006/relationships/image" Target="media/image66.png"/><Relationship Id="rId98" Type="http://schemas.openxmlformats.org/officeDocument/2006/relationships/image" Target="media/image9.png"/><Relationship Id="rId13" Type="http://schemas.openxmlformats.org/officeDocument/2006/relationships/image" Target="media/image33.png"/><Relationship Id="rId12" Type="http://schemas.openxmlformats.org/officeDocument/2006/relationships/footer" Target="footer1.xml"/><Relationship Id="rId91" Type="http://schemas.openxmlformats.org/officeDocument/2006/relationships/image" Target="media/image52.png"/><Relationship Id="rId90" Type="http://schemas.openxmlformats.org/officeDocument/2006/relationships/image" Target="media/image27.jpg"/><Relationship Id="rId93" Type="http://schemas.openxmlformats.org/officeDocument/2006/relationships/image" Target="media/image51.png"/><Relationship Id="rId92" Type="http://schemas.openxmlformats.org/officeDocument/2006/relationships/image" Target="media/image31.jpg"/><Relationship Id="rId15" Type="http://schemas.openxmlformats.org/officeDocument/2006/relationships/hyperlink" Target="mailto:ie.manuelbeltran@medellin.gov.co" TargetMode="External"/><Relationship Id="rId14" Type="http://schemas.openxmlformats.org/officeDocument/2006/relationships/image" Target="media/image2.jpg"/><Relationship Id="rId17" Type="http://schemas.openxmlformats.org/officeDocument/2006/relationships/image" Target="media/image53.png"/><Relationship Id="rId16" Type="http://schemas.openxmlformats.org/officeDocument/2006/relationships/hyperlink" Target="mailto:mb@iemanuelabeltran.edu.co" TargetMode="External"/><Relationship Id="rId19" Type="http://schemas.openxmlformats.org/officeDocument/2006/relationships/image" Target="media/image47.png"/><Relationship Id="rId18" Type="http://schemas.openxmlformats.org/officeDocument/2006/relationships/image" Target="media/image42.png"/><Relationship Id="rId84" Type="http://schemas.openxmlformats.org/officeDocument/2006/relationships/image" Target="media/image82.png"/><Relationship Id="rId83" Type="http://schemas.openxmlformats.org/officeDocument/2006/relationships/image" Target="media/image71.png"/><Relationship Id="rId86" Type="http://schemas.openxmlformats.org/officeDocument/2006/relationships/image" Target="media/image32.png"/><Relationship Id="rId85" Type="http://schemas.openxmlformats.org/officeDocument/2006/relationships/image" Target="media/image48.png"/><Relationship Id="rId88" Type="http://schemas.openxmlformats.org/officeDocument/2006/relationships/image" Target="media/image90.png"/><Relationship Id="rId87" Type="http://schemas.openxmlformats.org/officeDocument/2006/relationships/image" Target="media/image50.png"/><Relationship Id="rId89" Type="http://schemas.openxmlformats.org/officeDocument/2006/relationships/image" Target="media/image46.png"/><Relationship Id="rId80" Type="http://schemas.openxmlformats.org/officeDocument/2006/relationships/image" Target="media/image68.png"/><Relationship Id="rId82" Type="http://schemas.openxmlformats.org/officeDocument/2006/relationships/image" Target="media/image75.png"/><Relationship Id="rId81" Type="http://schemas.openxmlformats.org/officeDocument/2006/relationships/image" Target="media/image4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image" Target="media/image83.png"/><Relationship Id="rId72" Type="http://schemas.openxmlformats.org/officeDocument/2006/relationships/image" Target="media/image87.png"/><Relationship Id="rId75" Type="http://schemas.openxmlformats.org/officeDocument/2006/relationships/image" Target="media/image91.png"/><Relationship Id="rId74" Type="http://schemas.openxmlformats.org/officeDocument/2006/relationships/image" Target="media/image63.png"/><Relationship Id="rId77" Type="http://schemas.openxmlformats.org/officeDocument/2006/relationships/image" Target="media/image92.png"/><Relationship Id="rId76" Type="http://schemas.openxmlformats.org/officeDocument/2006/relationships/image" Target="media/image89.png"/><Relationship Id="rId79" Type="http://schemas.openxmlformats.org/officeDocument/2006/relationships/image" Target="media/image78.png"/><Relationship Id="rId78" Type="http://schemas.openxmlformats.org/officeDocument/2006/relationships/image" Target="media/image86.png"/><Relationship Id="rId71" Type="http://schemas.openxmlformats.org/officeDocument/2006/relationships/image" Target="media/image79.png"/><Relationship Id="rId70" Type="http://schemas.openxmlformats.org/officeDocument/2006/relationships/image" Target="media/image84.png"/><Relationship Id="rId62" Type="http://schemas.openxmlformats.org/officeDocument/2006/relationships/image" Target="media/image8.png"/><Relationship Id="rId61" Type="http://schemas.openxmlformats.org/officeDocument/2006/relationships/image" Target="media/image12.png"/><Relationship Id="rId64" Type="http://schemas.openxmlformats.org/officeDocument/2006/relationships/image" Target="media/image15.png"/><Relationship Id="rId63" Type="http://schemas.openxmlformats.org/officeDocument/2006/relationships/image" Target="media/image28.png"/><Relationship Id="rId66" Type="http://schemas.openxmlformats.org/officeDocument/2006/relationships/image" Target="media/image35.jpg"/><Relationship Id="rId65" Type="http://schemas.openxmlformats.org/officeDocument/2006/relationships/image" Target="media/image36.jpg"/><Relationship Id="rId68" Type="http://schemas.openxmlformats.org/officeDocument/2006/relationships/image" Target="media/image74.png"/><Relationship Id="rId67" Type="http://schemas.openxmlformats.org/officeDocument/2006/relationships/image" Target="media/image76.png"/><Relationship Id="rId60" Type="http://schemas.openxmlformats.org/officeDocument/2006/relationships/image" Target="media/image13.png"/><Relationship Id="rId69" Type="http://schemas.openxmlformats.org/officeDocument/2006/relationships/image" Target="media/image85.png"/><Relationship Id="rId51" Type="http://schemas.openxmlformats.org/officeDocument/2006/relationships/image" Target="media/image1.png"/><Relationship Id="rId50" Type="http://schemas.openxmlformats.org/officeDocument/2006/relationships/image" Target="media/image20.png"/><Relationship Id="rId53" Type="http://schemas.openxmlformats.org/officeDocument/2006/relationships/image" Target="media/image25.png"/><Relationship Id="rId52" Type="http://schemas.openxmlformats.org/officeDocument/2006/relationships/image" Target="media/image10.png"/><Relationship Id="rId55" Type="http://schemas.openxmlformats.org/officeDocument/2006/relationships/image" Target="media/image21.png"/><Relationship Id="rId54" Type="http://schemas.openxmlformats.org/officeDocument/2006/relationships/image" Target="media/image18.png"/><Relationship Id="rId57" Type="http://schemas.openxmlformats.org/officeDocument/2006/relationships/image" Target="media/image14.png"/><Relationship Id="rId56" Type="http://schemas.openxmlformats.org/officeDocument/2006/relationships/image" Target="media/image54.png"/><Relationship Id="rId59" Type="http://schemas.openxmlformats.org/officeDocument/2006/relationships/image" Target="media/image17.png"/><Relationship Id="rId5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dolEGAlNe7GyeCgqpJBBxiTr7A==">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2024-11-25T12:59:37Z</dcterms:created>
  <dc:creator>Alba Lucia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Creator">
    <vt:lpwstr>Microsoft® Word 2013</vt:lpwstr>
  </property>
  <property fmtid="{D5CDD505-2E9C-101B-9397-08002B2CF9AE}" pid="4" name="LastSaved">
    <vt:filetime>2024-11-25T00:00:00Z</vt:filetime>
  </property>
  <property fmtid="{D5CDD505-2E9C-101B-9397-08002B2CF9AE}" pid="5" name="Producer">
    <vt:lpwstr>iLovePDF</vt:lpwstr>
  </property>
</Properties>
</file>